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A53BFB" w14:textId="1E63A557" w:rsidR="00605202" w:rsidRPr="00BB3F84" w:rsidRDefault="00512692" w:rsidP="00A442C0">
      <w:pPr>
        <w:spacing w:line="360" w:lineRule="auto"/>
        <w:rPr>
          <w:rFonts w:ascii="Arial" w:hAnsi="Arial" w:cs="Arial"/>
          <w:noProof/>
          <w:sz w:val="24"/>
          <w:szCs w:val="24"/>
        </w:rPr>
      </w:pPr>
      <w:bookmarkStart w:id="0" w:name="_Hlk87643154"/>
      <w:bookmarkEnd w:id="0"/>
      <w:r w:rsidRPr="00BB3F84">
        <w:rPr>
          <w:rFonts w:ascii="Arial" w:hAnsi="Arial" w:cs="Arial"/>
          <w:noProof/>
          <w:sz w:val="24"/>
          <w:szCs w:val="24"/>
          <w:lang w:eastAsia="en-GB"/>
        </w:rPr>
        <w:drawing>
          <wp:anchor distT="0" distB="0" distL="114300" distR="114300" simplePos="0" relativeHeight="251665408" behindDoc="1" locked="0" layoutInCell="1" allowOverlap="1" wp14:anchorId="3CAB2E13" wp14:editId="32007673">
            <wp:simplePos x="0" y="0"/>
            <wp:positionH relativeFrom="page">
              <wp:posOffset>-28575</wp:posOffset>
            </wp:positionH>
            <wp:positionV relativeFrom="paragraph">
              <wp:posOffset>-933450</wp:posOffset>
            </wp:positionV>
            <wp:extent cx="7584792" cy="11484610"/>
            <wp:effectExtent l="0" t="0" r="0" b="254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7588947" cy="11490902"/>
                    </a:xfrm>
                    <a:prstGeom prst="rect">
                      <a:avLst/>
                    </a:prstGeom>
                  </pic:spPr>
                </pic:pic>
              </a:graphicData>
            </a:graphic>
            <wp14:sizeRelH relativeFrom="page">
              <wp14:pctWidth>0</wp14:pctWidth>
            </wp14:sizeRelH>
            <wp14:sizeRelV relativeFrom="page">
              <wp14:pctHeight>0</wp14:pctHeight>
            </wp14:sizeRelV>
          </wp:anchor>
        </w:drawing>
      </w:r>
    </w:p>
    <w:p w14:paraId="713444DF" w14:textId="77777777" w:rsidR="00605202" w:rsidRPr="00BB3F84" w:rsidRDefault="00605202" w:rsidP="00A442C0">
      <w:pPr>
        <w:spacing w:line="360" w:lineRule="auto"/>
        <w:rPr>
          <w:rFonts w:ascii="Arial" w:hAnsi="Arial" w:cs="Arial"/>
          <w:noProof/>
          <w:sz w:val="24"/>
          <w:szCs w:val="24"/>
        </w:rPr>
      </w:pPr>
    </w:p>
    <w:p w14:paraId="7BB23375" w14:textId="578C1B8C" w:rsidR="004B211A" w:rsidRPr="00BB3F84" w:rsidRDefault="00512692" w:rsidP="00512692">
      <w:pPr>
        <w:tabs>
          <w:tab w:val="left" w:pos="5400"/>
        </w:tabs>
        <w:spacing w:line="360" w:lineRule="auto"/>
        <w:rPr>
          <w:rFonts w:ascii="Arial" w:hAnsi="Arial" w:cs="Arial"/>
          <w:b/>
          <w:bCs/>
          <w:sz w:val="24"/>
          <w:szCs w:val="24"/>
        </w:rPr>
      </w:pPr>
      <w:r w:rsidRPr="00BB3F84">
        <w:rPr>
          <w:rFonts w:ascii="Arial" w:hAnsi="Arial" w:cs="Arial"/>
          <w:sz w:val="24"/>
          <w:szCs w:val="24"/>
        </w:rPr>
        <w:tab/>
      </w:r>
    </w:p>
    <w:p w14:paraId="739FD02E" w14:textId="44D2D751" w:rsidR="00247034" w:rsidRPr="00BB3F84" w:rsidRDefault="00247034" w:rsidP="00A442C0">
      <w:pPr>
        <w:spacing w:line="360" w:lineRule="auto"/>
        <w:rPr>
          <w:rFonts w:ascii="Arial" w:hAnsi="Arial" w:cs="Arial"/>
          <w:b/>
          <w:bCs/>
          <w:sz w:val="24"/>
          <w:szCs w:val="24"/>
          <w:u w:val="single"/>
        </w:rPr>
      </w:pPr>
    </w:p>
    <w:p w14:paraId="679B1245" w14:textId="77777777" w:rsidR="00AE71F3" w:rsidRPr="00BB3F84" w:rsidRDefault="00AE71F3" w:rsidP="00A442C0">
      <w:pPr>
        <w:spacing w:line="360" w:lineRule="auto"/>
        <w:rPr>
          <w:rFonts w:ascii="Arial" w:hAnsi="Arial" w:cs="Arial"/>
          <w:b/>
          <w:bCs/>
          <w:sz w:val="24"/>
          <w:szCs w:val="24"/>
          <w:u w:val="single"/>
        </w:rPr>
      </w:pPr>
    </w:p>
    <w:p w14:paraId="34085CB5" w14:textId="70564488" w:rsidR="00247034" w:rsidRPr="00BB3F84" w:rsidRDefault="00247034" w:rsidP="00A442C0">
      <w:pPr>
        <w:spacing w:line="360" w:lineRule="auto"/>
        <w:jc w:val="center"/>
        <w:rPr>
          <w:rFonts w:ascii="Arial" w:hAnsi="Arial" w:cs="Arial"/>
          <w:b/>
          <w:bCs/>
          <w:sz w:val="24"/>
          <w:szCs w:val="24"/>
          <w:u w:val="single"/>
        </w:rPr>
      </w:pPr>
    </w:p>
    <w:p w14:paraId="5327BA48" w14:textId="362239BE" w:rsidR="007A49AA" w:rsidRPr="00BB3F84" w:rsidRDefault="007A49AA" w:rsidP="00A442C0">
      <w:pPr>
        <w:spacing w:line="360" w:lineRule="auto"/>
        <w:jc w:val="center"/>
        <w:rPr>
          <w:rFonts w:ascii="Arial" w:hAnsi="Arial" w:cs="Arial"/>
          <w:b/>
          <w:bCs/>
          <w:sz w:val="24"/>
          <w:szCs w:val="24"/>
          <w:u w:val="single"/>
        </w:rPr>
      </w:pPr>
    </w:p>
    <w:p w14:paraId="5A0E02D7" w14:textId="77777777" w:rsidR="007A49AA" w:rsidRPr="00BB3F84" w:rsidRDefault="007A49AA" w:rsidP="00A442C0">
      <w:pPr>
        <w:spacing w:line="360" w:lineRule="auto"/>
        <w:jc w:val="center"/>
        <w:rPr>
          <w:rFonts w:ascii="Arial" w:hAnsi="Arial" w:cs="Arial"/>
          <w:b/>
          <w:bCs/>
          <w:sz w:val="24"/>
          <w:szCs w:val="24"/>
          <w:u w:val="single"/>
        </w:rPr>
      </w:pPr>
    </w:p>
    <w:p w14:paraId="40D6445E" w14:textId="6EF12126" w:rsidR="009C654B" w:rsidRPr="00BB3F84" w:rsidRDefault="009C654B" w:rsidP="001C59DA">
      <w:pPr>
        <w:tabs>
          <w:tab w:val="left" w:pos="5670"/>
        </w:tabs>
        <w:spacing w:line="360" w:lineRule="auto"/>
        <w:rPr>
          <w:rFonts w:ascii="Arial" w:hAnsi="Arial" w:cs="Arial"/>
          <w:b/>
          <w:bCs/>
          <w:sz w:val="24"/>
          <w:szCs w:val="24"/>
          <w:u w:val="single"/>
        </w:rPr>
      </w:pPr>
    </w:p>
    <w:p w14:paraId="66A8FC10" w14:textId="3557A628" w:rsidR="009C654B" w:rsidRPr="00BB3F84" w:rsidRDefault="009C654B" w:rsidP="00970415">
      <w:pPr>
        <w:spacing w:line="360" w:lineRule="auto"/>
        <w:jc w:val="center"/>
        <w:rPr>
          <w:rFonts w:ascii="Arial" w:hAnsi="Arial" w:cs="Arial"/>
          <w:b/>
          <w:bCs/>
          <w:sz w:val="24"/>
          <w:szCs w:val="24"/>
          <w:u w:val="single"/>
        </w:rPr>
      </w:pPr>
    </w:p>
    <w:p w14:paraId="14E8CA27" w14:textId="77777777" w:rsidR="009C654B" w:rsidRPr="00BB3F84" w:rsidRDefault="009C654B" w:rsidP="00CB74F5">
      <w:pPr>
        <w:spacing w:line="360" w:lineRule="auto"/>
        <w:jc w:val="center"/>
        <w:rPr>
          <w:rFonts w:ascii="Arial" w:hAnsi="Arial" w:cs="Arial"/>
          <w:b/>
          <w:bCs/>
          <w:sz w:val="24"/>
          <w:szCs w:val="24"/>
          <w:u w:val="single"/>
        </w:rPr>
      </w:pPr>
    </w:p>
    <w:p w14:paraId="2F9AA28C" w14:textId="3A5B5A8E" w:rsidR="009C654B" w:rsidRPr="00BB3F84" w:rsidRDefault="009C654B" w:rsidP="00CB74F5">
      <w:pPr>
        <w:spacing w:line="360" w:lineRule="auto"/>
        <w:jc w:val="center"/>
        <w:rPr>
          <w:rFonts w:ascii="Arial" w:hAnsi="Arial" w:cs="Arial"/>
          <w:b/>
          <w:bCs/>
          <w:sz w:val="24"/>
          <w:szCs w:val="24"/>
          <w:u w:val="single"/>
        </w:rPr>
      </w:pPr>
    </w:p>
    <w:p w14:paraId="5DADC87C" w14:textId="77777777" w:rsidR="001C59DA" w:rsidRPr="00BB3F84" w:rsidRDefault="001C59DA" w:rsidP="00CB74F5">
      <w:pPr>
        <w:spacing w:line="360" w:lineRule="auto"/>
        <w:jc w:val="center"/>
        <w:rPr>
          <w:rFonts w:ascii="Arial" w:hAnsi="Arial" w:cs="Arial"/>
          <w:b/>
          <w:bCs/>
          <w:sz w:val="24"/>
          <w:szCs w:val="24"/>
          <w:u w:val="single"/>
        </w:rPr>
      </w:pPr>
    </w:p>
    <w:p w14:paraId="62DBC3AB" w14:textId="568168F1" w:rsidR="007859C1" w:rsidRPr="00BB3F84" w:rsidRDefault="007859C1" w:rsidP="00453E08">
      <w:pPr>
        <w:spacing w:line="360" w:lineRule="auto"/>
        <w:jc w:val="center"/>
        <w:rPr>
          <w:rFonts w:ascii="Arial" w:hAnsi="Arial" w:cs="Arial"/>
          <w:b/>
          <w:bCs/>
          <w:sz w:val="24"/>
          <w:szCs w:val="24"/>
          <w:u w:val="single"/>
        </w:rPr>
      </w:pPr>
    </w:p>
    <w:p w14:paraId="3DA3CA1B" w14:textId="4F8D3E81" w:rsidR="001B2ED9" w:rsidRPr="00BB3F84" w:rsidRDefault="001B2ED9" w:rsidP="00453E08">
      <w:pPr>
        <w:spacing w:line="360" w:lineRule="auto"/>
        <w:jc w:val="center"/>
        <w:rPr>
          <w:rFonts w:ascii="Arial" w:hAnsi="Arial" w:cs="Arial"/>
          <w:b/>
          <w:bCs/>
          <w:sz w:val="24"/>
          <w:szCs w:val="24"/>
          <w:u w:val="single"/>
        </w:rPr>
      </w:pPr>
    </w:p>
    <w:p w14:paraId="78A3CCC0" w14:textId="3EF2E58D" w:rsidR="001B2ED9" w:rsidRPr="00BB3F84" w:rsidRDefault="001B2ED9" w:rsidP="00453E08">
      <w:pPr>
        <w:spacing w:line="360" w:lineRule="auto"/>
        <w:jc w:val="center"/>
        <w:rPr>
          <w:rFonts w:ascii="Arial" w:hAnsi="Arial" w:cs="Arial"/>
          <w:b/>
          <w:bCs/>
          <w:sz w:val="24"/>
          <w:szCs w:val="24"/>
          <w:u w:val="single"/>
        </w:rPr>
      </w:pPr>
    </w:p>
    <w:p w14:paraId="075D192F" w14:textId="199BD414" w:rsidR="001B2ED9" w:rsidRPr="00BB3F84" w:rsidRDefault="001B2ED9" w:rsidP="00453E08">
      <w:pPr>
        <w:spacing w:line="360" w:lineRule="auto"/>
        <w:jc w:val="center"/>
        <w:rPr>
          <w:rFonts w:ascii="Arial" w:hAnsi="Arial" w:cs="Arial"/>
          <w:b/>
          <w:bCs/>
          <w:sz w:val="24"/>
          <w:szCs w:val="24"/>
          <w:u w:val="single"/>
        </w:rPr>
      </w:pPr>
    </w:p>
    <w:p w14:paraId="0A23B8FE" w14:textId="177CA4D1" w:rsidR="001B2ED9" w:rsidRPr="00BB3F84" w:rsidRDefault="001B2ED9" w:rsidP="00453E08">
      <w:pPr>
        <w:spacing w:line="360" w:lineRule="auto"/>
        <w:jc w:val="center"/>
        <w:rPr>
          <w:rFonts w:ascii="Arial" w:hAnsi="Arial" w:cs="Arial"/>
          <w:b/>
          <w:bCs/>
          <w:sz w:val="24"/>
          <w:szCs w:val="24"/>
          <w:u w:val="single"/>
        </w:rPr>
      </w:pPr>
    </w:p>
    <w:p w14:paraId="23CBB6C7" w14:textId="592FA365" w:rsidR="001B2ED9" w:rsidRPr="00BB3F84" w:rsidRDefault="001B2ED9" w:rsidP="00453E08">
      <w:pPr>
        <w:spacing w:line="360" w:lineRule="auto"/>
        <w:jc w:val="center"/>
        <w:rPr>
          <w:rFonts w:ascii="Arial" w:hAnsi="Arial" w:cs="Arial"/>
          <w:b/>
          <w:bCs/>
          <w:sz w:val="24"/>
          <w:szCs w:val="24"/>
          <w:u w:val="single"/>
        </w:rPr>
      </w:pPr>
    </w:p>
    <w:p w14:paraId="139C2EE3" w14:textId="69BF8218" w:rsidR="001B2ED9" w:rsidRPr="00BB3F84" w:rsidRDefault="001B2ED9" w:rsidP="00453E08">
      <w:pPr>
        <w:spacing w:line="360" w:lineRule="auto"/>
        <w:jc w:val="center"/>
        <w:rPr>
          <w:rFonts w:ascii="Arial" w:hAnsi="Arial" w:cs="Arial"/>
          <w:b/>
          <w:bCs/>
          <w:sz w:val="24"/>
          <w:szCs w:val="24"/>
          <w:u w:val="single"/>
        </w:rPr>
      </w:pPr>
    </w:p>
    <w:p w14:paraId="55A1F000" w14:textId="7C1D855E" w:rsidR="00F372EA" w:rsidRDefault="00F372EA">
      <w:pPr>
        <w:rPr>
          <w:rFonts w:ascii="Arial" w:hAnsi="Arial" w:cs="Arial"/>
          <w:b/>
          <w:bCs/>
          <w:sz w:val="24"/>
          <w:szCs w:val="24"/>
          <w:u w:val="single"/>
        </w:rPr>
      </w:pPr>
      <w:r>
        <w:rPr>
          <w:rFonts w:ascii="Arial" w:hAnsi="Arial" w:cs="Arial"/>
          <w:b/>
          <w:bCs/>
          <w:sz w:val="24"/>
          <w:szCs w:val="24"/>
          <w:u w:val="single"/>
        </w:rPr>
        <w:br w:type="page"/>
      </w:r>
    </w:p>
    <w:sdt>
      <w:sdtPr>
        <w:rPr>
          <w:rFonts w:asciiTheme="minorHAnsi" w:hAnsiTheme="minorHAnsi" w:cstheme="minorBidi"/>
          <w:b w:val="0"/>
          <w:bCs w:val="0"/>
          <w:sz w:val="24"/>
          <w:szCs w:val="24"/>
          <w:lang w:val="en-GB"/>
        </w:rPr>
        <w:id w:val="-600875607"/>
        <w:docPartObj>
          <w:docPartGallery w:val="Table of Contents"/>
          <w:docPartUnique/>
        </w:docPartObj>
      </w:sdtPr>
      <w:sdtEndPr>
        <w:rPr>
          <w:rFonts w:ascii="Arial" w:hAnsi="Arial" w:cs="Arial"/>
          <w:noProof/>
        </w:rPr>
      </w:sdtEndPr>
      <w:sdtContent>
        <w:p w14:paraId="2B21D71D" w14:textId="53E75E43" w:rsidR="00453E08" w:rsidRPr="00D7467E" w:rsidRDefault="00453E08" w:rsidP="00992A19">
          <w:pPr>
            <w:pStyle w:val="TOCHeading"/>
            <w:rPr>
              <w:rStyle w:val="Heading1Char"/>
              <w:b/>
              <w:bCs/>
              <w:sz w:val="24"/>
              <w:szCs w:val="24"/>
            </w:rPr>
          </w:pPr>
          <w:r w:rsidRPr="00D7467E">
            <w:rPr>
              <w:rStyle w:val="Heading1Char"/>
              <w:b/>
              <w:bCs/>
              <w:sz w:val="24"/>
              <w:szCs w:val="24"/>
            </w:rPr>
            <w:t>Contents</w:t>
          </w:r>
        </w:p>
        <w:p w14:paraId="3890DE00" w14:textId="6491F7EC" w:rsidR="00E77D63" w:rsidRPr="00E77D63" w:rsidRDefault="00453E08">
          <w:pPr>
            <w:pStyle w:val="TOC1"/>
            <w:rPr>
              <w:rFonts w:ascii="Arial" w:eastAsiaTheme="minorEastAsia" w:hAnsi="Arial" w:cs="Arial"/>
              <w:b w:val="0"/>
              <w:bCs w:val="0"/>
              <w:sz w:val="24"/>
              <w:szCs w:val="24"/>
              <w:lang w:eastAsia="en-GB"/>
            </w:rPr>
          </w:pPr>
          <w:r w:rsidRPr="00E77D63">
            <w:rPr>
              <w:rFonts w:ascii="Arial" w:hAnsi="Arial" w:cs="Arial"/>
              <w:b w:val="0"/>
              <w:bCs w:val="0"/>
              <w:noProof w:val="0"/>
              <w:sz w:val="24"/>
              <w:szCs w:val="24"/>
            </w:rPr>
            <w:fldChar w:fldCharType="begin"/>
          </w:r>
          <w:r w:rsidRPr="00E77D63">
            <w:rPr>
              <w:rFonts w:ascii="Arial" w:hAnsi="Arial" w:cs="Arial"/>
              <w:b w:val="0"/>
              <w:bCs w:val="0"/>
              <w:sz w:val="24"/>
              <w:szCs w:val="24"/>
            </w:rPr>
            <w:instrText xml:space="preserve"> TOC \o "1-3" \h \z \u </w:instrText>
          </w:r>
          <w:r w:rsidRPr="00E77D63">
            <w:rPr>
              <w:rFonts w:ascii="Arial" w:hAnsi="Arial" w:cs="Arial"/>
              <w:b w:val="0"/>
              <w:bCs w:val="0"/>
              <w:noProof w:val="0"/>
              <w:sz w:val="24"/>
              <w:szCs w:val="24"/>
            </w:rPr>
            <w:fldChar w:fldCharType="separate"/>
          </w:r>
          <w:hyperlink w:anchor="_Toc97278378" w:history="1">
            <w:r w:rsidR="00E77D63" w:rsidRPr="00E77D63">
              <w:rPr>
                <w:rStyle w:val="Hyperlink"/>
                <w:rFonts w:ascii="Arial" w:hAnsi="Arial" w:cs="Arial"/>
                <w:sz w:val="24"/>
                <w:szCs w:val="24"/>
              </w:rPr>
              <w:t>Executive summary</w:t>
            </w:r>
            <w:r w:rsidR="00E77D63" w:rsidRPr="00E77D63">
              <w:rPr>
                <w:rFonts w:ascii="Arial" w:hAnsi="Arial" w:cs="Arial"/>
                <w:webHidden/>
                <w:sz w:val="24"/>
                <w:szCs w:val="24"/>
              </w:rPr>
              <w:tab/>
            </w:r>
            <w:r w:rsidR="00E77D63" w:rsidRPr="00E77D63">
              <w:rPr>
                <w:rFonts w:ascii="Arial" w:hAnsi="Arial" w:cs="Arial"/>
                <w:webHidden/>
                <w:sz w:val="24"/>
                <w:szCs w:val="24"/>
              </w:rPr>
              <w:fldChar w:fldCharType="begin"/>
            </w:r>
            <w:r w:rsidR="00E77D63" w:rsidRPr="00E77D63">
              <w:rPr>
                <w:rFonts w:ascii="Arial" w:hAnsi="Arial" w:cs="Arial"/>
                <w:webHidden/>
                <w:sz w:val="24"/>
                <w:szCs w:val="24"/>
              </w:rPr>
              <w:instrText xml:space="preserve"> PAGEREF _Toc97278378 \h </w:instrText>
            </w:r>
            <w:r w:rsidR="00E77D63" w:rsidRPr="00E77D63">
              <w:rPr>
                <w:rFonts w:ascii="Arial" w:hAnsi="Arial" w:cs="Arial"/>
                <w:webHidden/>
                <w:sz w:val="24"/>
                <w:szCs w:val="24"/>
              </w:rPr>
            </w:r>
            <w:r w:rsidR="00E77D63" w:rsidRPr="00E77D63">
              <w:rPr>
                <w:rFonts w:ascii="Arial" w:hAnsi="Arial" w:cs="Arial"/>
                <w:webHidden/>
                <w:sz w:val="24"/>
                <w:szCs w:val="24"/>
              </w:rPr>
              <w:fldChar w:fldCharType="separate"/>
            </w:r>
            <w:r w:rsidR="00E77D63" w:rsidRPr="00E77D63">
              <w:rPr>
                <w:rFonts w:ascii="Arial" w:hAnsi="Arial" w:cs="Arial"/>
                <w:webHidden/>
                <w:sz w:val="24"/>
                <w:szCs w:val="24"/>
              </w:rPr>
              <w:t>2</w:t>
            </w:r>
            <w:r w:rsidR="00E77D63" w:rsidRPr="00E77D63">
              <w:rPr>
                <w:rFonts w:ascii="Arial" w:hAnsi="Arial" w:cs="Arial"/>
                <w:webHidden/>
                <w:sz w:val="24"/>
                <w:szCs w:val="24"/>
              </w:rPr>
              <w:fldChar w:fldCharType="end"/>
            </w:r>
          </w:hyperlink>
        </w:p>
        <w:p w14:paraId="28A17BDF" w14:textId="68A5D7EF" w:rsidR="00E77D63" w:rsidRPr="00E77D63" w:rsidRDefault="00E77D63">
          <w:pPr>
            <w:pStyle w:val="TOC1"/>
            <w:rPr>
              <w:rFonts w:ascii="Arial" w:eastAsiaTheme="minorEastAsia" w:hAnsi="Arial" w:cs="Arial"/>
              <w:b w:val="0"/>
              <w:bCs w:val="0"/>
              <w:sz w:val="24"/>
              <w:szCs w:val="24"/>
              <w:lang w:eastAsia="en-GB"/>
            </w:rPr>
          </w:pPr>
          <w:hyperlink w:anchor="_Toc97278379" w:history="1">
            <w:r w:rsidRPr="00E77D63">
              <w:rPr>
                <w:rStyle w:val="Hyperlink"/>
                <w:rFonts w:ascii="Arial" w:hAnsi="Arial" w:cs="Arial"/>
                <w:sz w:val="24"/>
                <w:szCs w:val="24"/>
              </w:rPr>
              <w:t>Key principles</w:t>
            </w:r>
            <w:r w:rsidRPr="00E77D63">
              <w:rPr>
                <w:rFonts w:ascii="Arial" w:hAnsi="Arial" w:cs="Arial"/>
                <w:webHidden/>
                <w:sz w:val="24"/>
                <w:szCs w:val="24"/>
              </w:rPr>
              <w:tab/>
            </w:r>
            <w:r w:rsidRPr="00E77D63">
              <w:rPr>
                <w:rFonts w:ascii="Arial" w:hAnsi="Arial" w:cs="Arial"/>
                <w:webHidden/>
                <w:sz w:val="24"/>
                <w:szCs w:val="24"/>
              </w:rPr>
              <w:fldChar w:fldCharType="begin"/>
            </w:r>
            <w:r w:rsidRPr="00E77D63">
              <w:rPr>
                <w:rFonts w:ascii="Arial" w:hAnsi="Arial" w:cs="Arial"/>
                <w:webHidden/>
                <w:sz w:val="24"/>
                <w:szCs w:val="24"/>
              </w:rPr>
              <w:instrText xml:space="preserve"> PAGEREF _Toc97278379 \h </w:instrText>
            </w:r>
            <w:r w:rsidRPr="00E77D63">
              <w:rPr>
                <w:rFonts w:ascii="Arial" w:hAnsi="Arial" w:cs="Arial"/>
                <w:webHidden/>
                <w:sz w:val="24"/>
                <w:szCs w:val="24"/>
              </w:rPr>
            </w:r>
            <w:r w:rsidRPr="00E77D63">
              <w:rPr>
                <w:rFonts w:ascii="Arial" w:hAnsi="Arial" w:cs="Arial"/>
                <w:webHidden/>
                <w:sz w:val="24"/>
                <w:szCs w:val="24"/>
              </w:rPr>
              <w:fldChar w:fldCharType="separate"/>
            </w:r>
            <w:r w:rsidRPr="00E77D63">
              <w:rPr>
                <w:rFonts w:ascii="Arial" w:hAnsi="Arial" w:cs="Arial"/>
                <w:webHidden/>
                <w:sz w:val="24"/>
                <w:szCs w:val="24"/>
              </w:rPr>
              <w:t>3</w:t>
            </w:r>
            <w:r w:rsidRPr="00E77D63">
              <w:rPr>
                <w:rFonts w:ascii="Arial" w:hAnsi="Arial" w:cs="Arial"/>
                <w:webHidden/>
                <w:sz w:val="24"/>
                <w:szCs w:val="24"/>
              </w:rPr>
              <w:fldChar w:fldCharType="end"/>
            </w:r>
          </w:hyperlink>
        </w:p>
        <w:p w14:paraId="5619D3A1" w14:textId="0992633E" w:rsidR="00E77D63" w:rsidRPr="00E77D63" w:rsidRDefault="00E77D63">
          <w:pPr>
            <w:pStyle w:val="TOC1"/>
            <w:rPr>
              <w:rFonts w:ascii="Arial" w:eastAsiaTheme="minorEastAsia" w:hAnsi="Arial" w:cs="Arial"/>
              <w:b w:val="0"/>
              <w:bCs w:val="0"/>
              <w:sz w:val="24"/>
              <w:szCs w:val="24"/>
              <w:lang w:eastAsia="en-GB"/>
            </w:rPr>
          </w:pPr>
          <w:hyperlink w:anchor="_Toc97278380" w:history="1">
            <w:r w:rsidRPr="00E77D63">
              <w:rPr>
                <w:rStyle w:val="Hyperlink"/>
                <w:rFonts w:ascii="Arial" w:hAnsi="Arial" w:cs="Arial"/>
                <w:sz w:val="24"/>
                <w:szCs w:val="24"/>
              </w:rPr>
              <w:t>About Lancashire</w:t>
            </w:r>
            <w:r w:rsidRPr="00E77D63">
              <w:rPr>
                <w:rFonts w:ascii="Arial" w:hAnsi="Arial" w:cs="Arial"/>
                <w:webHidden/>
                <w:sz w:val="24"/>
                <w:szCs w:val="24"/>
              </w:rPr>
              <w:tab/>
            </w:r>
            <w:r w:rsidRPr="00E77D63">
              <w:rPr>
                <w:rFonts w:ascii="Arial" w:hAnsi="Arial" w:cs="Arial"/>
                <w:webHidden/>
                <w:sz w:val="24"/>
                <w:szCs w:val="24"/>
              </w:rPr>
              <w:fldChar w:fldCharType="begin"/>
            </w:r>
            <w:r w:rsidRPr="00E77D63">
              <w:rPr>
                <w:rFonts w:ascii="Arial" w:hAnsi="Arial" w:cs="Arial"/>
                <w:webHidden/>
                <w:sz w:val="24"/>
                <w:szCs w:val="24"/>
              </w:rPr>
              <w:instrText xml:space="preserve"> PAGEREF _Toc97278380 \h </w:instrText>
            </w:r>
            <w:r w:rsidRPr="00E77D63">
              <w:rPr>
                <w:rFonts w:ascii="Arial" w:hAnsi="Arial" w:cs="Arial"/>
                <w:webHidden/>
                <w:sz w:val="24"/>
                <w:szCs w:val="24"/>
              </w:rPr>
            </w:r>
            <w:r w:rsidRPr="00E77D63">
              <w:rPr>
                <w:rFonts w:ascii="Arial" w:hAnsi="Arial" w:cs="Arial"/>
                <w:webHidden/>
                <w:sz w:val="24"/>
                <w:szCs w:val="24"/>
              </w:rPr>
              <w:fldChar w:fldCharType="separate"/>
            </w:r>
            <w:r w:rsidRPr="00E77D63">
              <w:rPr>
                <w:rFonts w:ascii="Arial" w:hAnsi="Arial" w:cs="Arial"/>
                <w:webHidden/>
                <w:sz w:val="24"/>
                <w:szCs w:val="24"/>
              </w:rPr>
              <w:t>4</w:t>
            </w:r>
            <w:r w:rsidRPr="00E77D63">
              <w:rPr>
                <w:rFonts w:ascii="Arial" w:hAnsi="Arial" w:cs="Arial"/>
                <w:webHidden/>
                <w:sz w:val="24"/>
                <w:szCs w:val="24"/>
              </w:rPr>
              <w:fldChar w:fldCharType="end"/>
            </w:r>
          </w:hyperlink>
        </w:p>
        <w:p w14:paraId="37D8BB7A" w14:textId="5C43489F" w:rsidR="00E77D63" w:rsidRPr="00E77D63" w:rsidRDefault="00E77D63">
          <w:pPr>
            <w:pStyle w:val="TOC1"/>
            <w:rPr>
              <w:rFonts w:ascii="Arial" w:eastAsiaTheme="minorEastAsia" w:hAnsi="Arial" w:cs="Arial"/>
              <w:b w:val="0"/>
              <w:bCs w:val="0"/>
              <w:sz w:val="24"/>
              <w:szCs w:val="24"/>
              <w:lang w:eastAsia="en-GB"/>
            </w:rPr>
          </w:pPr>
          <w:hyperlink w:anchor="_Toc97278381" w:history="1">
            <w:r w:rsidRPr="00E77D63">
              <w:rPr>
                <w:rStyle w:val="Hyperlink"/>
                <w:rFonts w:ascii="Arial" w:hAnsi="Arial" w:cs="Arial"/>
                <w:sz w:val="24"/>
                <w:szCs w:val="24"/>
              </w:rPr>
              <w:t>Legal matters</w:t>
            </w:r>
            <w:r w:rsidRPr="00E77D63">
              <w:rPr>
                <w:rFonts w:ascii="Arial" w:hAnsi="Arial" w:cs="Arial"/>
                <w:webHidden/>
                <w:sz w:val="24"/>
                <w:szCs w:val="24"/>
              </w:rPr>
              <w:tab/>
            </w:r>
            <w:r w:rsidRPr="00E77D63">
              <w:rPr>
                <w:rFonts w:ascii="Arial" w:hAnsi="Arial" w:cs="Arial"/>
                <w:webHidden/>
                <w:sz w:val="24"/>
                <w:szCs w:val="24"/>
              </w:rPr>
              <w:fldChar w:fldCharType="begin"/>
            </w:r>
            <w:r w:rsidRPr="00E77D63">
              <w:rPr>
                <w:rFonts w:ascii="Arial" w:hAnsi="Arial" w:cs="Arial"/>
                <w:webHidden/>
                <w:sz w:val="24"/>
                <w:szCs w:val="24"/>
              </w:rPr>
              <w:instrText xml:space="preserve"> PAGEREF _Toc97278381 \h </w:instrText>
            </w:r>
            <w:r w:rsidRPr="00E77D63">
              <w:rPr>
                <w:rFonts w:ascii="Arial" w:hAnsi="Arial" w:cs="Arial"/>
                <w:webHidden/>
                <w:sz w:val="24"/>
                <w:szCs w:val="24"/>
              </w:rPr>
            </w:r>
            <w:r w:rsidRPr="00E77D63">
              <w:rPr>
                <w:rFonts w:ascii="Arial" w:hAnsi="Arial" w:cs="Arial"/>
                <w:webHidden/>
                <w:sz w:val="24"/>
                <w:szCs w:val="24"/>
              </w:rPr>
              <w:fldChar w:fldCharType="separate"/>
            </w:r>
            <w:r w:rsidRPr="00E77D63">
              <w:rPr>
                <w:rFonts w:ascii="Arial" w:hAnsi="Arial" w:cs="Arial"/>
                <w:webHidden/>
                <w:sz w:val="24"/>
                <w:szCs w:val="24"/>
              </w:rPr>
              <w:t>6</w:t>
            </w:r>
            <w:r w:rsidRPr="00E77D63">
              <w:rPr>
                <w:rFonts w:ascii="Arial" w:hAnsi="Arial" w:cs="Arial"/>
                <w:webHidden/>
                <w:sz w:val="24"/>
                <w:szCs w:val="24"/>
              </w:rPr>
              <w:fldChar w:fldCharType="end"/>
            </w:r>
          </w:hyperlink>
        </w:p>
        <w:p w14:paraId="109D180E" w14:textId="0FB1F885" w:rsidR="00E77D63" w:rsidRPr="00E77D63" w:rsidRDefault="00E77D63">
          <w:pPr>
            <w:pStyle w:val="TOC1"/>
            <w:rPr>
              <w:rFonts w:ascii="Arial" w:eastAsiaTheme="minorEastAsia" w:hAnsi="Arial" w:cs="Arial"/>
              <w:b w:val="0"/>
              <w:bCs w:val="0"/>
              <w:sz w:val="24"/>
              <w:szCs w:val="24"/>
              <w:lang w:eastAsia="en-GB"/>
            </w:rPr>
          </w:pPr>
          <w:hyperlink w:anchor="_Toc97278382" w:history="1">
            <w:r w:rsidRPr="00E77D63">
              <w:rPr>
                <w:rStyle w:val="Hyperlink"/>
                <w:rFonts w:ascii="Arial" w:hAnsi="Arial" w:cs="Arial"/>
                <w:sz w:val="24"/>
                <w:szCs w:val="24"/>
              </w:rPr>
              <w:t>Causation factors</w:t>
            </w:r>
            <w:r w:rsidRPr="00E77D63">
              <w:rPr>
                <w:rFonts w:ascii="Arial" w:hAnsi="Arial" w:cs="Arial"/>
                <w:webHidden/>
                <w:sz w:val="24"/>
                <w:szCs w:val="24"/>
              </w:rPr>
              <w:tab/>
            </w:r>
            <w:r w:rsidRPr="00E77D63">
              <w:rPr>
                <w:rFonts w:ascii="Arial" w:hAnsi="Arial" w:cs="Arial"/>
                <w:webHidden/>
                <w:sz w:val="24"/>
                <w:szCs w:val="24"/>
              </w:rPr>
              <w:fldChar w:fldCharType="begin"/>
            </w:r>
            <w:r w:rsidRPr="00E77D63">
              <w:rPr>
                <w:rFonts w:ascii="Arial" w:hAnsi="Arial" w:cs="Arial"/>
                <w:webHidden/>
                <w:sz w:val="24"/>
                <w:szCs w:val="24"/>
              </w:rPr>
              <w:instrText xml:space="preserve"> PAGEREF _Toc97278382 \h </w:instrText>
            </w:r>
            <w:r w:rsidRPr="00E77D63">
              <w:rPr>
                <w:rFonts w:ascii="Arial" w:hAnsi="Arial" w:cs="Arial"/>
                <w:webHidden/>
                <w:sz w:val="24"/>
                <w:szCs w:val="24"/>
              </w:rPr>
            </w:r>
            <w:r w:rsidRPr="00E77D63">
              <w:rPr>
                <w:rFonts w:ascii="Arial" w:hAnsi="Arial" w:cs="Arial"/>
                <w:webHidden/>
                <w:sz w:val="24"/>
                <w:szCs w:val="24"/>
              </w:rPr>
              <w:fldChar w:fldCharType="separate"/>
            </w:r>
            <w:r w:rsidRPr="00E77D63">
              <w:rPr>
                <w:rFonts w:ascii="Arial" w:hAnsi="Arial" w:cs="Arial"/>
                <w:webHidden/>
                <w:sz w:val="24"/>
                <w:szCs w:val="24"/>
              </w:rPr>
              <w:t>7</w:t>
            </w:r>
            <w:r w:rsidRPr="00E77D63">
              <w:rPr>
                <w:rFonts w:ascii="Arial" w:hAnsi="Arial" w:cs="Arial"/>
                <w:webHidden/>
                <w:sz w:val="24"/>
                <w:szCs w:val="24"/>
              </w:rPr>
              <w:fldChar w:fldCharType="end"/>
            </w:r>
          </w:hyperlink>
        </w:p>
        <w:p w14:paraId="75B097AA" w14:textId="4BC068E0"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383" w:history="1">
            <w:r w:rsidRPr="00E77D63">
              <w:rPr>
                <w:rStyle w:val="Hyperlink"/>
                <w:rFonts w:ascii="Arial" w:hAnsi="Arial" w:cs="Arial"/>
                <w:noProof/>
                <w:sz w:val="24"/>
                <w:szCs w:val="24"/>
              </w:rPr>
              <w:t>Flooding</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_Toc97278383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7</w:t>
            </w:r>
            <w:r w:rsidRPr="00E77D63">
              <w:rPr>
                <w:rFonts w:ascii="Arial" w:hAnsi="Arial" w:cs="Arial"/>
                <w:noProof/>
                <w:webHidden/>
                <w:sz w:val="24"/>
                <w:szCs w:val="24"/>
              </w:rPr>
              <w:fldChar w:fldCharType="end"/>
            </w:r>
          </w:hyperlink>
        </w:p>
        <w:p w14:paraId="12B75902" w14:textId="39E00789"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384" w:history="1">
            <w:r w:rsidRPr="00E77D63">
              <w:rPr>
                <w:rStyle w:val="Hyperlink"/>
                <w:rFonts w:ascii="Arial" w:hAnsi="Arial" w:cs="Arial"/>
                <w:noProof/>
                <w:sz w:val="24"/>
                <w:szCs w:val="24"/>
              </w:rPr>
              <w:t>Wildfires</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_Toc97278384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8</w:t>
            </w:r>
            <w:r w:rsidRPr="00E77D63">
              <w:rPr>
                <w:rFonts w:ascii="Arial" w:hAnsi="Arial" w:cs="Arial"/>
                <w:noProof/>
                <w:webHidden/>
                <w:sz w:val="24"/>
                <w:szCs w:val="24"/>
              </w:rPr>
              <w:fldChar w:fldCharType="end"/>
            </w:r>
          </w:hyperlink>
        </w:p>
        <w:p w14:paraId="1EDE6C22" w14:textId="2EA9ACC1" w:rsidR="00E77D63" w:rsidRPr="00E77D63" w:rsidRDefault="00E77D63">
          <w:pPr>
            <w:pStyle w:val="TOC1"/>
            <w:rPr>
              <w:rFonts w:ascii="Arial" w:eastAsiaTheme="minorEastAsia" w:hAnsi="Arial" w:cs="Arial"/>
              <w:b w:val="0"/>
              <w:bCs w:val="0"/>
              <w:sz w:val="24"/>
              <w:szCs w:val="24"/>
              <w:lang w:eastAsia="en-GB"/>
            </w:rPr>
          </w:pPr>
          <w:hyperlink w:anchor="_Toc97278385" w:history="1">
            <w:r w:rsidRPr="00E77D63">
              <w:rPr>
                <w:rStyle w:val="Hyperlink"/>
                <w:rFonts w:ascii="Arial" w:hAnsi="Arial" w:cs="Arial"/>
                <w:sz w:val="24"/>
                <w:szCs w:val="24"/>
              </w:rPr>
              <w:t>Incident demand</w:t>
            </w:r>
            <w:r w:rsidRPr="00E77D63">
              <w:rPr>
                <w:rFonts w:ascii="Arial" w:hAnsi="Arial" w:cs="Arial"/>
                <w:webHidden/>
                <w:sz w:val="24"/>
                <w:szCs w:val="24"/>
              </w:rPr>
              <w:tab/>
            </w:r>
            <w:r w:rsidRPr="00E77D63">
              <w:rPr>
                <w:rFonts w:ascii="Arial" w:hAnsi="Arial" w:cs="Arial"/>
                <w:webHidden/>
                <w:sz w:val="24"/>
                <w:szCs w:val="24"/>
              </w:rPr>
              <w:fldChar w:fldCharType="begin"/>
            </w:r>
            <w:r w:rsidRPr="00E77D63">
              <w:rPr>
                <w:rFonts w:ascii="Arial" w:hAnsi="Arial" w:cs="Arial"/>
                <w:webHidden/>
                <w:sz w:val="24"/>
                <w:szCs w:val="24"/>
              </w:rPr>
              <w:instrText xml:space="preserve"> PAGEREF _Toc97278385 \h </w:instrText>
            </w:r>
            <w:r w:rsidRPr="00E77D63">
              <w:rPr>
                <w:rFonts w:ascii="Arial" w:hAnsi="Arial" w:cs="Arial"/>
                <w:webHidden/>
                <w:sz w:val="24"/>
                <w:szCs w:val="24"/>
              </w:rPr>
            </w:r>
            <w:r w:rsidRPr="00E77D63">
              <w:rPr>
                <w:rFonts w:ascii="Arial" w:hAnsi="Arial" w:cs="Arial"/>
                <w:webHidden/>
                <w:sz w:val="24"/>
                <w:szCs w:val="24"/>
              </w:rPr>
              <w:fldChar w:fldCharType="separate"/>
            </w:r>
            <w:r w:rsidRPr="00E77D63">
              <w:rPr>
                <w:rFonts w:ascii="Arial" w:hAnsi="Arial" w:cs="Arial"/>
                <w:webHidden/>
                <w:sz w:val="24"/>
                <w:szCs w:val="24"/>
              </w:rPr>
              <w:t>9</w:t>
            </w:r>
            <w:r w:rsidRPr="00E77D63">
              <w:rPr>
                <w:rFonts w:ascii="Arial" w:hAnsi="Arial" w:cs="Arial"/>
                <w:webHidden/>
                <w:sz w:val="24"/>
                <w:szCs w:val="24"/>
              </w:rPr>
              <w:fldChar w:fldCharType="end"/>
            </w:r>
          </w:hyperlink>
        </w:p>
        <w:p w14:paraId="55E715FD" w14:textId="082AECF5"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386" w:history="1">
            <w:r w:rsidRPr="00E77D63">
              <w:rPr>
                <w:rStyle w:val="Hyperlink"/>
                <w:rFonts w:ascii="Arial" w:hAnsi="Arial" w:cs="Arial"/>
                <w:noProof/>
                <w:sz w:val="24"/>
                <w:szCs w:val="24"/>
              </w:rPr>
              <w:t>Flooding</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_Toc97278386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9</w:t>
            </w:r>
            <w:r w:rsidRPr="00E77D63">
              <w:rPr>
                <w:rFonts w:ascii="Arial" w:hAnsi="Arial" w:cs="Arial"/>
                <w:noProof/>
                <w:webHidden/>
                <w:sz w:val="24"/>
                <w:szCs w:val="24"/>
              </w:rPr>
              <w:fldChar w:fldCharType="end"/>
            </w:r>
          </w:hyperlink>
        </w:p>
        <w:p w14:paraId="1D43693F" w14:textId="68AD649B"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387" w:history="1">
            <w:r w:rsidRPr="00E77D63">
              <w:rPr>
                <w:rStyle w:val="Hyperlink"/>
                <w:rFonts w:ascii="Arial" w:hAnsi="Arial" w:cs="Arial"/>
                <w:noProof/>
                <w:sz w:val="24"/>
                <w:szCs w:val="24"/>
              </w:rPr>
              <w:t>Wildfires</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_Toc97278387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9</w:t>
            </w:r>
            <w:r w:rsidRPr="00E77D63">
              <w:rPr>
                <w:rFonts w:ascii="Arial" w:hAnsi="Arial" w:cs="Arial"/>
                <w:noProof/>
                <w:webHidden/>
                <w:sz w:val="24"/>
                <w:szCs w:val="24"/>
              </w:rPr>
              <w:fldChar w:fldCharType="end"/>
            </w:r>
          </w:hyperlink>
        </w:p>
        <w:p w14:paraId="3E2963AA" w14:textId="6291F577" w:rsidR="00E77D63" w:rsidRPr="00E77D63" w:rsidRDefault="00E77D63">
          <w:pPr>
            <w:pStyle w:val="TOC1"/>
            <w:rPr>
              <w:rFonts w:ascii="Arial" w:eastAsiaTheme="minorEastAsia" w:hAnsi="Arial" w:cs="Arial"/>
              <w:b w:val="0"/>
              <w:bCs w:val="0"/>
              <w:sz w:val="24"/>
              <w:szCs w:val="24"/>
              <w:lang w:eastAsia="en-GB"/>
            </w:rPr>
          </w:pPr>
          <w:hyperlink w:anchor="_Toc97278388" w:history="1">
            <w:r w:rsidRPr="00E77D63">
              <w:rPr>
                <w:rStyle w:val="Hyperlink"/>
                <w:rFonts w:ascii="Arial" w:hAnsi="Arial" w:cs="Arial"/>
                <w:sz w:val="24"/>
                <w:szCs w:val="24"/>
              </w:rPr>
              <w:t>Impacts of flooding and wildfire incidents</w:t>
            </w:r>
            <w:r w:rsidRPr="00E77D63">
              <w:rPr>
                <w:rFonts w:ascii="Arial" w:hAnsi="Arial" w:cs="Arial"/>
                <w:webHidden/>
                <w:sz w:val="24"/>
                <w:szCs w:val="24"/>
              </w:rPr>
              <w:tab/>
            </w:r>
            <w:r w:rsidRPr="00E77D63">
              <w:rPr>
                <w:rFonts w:ascii="Arial" w:hAnsi="Arial" w:cs="Arial"/>
                <w:webHidden/>
                <w:sz w:val="24"/>
                <w:szCs w:val="24"/>
              </w:rPr>
              <w:fldChar w:fldCharType="begin"/>
            </w:r>
            <w:r w:rsidRPr="00E77D63">
              <w:rPr>
                <w:rFonts w:ascii="Arial" w:hAnsi="Arial" w:cs="Arial"/>
                <w:webHidden/>
                <w:sz w:val="24"/>
                <w:szCs w:val="24"/>
              </w:rPr>
              <w:instrText xml:space="preserve"> PAGEREF _Toc97278388 \h </w:instrText>
            </w:r>
            <w:r w:rsidRPr="00E77D63">
              <w:rPr>
                <w:rFonts w:ascii="Arial" w:hAnsi="Arial" w:cs="Arial"/>
                <w:webHidden/>
                <w:sz w:val="24"/>
                <w:szCs w:val="24"/>
              </w:rPr>
            </w:r>
            <w:r w:rsidRPr="00E77D63">
              <w:rPr>
                <w:rFonts w:ascii="Arial" w:hAnsi="Arial" w:cs="Arial"/>
                <w:webHidden/>
                <w:sz w:val="24"/>
                <w:szCs w:val="24"/>
              </w:rPr>
              <w:fldChar w:fldCharType="separate"/>
            </w:r>
            <w:r w:rsidRPr="00E77D63">
              <w:rPr>
                <w:rFonts w:ascii="Arial" w:hAnsi="Arial" w:cs="Arial"/>
                <w:webHidden/>
                <w:sz w:val="24"/>
                <w:szCs w:val="24"/>
              </w:rPr>
              <w:t>11</w:t>
            </w:r>
            <w:r w:rsidRPr="00E77D63">
              <w:rPr>
                <w:rFonts w:ascii="Arial" w:hAnsi="Arial" w:cs="Arial"/>
                <w:webHidden/>
                <w:sz w:val="24"/>
                <w:szCs w:val="24"/>
              </w:rPr>
              <w:fldChar w:fldCharType="end"/>
            </w:r>
          </w:hyperlink>
        </w:p>
        <w:p w14:paraId="54E13910" w14:textId="65087D04"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389" w:history="1">
            <w:r w:rsidRPr="00E77D63">
              <w:rPr>
                <w:rStyle w:val="Hyperlink"/>
                <w:rFonts w:ascii="Arial" w:hAnsi="Arial" w:cs="Arial"/>
                <w:noProof/>
                <w:sz w:val="24"/>
                <w:szCs w:val="24"/>
              </w:rPr>
              <w:t>Property and infrastructure</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_Toc97278389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11</w:t>
            </w:r>
            <w:r w:rsidRPr="00E77D63">
              <w:rPr>
                <w:rFonts w:ascii="Arial" w:hAnsi="Arial" w:cs="Arial"/>
                <w:noProof/>
                <w:webHidden/>
                <w:sz w:val="24"/>
                <w:szCs w:val="24"/>
              </w:rPr>
              <w:fldChar w:fldCharType="end"/>
            </w:r>
          </w:hyperlink>
        </w:p>
        <w:p w14:paraId="5F56FF84" w14:textId="444AC892"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390" w:history="1">
            <w:r w:rsidRPr="00E77D63">
              <w:rPr>
                <w:rStyle w:val="Hyperlink"/>
                <w:rFonts w:ascii="Arial" w:hAnsi="Arial" w:cs="Arial"/>
                <w:noProof/>
                <w:sz w:val="24"/>
                <w:szCs w:val="24"/>
              </w:rPr>
              <w:t>Social</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_Toc97278390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12</w:t>
            </w:r>
            <w:r w:rsidRPr="00E77D63">
              <w:rPr>
                <w:rFonts w:ascii="Arial" w:hAnsi="Arial" w:cs="Arial"/>
                <w:noProof/>
                <w:webHidden/>
                <w:sz w:val="24"/>
                <w:szCs w:val="24"/>
              </w:rPr>
              <w:fldChar w:fldCharType="end"/>
            </w:r>
          </w:hyperlink>
        </w:p>
        <w:p w14:paraId="27954997" w14:textId="636F9F97"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391" w:history="1">
            <w:r w:rsidRPr="00E77D63">
              <w:rPr>
                <w:rStyle w:val="Hyperlink"/>
                <w:rFonts w:ascii="Arial" w:hAnsi="Arial" w:cs="Arial"/>
                <w:noProof/>
                <w:sz w:val="24"/>
                <w:szCs w:val="24"/>
              </w:rPr>
              <w:t>Economic</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_Toc97278391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12</w:t>
            </w:r>
            <w:r w:rsidRPr="00E77D63">
              <w:rPr>
                <w:rFonts w:ascii="Arial" w:hAnsi="Arial" w:cs="Arial"/>
                <w:noProof/>
                <w:webHidden/>
                <w:sz w:val="24"/>
                <w:szCs w:val="24"/>
              </w:rPr>
              <w:fldChar w:fldCharType="end"/>
            </w:r>
          </w:hyperlink>
        </w:p>
        <w:p w14:paraId="2534E925" w14:textId="42CED25C" w:rsidR="00E77D63" w:rsidRPr="00E77D63" w:rsidRDefault="00E77D63">
          <w:pPr>
            <w:pStyle w:val="TOC1"/>
            <w:rPr>
              <w:rFonts w:ascii="Arial" w:eastAsiaTheme="minorEastAsia" w:hAnsi="Arial" w:cs="Arial"/>
              <w:b w:val="0"/>
              <w:bCs w:val="0"/>
              <w:sz w:val="24"/>
              <w:szCs w:val="24"/>
              <w:lang w:eastAsia="en-GB"/>
            </w:rPr>
          </w:pPr>
          <w:hyperlink w:anchor="_Toc97278392" w:history="1">
            <w:r w:rsidRPr="00E77D63">
              <w:rPr>
                <w:rStyle w:val="Hyperlink"/>
                <w:rFonts w:ascii="Arial" w:hAnsi="Arial" w:cs="Arial"/>
                <w:sz w:val="24"/>
                <w:szCs w:val="24"/>
              </w:rPr>
              <w:t>Prevention, protection and education</w:t>
            </w:r>
            <w:r w:rsidRPr="00E77D63">
              <w:rPr>
                <w:rFonts w:ascii="Arial" w:hAnsi="Arial" w:cs="Arial"/>
                <w:webHidden/>
                <w:sz w:val="24"/>
                <w:szCs w:val="24"/>
              </w:rPr>
              <w:tab/>
            </w:r>
            <w:r w:rsidRPr="00E77D63">
              <w:rPr>
                <w:rFonts w:ascii="Arial" w:hAnsi="Arial" w:cs="Arial"/>
                <w:webHidden/>
                <w:sz w:val="24"/>
                <w:szCs w:val="24"/>
              </w:rPr>
              <w:fldChar w:fldCharType="begin"/>
            </w:r>
            <w:r w:rsidRPr="00E77D63">
              <w:rPr>
                <w:rFonts w:ascii="Arial" w:hAnsi="Arial" w:cs="Arial"/>
                <w:webHidden/>
                <w:sz w:val="24"/>
                <w:szCs w:val="24"/>
              </w:rPr>
              <w:instrText xml:space="preserve"> PAGEREF _Toc97278392 \h </w:instrText>
            </w:r>
            <w:r w:rsidRPr="00E77D63">
              <w:rPr>
                <w:rFonts w:ascii="Arial" w:hAnsi="Arial" w:cs="Arial"/>
                <w:webHidden/>
                <w:sz w:val="24"/>
                <w:szCs w:val="24"/>
              </w:rPr>
            </w:r>
            <w:r w:rsidRPr="00E77D63">
              <w:rPr>
                <w:rFonts w:ascii="Arial" w:hAnsi="Arial" w:cs="Arial"/>
                <w:webHidden/>
                <w:sz w:val="24"/>
                <w:szCs w:val="24"/>
              </w:rPr>
              <w:fldChar w:fldCharType="separate"/>
            </w:r>
            <w:r w:rsidRPr="00E77D63">
              <w:rPr>
                <w:rFonts w:ascii="Arial" w:hAnsi="Arial" w:cs="Arial"/>
                <w:webHidden/>
                <w:sz w:val="24"/>
                <w:szCs w:val="24"/>
              </w:rPr>
              <w:t>14</w:t>
            </w:r>
            <w:r w:rsidRPr="00E77D63">
              <w:rPr>
                <w:rFonts w:ascii="Arial" w:hAnsi="Arial" w:cs="Arial"/>
                <w:webHidden/>
                <w:sz w:val="24"/>
                <w:szCs w:val="24"/>
              </w:rPr>
              <w:fldChar w:fldCharType="end"/>
            </w:r>
          </w:hyperlink>
        </w:p>
        <w:p w14:paraId="79E0E843" w14:textId="1C2E23C6"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393" w:history="1">
            <w:r w:rsidRPr="00E77D63">
              <w:rPr>
                <w:rStyle w:val="Hyperlink"/>
                <w:rFonts w:ascii="Arial" w:hAnsi="Arial" w:cs="Arial"/>
                <w:noProof/>
                <w:sz w:val="24"/>
                <w:szCs w:val="24"/>
              </w:rPr>
              <w:t>Flooding</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_Toc97278393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14</w:t>
            </w:r>
            <w:r w:rsidRPr="00E77D63">
              <w:rPr>
                <w:rFonts w:ascii="Arial" w:hAnsi="Arial" w:cs="Arial"/>
                <w:noProof/>
                <w:webHidden/>
                <w:sz w:val="24"/>
                <w:szCs w:val="24"/>
              </w:rPr>
              <w:fldChar w:fldCharType="end"/>
            </w:r>
          </w:hyperlink>
        </w:p>
        <w:p w14:paraId="443B388B" w14:textId="6417AAEE" w:rsidR="00E77D63" w:rsidRPr="00E77D63" w:rsidRDefault="00E77D63">
          <w:pPr>
            <w:pStyle w:val="TOC3"/>
            <w:tabs>
              <w:tab w:val="right" w:leader="dot" w:pos="9736"/>
            </w:tabs>
            <w:rPr>
              <w:rFonts w:ascii="Arial" w:eastAsiaTheme="minorEastAsia" w:hAnsi="Arial" w:cs="Arial"/>
              <w:noProof/>
              <w:sz w:val="24"/>
              <w:szCs w:val="24"/>
              <w:lang w:eastAsia="en-GB"/>
            </w:rPr>
          </w:pPr>
          <w:hyperlink w:anchor="_Toc97278394" w:history="1">
            <w:r w:rsidRPr="00E77D63">
              <w:rPr>
                <w:rStyle w:val="Hyperlink"/>
                <w:rFonts w:ascii="Arial" w:hAnsi="Arial" w:cs="Arial"/>
                <w:noProof/>
                <w:sz w:val="24"/>
                <w:szCs w:val="24"/>
              </w:rPr>
              <w:t>Our aspirations</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_Toc97278394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14</w:t>
            </w:r>
            <w:r w:rsidRPr="00E77D63">
              <w:rPr>
                <w:rFonts w:ascii="Arial" w:hAnsi="Arial" w:cs="Arial"/>
                <w:noProof/>
                <w:webHidden/>
                <w:sz w:val="24"/>
                <w:szCs w:val="24"/>
              </w:rPr>
              <w:fldChar w:fldCharType="end"/>
            </w:r>
          </w:hyperlink>
        </w:p>
        <w:p w14:paraId="2EF4FD0C" w14:textId="2A81E498"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395" w:history="1">
            <w:r w:rsidRPr="00E77D63">
              <w:rPr>
                <w:rStyle w:val="Hyperlink"/>
                <w:rFonts w:ascii="Arial" w:hAnsi="Arial" w:cs="Arial"/>
                <w:noProof/>
                <w:sz w:val="24"/>
                <w:szCs w:val="24"/>
              </w:rPr>
              <w:t>Wildfire</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_Toc97278395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15</w:t>
            </w:r>
            <w:r w:rsidRPr="00E77D63">
              <w:rPr>
                <w:rFonts w:ascii="Arial" w:hAnsi="Arial" w:cs="Arial"/>
                <w:noProof/>
                <w:webHidden/>
                <w:sz w:val="24"/>
                <w:szCs w:val="24"/>
              </w:rPr>
              <w:fldChar w:fldCharType="end"/>
            </w:r>
          </w:hyperlink>
        </w:p>
        <w:p w14:paraId="079C72F4" w14:textId="29A056A0" w:rsidR="00E77D63" w:rsidRPr="00E77D63" w:rsidRDefault="00E77D63">
          <w:pPr>
            <w:pStyle w:val="TOC3"/>
            <w:tabs>
              <w:tab w:val="right" w:leader="dot" w:pos="9736"/>
            </w:tabs>
            <w:rPr>
              <w:rFonts w:ascii="Arial" w:eastAsiaTheme="minorEastAsia" w:hAnsi="Arial" w:cs="Arial"/>
              <w:noProof/>
              <w:sz w:val="24"/>
              <w:szCs w:val="24"/>
              <w:lang w:eastAsia="en-GB"/>
            </w:rPr>
          </w:pPr>
          <w:hyperlink w:anchor="_Toc97278396" w:history="1">
            <w:r w:rsidRPr="00E77D63">
              <w:rPr>
                <w:rStyle w:val="Hyperlink"/>
                <w:rFonts w:ascii="Arial" w:hAnsi="Arial" w:cs="Arial"/>
                <w:noProof/>
                <w:sz w:val="24"/>
                <w:szCs w:val="24"/>
              </w:rPr>
              <w:t>Our aspirations</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_Toc97278396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15</w:t>
            </w:r>
            <w:r w:rsidRPr="00E77D63">
              <w:rPr>
                <w:rFonts w:ascii="Arial" w:hAnsi="Arial" w:cs="Arial"/>
                <w:noProof/>
                <w:webHidden/>
                <w:sz w:val="24"/>
                <w:szCs w:val="24"/>
              </w:rPr>
              <w:fldChar w:fldCharType="end"/>
            </w:r>
          </w:hyperlink>
        </w:p>
        <w:p w14:paraId="17F2B9F5" w14:textId="753E5BCD" w:rsidR="00E77D63" w:rsidRPr="00E77D63" w:rsidRDefault="00E77D63">
          <w:pPr>
            <w:pStyle w:val="TOC1"/>
            <w:rPr>
              <w:rFonts w:ascii="Arial" w:eastAsiaTheme="minorEastAsia" w:hAnsi="Arial" w:cs="Arial"/>
              <w:b w:val="0"/>
              <w:bCs w:val="0"/>
              <w:sz w:val="24"/>
              <w:szCs w:val="24"/>
              <w:lang w:eastAsia="en-GB"/>
            </w:rPr>
          </w:pPr>
          <w:hyperlink w:anchor="_Toc97278397" w:history="1">
            <w:r w:rsidRPr="00E77D63">
              <w:rPr>
                <w:rStyle w:val="Hyperlink"/>
                <w:rFonts w:ascii="Arial" w:hAnsi="Arial" w:cs="Arial"/>
                <w:sz w:val="24"/>
                <w:szCs w:val="24"/>
              </w:rPr>
              <w:t>Emergency planning</w:t>
            </w:r>
            <w:r w:rsidRPr="00E77D63">
              <w:rPr>
                <w:rFonts w:ascii="Arial" w:hAnsi="Arial" w:cs="Arial"/>
                <w:webHidden/>
                <w:sz w:val="24"/>
                <w:szCs w:val="24"/>
              </w:rPr>
              <w:tab/>
            </w:r>
            <w:r w:rsidRPr="00E77D63">
              <w:rPr>
                <w:rFonts w:ascii="Arial" w:hAnsi="Arial" w:cs="Arial"/>
                <w:webHidden/>
                <w:sz w:val="24"/>
                <w:szCs w:val="24"/>
              </w:rPr>
              <w:fldChar w:fldCharType="begin"/>
            </w:r>
            <w:r w:rsidRPr="00E77D63">
              <w:rPr>
                <w:rFonts w:ascii="Arial" w:hAnsi="Arial" w:cs="Arial"/>
                <w:webHidden/>
                <w:sz w:val="24"/>
                <w:szCs w:val="24"/>
              </w:rPr>
              <w:instrText xml:space="preserve"> PAGEREF _Toc97278397 \h </w:instrText>
            </w:r>
            <w:r w:rsidRPr="00E77D63">
              <w:rPr>
                <w:rFonts w:ascii="Arial" w:hAnsi="Arial" w:cs="Arial"/>
                <w:webHidden/>
                <w:sz w:val="24"/>
                <w:szCs w:val="24"/>
              </w:rPr>
            </w:r>
            <w:r w:rsidRPr="00E77D63">
              <w:rPr>
                <w:rFonts w:ascii="Arial" w:hAnsi="Arial" w:cs="Arial"/>
                <w:webHidden/>
                <w:sz w:val="24"/>
                <w:szCs w:val="24"/>
              </w:rPr>
              <w:fldChar w:fldCharType="separate"/>
            </w:r>
            <w:r w:rsidRPr="00E77D63">
              <w:rPr>
                <w:rFonts w:ascii="Arial" w:hAnsi="Arial" w:cs="Arial"/>
                <w:webHidden/>
                <w:sz w:val="24"/>
                <w:szCs w:val="24"/>
              </w:rPr>
              <w:t>17</w:t>
            </w:r>
            <w:r w:rsidRPr="00E77D63">
              <w:rPr>
                <w:rFonts w:ascii="Arial" w:hAnsi="Arial" w:cs="Arial"/>
                <w:webHidden/>
                <w:sz w:val="24"/>
                <w:szCs w:val="24"/>
              </w:rPr>
              <w:fldChar w:fldCharType="end"/>
            </w:r>
          </w:hyperlink>
        </w:p>
        <w:p w14:paraId="55D4B223" w14:textId="2EBFE316"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398" w:history="1">
            <w:r w:rsidRPr="00E77D63">
              <w:rPr>
                <w:rStyle w:val="Hyperlink"/>
                <w:rFonts w:ascii="Arial" w:hAnsi="Arial" w:cs="Arial"/>
                <w:noProof/>
                <w:sz w:val="24"/>
                <w:szCs w:val="24"/>
              </w:rPr>
              <w:t>Flooding</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_Toc97278398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17</w:t>
            </w:r>
            <w:r w:rsidRPr="00E77D63">
              <w:rPr>
                <w:rFonts w:ascii="Arial" w:hAnsi="Arial" w:cs="Arial"/>
                <w:noProof/>
                <w:webHidden/>
                <w:sz w:val="24"/>
                <w:szCs w:val="24"/>
              </w:rPr>
              <w:fldChar w:fldCharType="end"/>
            </w:r>
          </w:hyperlink>
        </w:p>
        <w:p w14:paraId="5BC2C327" w14:textId="5BD1F5EB" w:rsidR="00E77D63" w:rsidRPr="00E77D63" w:rsidRDefault="00E77D63">
          <w:pPr>
            <w:pStyle w:val="TOC3"/>
            <w:tabs>
              <w:tab w:val="right" w:leader="dot" w:pos="9736"/>
            </w:tabs>
            <w:rPr>
              <w:rFonts w:ascii="Arial" w:eastAsiaTheme="minorEastAsia" w:hAnsi="Arial" w:cs="Arial"/>
              <w:noProof/>
              <w:sz w:val="24"/>
              <w:szCs w:val="24"/>
              <w:lang w:eastAsia="en-GB"/>
            </w:rPr>
          </w:pPr>
          <w:hyperlink w:anchor="_Toc97278399" w:history="1">
            <w:r w:rsidRPr="00E77D63">
              <w:rPr>
                <w:rStyle w:val="Hyperlink"/>
                <w:rFonts w:ascii="Arial" w:hAnsi="Arial" w:cs="Arial"/>
                <w:noProof/>
                <w:sz w:val="24"/>
                <w:szCs w:val="24"/>
              </w:rPr>
              <w:t>Our aspirations</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_Toc97278399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17</w:t>
            </w:r>
            <w:r w:rsidRPr="00E77D63">
              <w:rPr>
                <w:rFonts w:ascii="Arial" w:hAnsi="Arial" w:cs="Arial"/>
                <w:noProof/>
                <w:webHidden/>
                <w:sz w:val="24"/>
                <w:szCs w:val="24"/>
              </w:rPr>
              <w:fldChar w:fldCharType="end"/>
            </w:r>
          </w:hyperlink>
        </w:p>
        <w:p w14:paraId="59C59239" w14:textId="1119DB8F"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400" w:history="1">
            <w:r w:rsidRPr="00E77D63">
              <w:rPr>
                <w:rStyle w:val="Hyperlink"/>
                <w:rFonts w:ascii="Arial" w:hAnsi="Arial" w:cs="Arial"/>
                <w:noProof/>
                <w:sz w:val="24"/>
                <w:szCs w:val="24"/>
              </w:rPr>
              <w:t>Wildfire</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_Toc97278400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17</w:t>
            </w:r>
            <w:r w:rsidRPr="00E77D63">
              <w:rPr>
                <w:rFonts w:ascii="Arial" w:hAnsi="Arial" w:cs="Arial"/>
                <w:noProof/>
                <w:webHidden/>
                <w:sz w:val="24"/>
                <w:szCs w:val="24"/>
              </w:rPr>
              <w:fldChar w:fldCharType="end"/>
            </w:r>
          </w:hyperlink>
        </w:p>
        <w:p w14:paraId="0B87737F" w14:textId="0C8985BD" w:rsidR="00E77D63" w:rsidRPr="00E77D63" w:rsidRDefault="00E77D63">
          <w:pPr>
            <w:pStyle w:val="TOC3"/>
            <w:tabs>
              <w:tab w:val="right" w:leader="dot" w:pos="9736"/>
            </w:tabs>
            <w:rPr>
              <w:rFonts w:ascii="Arial" w:eastAsiaTheme="minorEastAsia" w:hAnsi="Arial" w:cs="Arial"/>
              <w:noProof/>
              <w:sz w:val="24"/>
              <w:szCs w:val="24"/>
              <w:lang w:eastAsia="en-GB"/>
            </w:rPr>
          </w:pPr>
          <w:hyperlink w:anchor="_Toc97278401" w:history="1">
            <w:r w:rsidRPr="00E77D63">
              <w:rPr>
                <w:rStyle w:val="Hyperlink"/>
                <w:rFonts w:ascii="Arial" w:hAnsi="Arial" w:cs="Arial"/>
                <w:noProof/>
                <w:sz w:val="24"/>
                <w:szCs w:val="24"/>
              </w:rPr>
              <w:t>Our aspirations</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_Toc97278401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18</w:t>
            </w:r>
            <w:r w:rsidRPr="00E77D63">
              <w:rPr>
                <w:rFonts w:ascii="Arial" w:hAnsi="Arial" w:cs="Arial"/>
                <w:noProof/>
                <w:webHidden/>
                <w:sz w:val="24"/>
                <w:szCs w:val="24"/>
              </w:rPr>
              <w:fldChar w:fldCharType="end"/>
            </w:r>
          </w:hyperlink>
        </w:p>
        <w:p w14:paraId="666679FE" w14:textId="13CD2A4B" w:rsidR="00E77D63" w:rsidRPr="00E77D63" w:rsidRDefault="00E77D63">
          <w:pPr>
            <w:pStyle w:val="TOC1"/>
            <w:rPr>
              <w:rFonts w:ascii="Arial" w:eastAsiaTheme="minorEastAsia" w:hAnsi="Arial" w:cs="Arial"/>
              <w:b w:val="0"/>
              <w:bCs w:val="0"/>
              <w:sz w:val="24"/>
              <w:szCs w:val="24"/>
              <w:lang w:eastAsia="en-GB"/>
            </w:rPr>
          </w:pPr>
          <w:hyperlink w:anchor="_Toc97278402" w:history="1">
            <w:r w:rsidRPr="00E77D63">
              <w:rPr>
                <w:rStyle w:val="Hyperlink"/>
                <w:rFonts w:ascii="Arial" w:hAnsi="Arial" w:cs="Arial"/>
                <w:sz w:val="24"/>
                <w:szCs w:val="24"/>
              </w:rPr>
              <w:t>Training</w:t>
            </w:r>
            <w:r w:rsidRPr="00E77D63">
              <w:rPr>
                <w:rFonts w:ascii="Arial" w:hAnsi="Arial" w:cs="Arial"/>
                <w:webHidden/>
                <w:sz w:val="24"/>
                <w:szCs w:val="24"/>
              </w:rPr>
              <w:tab/>
            </w:r>
            <w:r w:rsidRPr="00E77D63">
              <w:rPr>
                <w:rFonts w:ascii="Arial" w:hAnsi="Arial" w:cs="Arial"/>
                <w:webHidden/>
                <w:sz w:val="24"/>
                <w:szCs w:val="24"/>
              </w:rPr>
              <w:fldChar w:fldCharType="begin"/>
            </w:r>
            <w:r w:rsidRPr="00E77D63">
              <w:rPr>
                <w:rFonts w:ascii="Arial" w:hAnsi="Arial" w:cs="Arial"/>
                <w:webHidden/>
                <w:sz w:val="24"/>
                <w:szCs w:val="24"/>
              </w:rPr>
              <w:instrText xml:space="preserve"> PAGEREF _Toc97278402 \h </w:instrText>
            </w:r>
            <w:r w:rsidRPr="00E77D63">
              <w:rPr>
                <w:rFonts w:ascii="Arial" w:hAnsi="Arial" w:cs="Arial"/>
                <w:webHidden/>
                <w:sz w:val="24"/>
                <w:szCs w:val="24"/>
              </w:rPr>
            </w:r>
            <w:r w:rsidRPr="00E77D63">
              <w:rPr>
                <w:rFonts w:ascii="Arial" w:hAnsi="Arial" w:cs="Arial"/>
                <w:webHidden/>
                <w:sz w:val="24"/>
                <w:szCs w:val="24"/>
              </w:rPr>
              <w:fldChar w:fldCharType="separate"/>
            </w:r>
            <w:r w:rsidRPr="00E77D63">
              <w:rPr>
                <w:rFonts w:ascii="Arial" w:hAnsi="Arial" w:cs="Arial"/>
                <w:webHidden/>
                <w:sz w:val="24"/>
                <w:szCs w:val="24"/>
              </w:rPr>
              <w:t>19</w:t>
            </w:r>
            <w:r w:rsidRPr="00E77D63">
              <w:rPr>
                <w:rFonts w:ascii="Arial" w:hAnsi="Arial" w:cs="Arial"/>
                <w:webHidden/>
                <w:sz w:val="24"/>
                <w:szCs w:val="24"/>
              </w:rPr>
              <w:fldChar w:fldCharType="end"/>
            </w:r>
          </w:hyperlink>
        </w:p>
        <w:p w14:paraId="04630195" w14:textId="31F21AC4"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403" w:history="1">
            <w:r w:rsidRPr="00E77D63">
              <w:rPr>
                <w:rStyle w:val="Hyperlink"/>
                <w:rFonts w:ascii="Arial" w:hAnsi="Arial" w:cs="Arial"/>
                <w:noProof/>
                <w:sz w:val="24"/>
                <w:szCs w:val="24"/>
              </w:rPr>
              <w:t>Flooding</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_Toc97278403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19</w:t>
            </w:r>
            <w:r w:rsidRPr="00E77D63">
              <w:rPr>
                <w:rFonts w:ascii="Arial" w:hAnsi="Arial" w:cs="Arial"/>
                <w:noProof/>
                <w:webHidden/>
                <w:sz w:val="24"/>
                <w:szCs w:val="24"/>
              </w:rPr>
              <w:fldChar w:fldCharType="end"/>
            </w:r>
          </w:hyperlink>
        </w:p>
        <w:p w14:paraId="654071B7" w14:textId="7D64781A" w:rsidR="00E77D63" w:rsidRPr="00E77D63" w:rsidRDefault="00E77D63">
          <w:pPr>
            <w:pStyle w:val="TOC3"/>
            <w:tabs>
              <w:tab w:val="right" w:leader="dot" w:pos="9736"/>
            </w:tabs>
            <w:rPr>
              <w:rFonts w:ascii="Arial" w:eastAsiaTheme="minorEastAsia" w:hAnsi="Arial" w:cs="Arial"/>
              <w:noProof/>
              <w:sz w:val="24"/>
              <w:szCs w:val="24"/>
              <w:lang w:eastAsia="en-GB"/>
            </w:rPr>
          </w:pPr>
          <w:hyperlink w:anchor="_Toc97278404" w:history="1">
            <w:r w:rsidRPr="00E77D63">
              <w:rPr>
                <w:rStyle w:val="Hyperlink"/>
                <w:rFonts w:ascii="Arial" w:hAnsi="Arial" w:cs="Arial"/>
                <w:noProof/>
                <w:sz w:val="24"/>
                <w:szCs w:val="24"/>
              </w:rPr>
              <w:t>Our aspirations</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_Toc97278404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20</w:t>
            </w:r>
            <w:r w:rsidRPr="00E77D63">
              <w:rPr>
                <w:rFonts w:ascii="Arial" w:hAnsi="Arial" w:cs="Arial"/>
                <w:noProof/>
                <w:webHidden/>
                <w:sz w:val="24"/>
                <w:szCs w:val="24"/>
              </w:rPr>
              <w:fldChar w:fldCharType="end"/>
            </w:r>
          </w:hyperlink>
        </w:p>
        <w:p w14:paraId="74576958" w14:textId="25891E53"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405" w:history="1">
            <w:r w:rsidRPr="00E77D63">
              <w:rPr>
                <w:rStyle w:val="Hyperlink"/>
                <w:rFonts w:ascii="Arial" w:hAnsi="Arial" w:cs="Arial"/>
                <w:noProof/>
                <w:sz w:val="24"/>
                <w:szCs w:val="24"/>
              </w:rPr>
              <w:t>Wildfire</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_Toc97278405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20</w:t>
            </w:r>
            <w:r w:rsidRPr="00E77D63">
              <w:rPr>
                <w:rFonts w:ascii="Arial" w:hAnsi="Arial" w:cs="Arial"/>
                <w:noProof/>
                <w:webHidden/>
                <w:sz w:val="24"/>
                <w:szCs w:val="24"/>
              </w:rPr>
              <w:fldChar w:fldCharType="end"/>
            </w:r>
          </w:hyperlink>
        </w:p>
        <w:p w14:paraId="58715C70" w14:textId="24B10412" w:rsidR="00E77D63" w:rsidRPr="00E77D63" w:rsidRDefault="00E77D63">
          <w:pPr>
            <w:pStyle w:val="TOC3"/>
            <w:tabs>
              <w:tab w:val="right" w:leader="dot" w:pos="9736"/>
            </w:tabs>
            <w:rPr>
              <w:rFonts w:ascii="Arial" w:eastAsiaTheme="minorEastAsia" w:hAnsi="Arial" w:cs="Arial"/>
              <w:noProof/>
              <w:sz w:val="24"/>
              <w:szCs w:val="24"/>
              <w:lang w:eastAsia="en-GB"/>
            </w:rPr>
          </w:pPr>
          <w:hyperlink w:anchor="_Toc97278406" w:history="1">
            <w:r w:rsidRPr="00E77D63">
              <w:rPr>
                <w:rStyle w:val="Hyperlink"/>
                <w:rFonts w:ascii="Arial" w:hAnsi="Arial" w:cs="Arial"/>
                <w:noProof/>
                <w:sz w:val="24"/>
                <w:szCs w:val="24"/>
              </w:rPr>
              <w:t>Our aspirations</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_Toc97278406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21</w:t>
            </w:r>
            <w:r w:rsidRPr="00E77D63">
              <w:rPr>
                <w:rFonts w:ascii="Arial" w:hAnsi="Arial" w:cs="Arial"/>
                <w:noProof/>
                <w:webHidden/>
                <w:sz w:val="24"/>
                <w:szCs w:val="24"/>
              </w:rPr>
              <w:fldChar w:fldCharType="end"/>
            </w:r>
          </w:hyperlink>
        </w:p>
        <w:p w14:paraId="0FF41E1D" w14:textId="47095322" w:rsidR="00E77D63" w:rsidRPr="00E77D63" w:rsidRDefault="00E77D63">
          <w:pPr>
            <w:pStyle w:val="TOC1"/>
            <w:rPr>
              <w:rFonts w:ascii="Arial" w:eastAsiaTheme="minorEastAsia" w:hAnsi="Arial" w:cs="Arial"/>
              <w:b w:val="0"/>
              <w:bCs w:val="0"/>
              <w:sz w:val="24"/>
              <w:szCs w:val="24"/>
              <w:lang w:eastAsia="en-GB"/>
            </w:rPr>
          </w:pPr>
          <w:hyperlink w:anchor="_Toc97278407" w:history="1">
            <w:r w:rsidRPr="00E77D63">
              <w:rPr>
                <w:rStyle w:val="Hyperlink"/>
                <w:rFonts w:ascii="Arial" w:hAnsi="Arial" w:cs="Arial"/>
                <w:sz w:val="24"/>
                <w:szCs w:val="24"/>
              </w:rPr>
              <w:t>Operational response</w:t>
            </w:r>
            <w:r w:rsidRPr="00E77D63">
              <w:rPr>
                <w:rFonts w:ascii="Arial" w:hAnsi="Arial" w:cs="Arial"/>
                <w:webHidden/>
                <w:sz w:val="24"/>
                <w:szCs w:val="24"/>
              </w:rPr>
              <w:tab/>
            </w:r>
            <w:r w:rsidRPr="00E77D63">
              <w:rPr>
                <w:rFonts w:ascii="Arial" w:hAnsi="Arial" w:cs="Arial"/>
                <w:webHidden/>
                <w:sz w:val="24"/>
                <w:szCs w:val="24"/>
              </w:rPr>
              <w:fldChar w:fldCharType="begin"/>
            </w:r>
            <w:r w:rsidRPr="00E77D63">
              <w:rPr>
                <w:rFonts w:ascii="Arial" w:hAnsi="Arial" w:cs="Arial"/>
                <w:webHidden/>
                <w:sz w:val="24"/>
                <w:szCs w:val="24"/>
              </w:rPr>
              <w:instrText xml:space="preserve"> PAGEREF _Toc97278407 \h </w:instrText>
            </w:r>
            <w:r w:rsidRPr="00E77D63">
              <w:rPr>
                <w:rFonts w:ascii="Arial" w:hAnsi="Arial" w:cs="Arial"/>
                <w:webHidden/>
                <w:sz w:val="24"/>
                <w:szCs w:val="24"/>
              </w:rPr>
            </w:r>
            <w:r w:rsidRPr="00E77D63">
              <w:rPr>
                <w:rFonts w:ascii="Arial" w:hAnsi="Arial" w:cs="Arial"/>
                <w:webHidden/>
                <w:sz w:val="24"/>
                <w:szCs w:val="24"/>
              </w:rPr>
              <w:fldChar w:fldCharType="separate"/>
            </w:r>
            <w:r w:rsidRPr="00E77D63">
              <w:rPr>
                <w:rFonts w:ascii="Arial" w:hAnsi="Arial" w:cs="Arial"/>
                <w:webHidden/>
                <w:sz w:val="24"/>
                <w:szCs w:val="24"/>
              </w:rPr>
              <w:t>22</w:t>
            </w:r>
            <w:r w:rsidRPr="00E77D63">
              <w:rPr>
                <w:rFonts w:ascii="Arial" w:hAnsi="Arial" w:cs="Arial"/>
                <w:webHidden/>
                <w:sz w:val="24"/>
                <w:szCs w:val="24"/>
              </w:rPr>
              <w:fldChar w:fldCharType="end"/>
            </w:r>
          </w:hyperlink>
        </w:p>
        <w:p w14:paraId="233407D1" w14:textId="1EEA1117"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408" w:history="1">
            <w:r w:rsidRPr="00E77D63">
              <w:rPr>
                <w:rStyle w:val="Hyperlink"/>
                <w:rFonts w:ascii="Arial" w:hAnsi="Arial" w:cs="Arial"/>
                <w:noProof/>
                <w:sz w:val="24"/>
                <w:szCs w:val="24"/>
              </w:rPr>
              <w:t>Flooding</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_Toc97278408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22</w:t>
            </w:r>
            <w:r w:rsidRPr="00E77D63">
              <w:rPr>
                <w:rFonts w:ascii="Arial" w:hAnsi="Arial" w:cs="Arial"/>
                <w:noProof/>
                <w:webHidden/>
                <w:sz w:val="24"/>
                <w:szCs w:val="24"/>
              </w:rPr>
              <w:fldChar w:fldCharType="end"/>
            </w:r>
          </w:hyperlink>
        </w:p>
        <w:p w14:paraId="1E1CA921" w14:textId="77452653" w:rsidR="00E77D63" w:rsidRPr="00E77D63" w:rsidRDefault="00E77D63">
          <w:pPr>
            <w:pStyle w:val="TOC3"/>
            <w:tabs>
              <w:tab w:val="right" w:leader="dot" w:pos="9736"/>
            </w:tabs>
            <w:rPr>
              <w:rFonts w:ascii="Arial" w:eastAsiaTheme="minorEastAsia" w:hAnsi="Arial" w:cs="Arial"/>
              <w:noProof/>
              <w:sz w:val="24"/>
              <w:szCs w:val="24"/>
              <w:lang w:eastAsia="en-GB"/>
            </w:rPr>
          </w:pPr>
          <w:hyperlink w:anchor="_Toc97278409" w:history="1">
            <w:r w:rsidRPr="00E77D63">
              <w:rPr>
                <w:rStyle w:val="Hyperlink"/>
                <w:rFonts w:ascii="Arial" w:hAnsi="Arial" w:cs="Arial"/>
                <w:noProof/>
                <w:sz w:val="24"/>
                <w:szCs w:val="24"/>
              </w:rPr>
              <w:t>Our aspirations</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_Toc97278409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22</w:t>
            </w:r>
            <w:r w:rsidRPr="00E77D63">
              <w:rPr>
                <w:rFonts w:ascii="Arial" w:hAnsi="Arial" w:cs="Arial"/>
                <w:noProof/>
                <w:webHidden/>
                <w:sz w:val="24"/>
                <w:szCs w:val="24"/>
              </w:rPr>
              <w:fldChar w:fldCharType="end"/>
            </w:r>
          </w:hyperlink>
        </w:p>
        <w:p w14:paraId="4C912669" w14:textId="45A2F696"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410" w:history="1">
            <w:r w:rsidRPr="00E77D63">
              <w:rPr>
                <w:rStyle w:val="Hyperlink"/>
                <w:rFonts w:ascii="Arial" w:hAnsi="Arial" w:cs="Arial"/>
                <w:noProof/>
                <w:sz w:val="24"/>
                <w:szCs w:val="24"/>
              </w:rPr>
              <w:t>Wildfire</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_Toc97278410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23</w:t>
            </w:r>
            <w:r w:rsidRPr="00E77D63">
              <w:rPr>
                <w:rFonts w:ascii="Arial" w:hAnsi="Arial" w:cs="Arial"/>
                <w:noProof/>
                <w:webHidden/>
                <w:sz w:val="24"/>
                <w:szCs w:val="24"/>
              </w:rPr>
              <w:fldChar w:fldCharType="end"/>
            </w:r>
          </w:hyperlink>
        </w:p>
        <w:p w14:paraId="777B78A9" w14:textId="1703669D" w:rsidR="00E77D63" w:rsidRPr="00E77D63" w:rsidRDefault="00E77D63">
          <w:pPr>
            <w:pStyle w:val="TOC3"/>
            <w:tabs>
              <w:tab w:val="right" w:leader="dot" w:pos="9736"/>
            </w:tabs>
            <w:rPr>
              <w:rFonts w:ascii="Arial" w:eastAsiaTheme="minorEastAsia" w:hAnsi="Arial" w:cs="Arial"/>
              <w:noProof/>
              <w:sz w:val="24"/>
              <w:szCs w:val="24"/>
              <w:lang w:eastAsia="en-GB"/>
            </w:rPr>
          </w:pPr>
          <w:hyperlink w:anchor="_Toc97278411" w:history="1">
            <w:r w:rsidRPr="00E77D63">
              <w:rPr>
                <w:rStyle w:val="Hyperlink"/>
                <w:rFonts w:ascii="Arial" w:hAnsi="Arial" w:cs="Arial"/>
                <w:noProof/>
                <w:sz w:val="24"/>
                <w:szCs w:val="24"/>
              </w:rPr>
              <w:t>Our aspirations</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_Toc97278411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23</w:t>
            </w:r>
            <w:r w:rsidRPr="00E77D63">
              <w:rPr>
                <w:rFonts w:ascii="Arial" w:hAnsi="Arial" w:cs="Arial"/>
                <w:noProof/>
                <w:webHidden/>
                <w:sz w:val="24"/>
                <w:szCs w:val="24"/>
              </w:rPr>
              <w:fldChar w:fldCharType="end"/>
            </w:r>
          </w:hyperlink>
        </w:p>
        <w:p w14:paraId="56D0E886" w14:textId="2727301B" w:rsidR="00E77D63" w:rsidRPr="00E77D63" w:rsidRDefault="00E77D63">
          <w:pPr>
            <w:pStyle w:val="TOC1"/>
            <w:rPr>
              <w:rFonts w:ascii="Arial" w:eastAsiaTheme="minorEastAsia" w:hAnsi="Arial" w:cs="Arial"/>
              <w:b w:val="0"/>
              <w:bCs w:val="0"/>
              <w:sz w:val="24"/>
              <w:szCs w:val="24"/>
              <w:lang w:eastAsia="en-GB"/>
            </w:rPr>
          </w:pPr>
          <w:hyperlink w:anchor="_Toc97278412" w:history="1">
            <w:r w:rsidRPr="00E77D63">
              <w:rPr>
                <w:rStyle w:val="Hyperlink"/>
                <w:rFonts w:ascii="Arial" w:hAnsi="Arial" w:cs="Arial"/>
                <w:sz w:val="24"/>
                <w:szCs w:val="24"/>
              </w:rPr>
              <w:t>Personal protective equipment (PPE)</w:t>
            </w:r>
            <w:r w:rsidRPr="00E77D63">
              <w:rPr>
                <w:rFonts w:ascii="Arial" w:hAnsi="Arial" w:cs="Arial"/>
                <w:webHidden/>
                <w:sz w:val="24"/>
                <w:szCs w:val="24"/>
              </w:rPr>
              <w:tab/>
            </w:r>
            <w:r w:rsidRPr="00E77D63">
              <w:rPr>
                <w:rFonts w:ascii="Arial" w:hAnsi="Arial" w:cs="Arial"/>
                <w:webHidden/>
                <w:sz w:val="24"/>
                <w:szCs w:val="24"/>
              </w:rPr>
              <w:fldChar w:fldCharType="begin"/>
            </w:r>
            <w:r w:rsidRPr="00E77D63">
              <w:rPr>
                <w:rFonts w:ascii="Arial" w:hAnsi="Arial" w:cs="Arial"/>
                <w:webHidden/>
                <w:sz w:val="24"/>
                <w:szCs w:val="24"/>
              </w:rPr>
              <w:instrText xml:space="preserve"> PAGEREF _Toc97278412 \h </w:instrText>
            </w:r>
            <w:r w:rsidRPr="00E77D63">
              <w:rPr>
                <w:rFonts w:ascii="Arial" w:hAnsi="Arial" w:cs="Arial"/>
                <w:webHidden/>
                <w:sz w:val="24"/>
                <w:szCs w:val="24"/>
              </w:rPr>
            </w:r>
            <w:r w:rsidRPr="00E77D63">
              <w:rPr>
                <w:rFonts w:ascii="Arial" w:hAnsi="Arial" w:cs="Arial"/>
                <w:webHidden/>
                <w:sz w:val="24"/>
                <w:szCs w:val="24"/>
              </w:rPr>
              <w:fldChar w:fldCharType="separate"/>
            </w:r>
            <w:r w:rsidRPr="00E77D63">
              <w:rPr>
                <w:rFonts w:ascii="Arial" w:hAnsi="Arial" w:cs="Arial"/>
                <w:webHidden/>
                <w:sz w:val="24"/>
                <w:szCs w:val="24"/>
              </w:rPr>
              <w:t>24</w:t>
            </w:r>
            <w:r w:rsidRPr="00E77D63">
              <w:rPr>
                <w:rFonts w:ascii="Arial" w:hAnsi="Arial" w:cs="Arial"/>
                <w:webHidden/>
                <w:sz w:val="24"/>
                <w:szCs w:val="24"/>
              </w:rPr>
              <w:fldChar w:fldCharType="end"/>
            </w:r>
          </w:hyperlink>
        </w:p>
        <w:p w14:paraId="277543B5" w14:textId="133328A2"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413" w:history="1">
            <w:r w:rsidRPr="00E77D63">
              <w:rPr>
                <w:rStyle w:val="Hyperlink"/>
                <w:rFonts w:ascii="Arial" w:hAnsi="Arial" w:cs="Arial"/>
                <w:noProof/>
                <w:sz w:val="24"/>
                <w:szCs w:val="24"/>
              </w:rPr>
              <w:t>Flooding</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_Toc97278413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24</w:t>
            </w:r>
            <w:r w:rsidRPr="00E77D63">
              <w:rPr>
                <w:rFonts w:ascii="Arial" w:hAnsi="Arial" w:cs="Arial"/>
                <w:noProof/>
                <w:webHidden/>
                <w:sz w:val="24"/>
                <w:szCs w:val="24"/>
              </w:rPr>
              <w:fldChar w:fldCharType="end"/>
            </w:r>
          </w:hyperlink>
        </w:p>
        <w:p w14:paraId="58B3473A" w14:textId="25FD7DAF" w:rsidR="00E77D63" w:rsidRPr="00E77D63" w:rsidRDefault="00E77D63">
          <w:pPr>
            <w:pStyle w:val="TOC3"/>
            <w:tabs>
              <w:tab w:val="right" w:leader="dot" w:pos="9736"/>
            </w:tabs>
            <w:rPr>
              <w:rFonts w:ascii="Arial" w:eastAsiaTheme="minorEastAsia" w:hAnsi="Arial" w:cs="Arial"/>
              <w:noProof/>
              <w:sz w:val="24"/>
              <w:szCs w:val="24"/>
              <w:lang w:eastAsia="en-GB"/>
            </w:rPr>
          </w:pPr>
          <w:hyperlink w:anchor="_Toc97278414" w:history="1">
            <w:r w:rsidRPr="00E77D63">
              <w:rPr>
                <w:rStyle w:val="Hyperlink"/>
                <w:rFonts w:ascii="Arial" w:hAnsi="Arial" w:cs="Arial"/>
                <w:noProof/>
                <w:sz w:val="24"/>
                <w:szCs w:val="24"/>
              </w:rPr>
              <w:t>Our aspirations</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_Toc97278414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24</w:t>
            </w:r>
            <w:r w:rsidRPr="00E77D63">
              <w:rPr>
                <w:rFonts w:ascii="Arial" w:hAnsi="Arial" w:cs="Arial"/>
                <w:noProof/>
                <w:webHidden/>
                <w:sz w:val="24"/>
                <w:szCs w:val="24"/>
              </w:rPr>
              <w:fldChar w:fldCharType="end"/>
            </w:r>
          </w:hyperlink>
        </w:p>
        <w:p w14:paraId="70C0590E" w14:textId="5491E7F3" w:rsidR="00E77D63" w:rsidRPr="00E77D63" w:rsidRDefault="00E77D63">
          <w:pPr>
            <w:pStyle w:val="TOC2"/>
            <w:tabs>
              <w:tab w:val="right" w:leader="dot" w:pos="9736"/>
            </w:tabs>
            <w:rPr>
              <w:rFonts w:ascii="Arial" w:eastAsiaTheme="minorEastAsia" w:hAnsi="Arial" w:cs="Arial"/>
              <w:noProof/>
              <w:sz w:val="24"/>
              <w:szCs w:val="24"/>
              <w:lang w:eastAsia="en-GB"/>
            </w:rPr>
          </w:pPr>
          <w:hyperlink w:anchor="_Toc97278415" w:history="1">
            <w:r w:rsidRPr="00E77D63">
              <w:rPr>
                <w:rStyle w:val="Hyperlink"/>
                <w:rFonts w:ascii="Arial" w:hAnsi="Arial" w:cs="Arial"/>
                <w:noProof/>
                <w:sz w:val="24"/>
                <w:szCs w:val="24"/>
              </w:rPr>
              <w:t>Wildfire</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_Toc97278415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24</w:t>
            </w:r>
            <w:r w:rsidRPr="00E77D63">
              <w:rPr>
                <w:rFonts w:ascii="Arial" w:hAnsi="Arial" w:cs="Arial"/>
                <w:noProof/>
                <w:webHidden/>
                <w:sz w:val="24"/>
                <w:szCs w:val="24"/>
              </w:rPr>
              <w:fldChar w:fldCharType="end"/>
            </w:r>
          </w:hyperlink>
        </w:p>
        <w:p w14:paraId="1E2557E3" w14:textId="4FC3A507" w:rsidR="00E77D63" w:rsidRPr="00E77D63" w:rsidRDefault="00E77D63">
          <w:pPr>
            <w:pStyle w:val="TOC3"/>
            <w:tabs>
              <w:tab w:val="right" w:leader="dot" w:pos="9736"/>
            </w:tabs>
            <w:rPr>
              <w:rFonts w:ascii="Arial" w:eastAsiaTheme="minorEastAsia" w:hAnsi="Arial" w:cs="Arial"/>
              <w:noProof/>
              <w:sz w:val="24"/>
              <w:szCs w:val="24"/>
              <w:lang w:eastAsia="en-GB"/>
            </w:rPr>
          </w:pPr>
          <w:hyperlink w:anchor="_Toc97278416" w:history="1">
            <w:r w:rsidRPr="00E77D63">
              <w:rPr>
                <w:rStyle w:val="Hyperlink"/>
                <w:rFonts w:ascii="Arial" w:hAnsi="Arial" w:cs="Arial"/>
                <w:noProof/>
                <w:sz w:val="24"/>
                <w:szCs w:val="24"/>
              </w:rPr>
              <w:t>Our aspirations</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_Toc97278416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24</w:t>
            </w:r>
            <w:r w:rsidRPr="00E77D63">
              <w:rPr>
                <w:rFonts w:ascii="Arial" w:hAnsi="Arial" w:cs="Arial"/>
                <w:noProof/>
                <w:webHidden/>
                <w:sz w:val="24"/>
                <w:szCs w:val="24"/>
              </w:rPr>
              <w:fldChar w:fldCharType="end"/>
            </w:r>
          </w:hyperlink>
        </w:p>
        <w:p w14:paraId="19A9653A" w14:textId="613FC3E5" w:rsidR="00E77D63" w:rsidRPr="00E77D63" w:rsidRDefault="00E77D63">
          <w:pPr>
            <w:pStyle w:val="TOC1"/>
            <w:rPr>
              <w:rFonts w:ascii="Arial" w:eastAsiaTheme="minorEastAsia" w:hAnsi="Arial" w:cs="Arial"/>
              <w:b w:val="0"/>
              <w:bCs w:val="0"/>
              <w:sz w:val="24"/>
              <w:szCs w:val="24"/>
              <w:lang w:eastAsia="en-GB"/>
            </w:rPr>
          </w:pPr>
          <w:hyperlink w:anchor="_Toc97278417" w:history="1">
            <w:r w:rsidRPr="00E77D63">
              <w:rPr>
                <w:rStyle w:val="Hyperlink"/>
                <w:rFonts w:ascii="Arial" w:hAnsi="Arial" w:cs="Arial"/>
                <w:sz w:val="24"/>
                <w:szCs w:val="24"/>
              </w:rPr>
              <w:t>Welfare</w:t>
            </w:r>
            <w:r w:rsidRPr="00E77D63">
              <w:rPr>
                <w:rFonts w:ascii="Arial" w:hAnsi="Arial" w:cs="Arial"/>
                <w:webHidden/>
                <w:sz w:val="24"/>
                <w:szCs w:val="24"/>
              </w:rPr>
              <w:tab/>
            </w:r>
            <w:r w:rsidRPr="00E77D63">
              <w:rPr>
                <w:rFonts w:ascii="Arial" w:hAnsi="Arial" w:cs="Arial"/>
                <w:webHidden/>
                <w:sz w:val="24"/>
                <w:szCs w:val="24"/>
              </w:rPr>
              <w:fldChar w:fldCharType="begin"/>
            </w:r>
            <w:r w:rsidRPr="00E77D63">
              <w:rPr>
                <w:rFonts w:ascii="Arial" w:hAnsi="Arial" w:cs="Arial"/>
                <w:webHidden/>
                <w:sz w:val="24"/>
                <w:szCs w:val="24"/>
              </w:rPr>
              <w:instrText xml:space="preserve"> PAGEREF _Toc97278417 \h </w:instrText>
            </w:r>
            <w:r w:rsidRPr="00E77D63">
              <w:rPr>
                <w:rFonts w:ascii="Arial" w:hAnsi="Arial" w:cs="Arial"/>
                <w:webHidden/>
                <w:sz w:val="24"/>
                <w:szCs w:val="24"/>
              </w:rPr>
            </w:r>
            <w:r w:rsidRPr="00E77D63">
              <w:rPr>
                <w:rFonts w:ascii="Arial" w:hAnsi="Arial" w:cs="Arial"/>
                <w:webHidden/>
                <w:sz w:val="24"/>
                <w:szCs w:val="24"/>
              </w:rPr>
              <w:fldChar w:fldCharType="separate"/>
            </w:r>
            <w:r w:rsidRPr="00E77D63">
              <w:rPr>
                <w:rFonts w:ascii="Arial" w:hAnsi="Arial" w:cs="Arial"/>
                <w:webHidden/>
                <w:sz w:val="24"/>
                <w:szCs w:val="24"/>
              </w:rPr>
              <w:t>25</w:t>
            </w:r>
            <w:r w:rsidRPr="00E77D63">
              <w:rPr>
                <w:rFonts w:ascii="Arial" w:hAnsi="Arial" w:cs="Arial"/>
                <w:webHidden/>
                <w:sz w:val="24"/>
                <w:szCs w:val="24"/>
              </w:rPr>
              <w:fldChar w:fldCharType="end"/>
            </w:r>
          </w:hyperlink>
        </w:p>
        <w:p w14:paraId="129D19AC" w14:textId="37012811" w:rsidR="00E77D63" w:rsidRPr="00E77D63" w:rsidRDefault="00E77D63">
          <w:pPr>
            <w:pStyle w:val="TOC3"/>
            <w:tabs>
              <w:tab w:val="right" w:leader="dot" w:pos="9736"/>
            </w:tabs>
            <w:rPr>
              <w:rFonts w:ascii="Arial" w:eastAsiaTheme="minorEastAsia" w:hAnsi="Arial" w:cs="Arial"/>
              <w:noProof/>
              <w:sz w:val="24"/>
              <w:szCs w:val="24"/>
              <w:lang w:eastAsia="en-GB"/>
            </w:rPr>
          </w:pPr>
          <w:hyperlink w:anchor="_Toc97278418" w:history="1">
            <w:r w:rsidRPr="00E77D63">
              <w:rPr>
                <w:rStyle w:val="Hyperlink"/>
                <w:rFonts w:ascii="Arial" w:hAnsi="Arial" w:cs="Arial"/>
                <w:noProof/>
                <w:sz w:val="24"/>
                <w:szCs w:val="24"/>
              </w:rPr>
              <w:t>Our aspirations</w:t>
            </w:r>
            <w:r w:rsidRPr="00E77D63">
              <w:rPr>
                <w:rFonts w:ascii="Arial" w:hAnsi="Arial" w:cs="Arial"/>
                <w:noProof/>
                <w:webHidden/>
                <w:sz w:val="24"/>
                <w:szCs w:val="24"/>
              </w:rPr>
              <w:tab/>
            </w:r>
            <w:r w:rsidRPr="00E77D63">
              <w:rPr>
                <w:rFonts w:ascii="Arial" w:hAnsi="Arial" w:cs="Arial"/>
                <w:noProof/>
                <w:webHidden/>
                <w:sz w:val="24"/>
                <w:szCs w:val="24"/>
              </w:rPr>
              <w:fldChar w:fldCharType="begin"/>
            </w:r>
            <w:r w:rsidRPr="00E77D63">
              <w:rPr>
                <w:rFonts w:ascii="Arial" w:hAnsi="Arial" w:cs="Arial"/>
                <w:noProof/>
                <w:webHidden/>
                <w:sz w:val="24"/>
                <w:szCs w:val="24"/>
              </w:rPr>
              <w:instrText xml:space="preserve"> PAGEREF _Toc97278418 \h </w:instrText>
            </w:r>
            <w:r w:rsidRPr="00E77D63">
              <w:rPr>
                <w:rFonts w:ascii="Arial" w:hAnsi="Arial" w:cs="Arial"/>
                <w:noProof/>
                <w:webHidden/>
                <w:sz w:val="24"/>
                <w:szCs w:val="24"/>
              </w:rPr>
            </w:r>
            <w:r w:rsidRPr="00E77D63">
              <w:rPr>
                <w:rFonts w:ascii="Arial" w:hAnsi="Arial" w:cs="Arial"/>
                <w:noProof/>
                <w:webHidden/>
                <w:sz w:val="24"/>
                <w:szCs w:val="24"/>
              </w:rPr>
              <w:fldChar w:fldCharType="separate"/>
            </w:r>
            <w:r w:rsidRPr="00E77D63">
              <w:rPr>
                <w:rFonts w:ascii="Arial" w:hAnsi="Arial" w:cs="Arial"/>
                <w:noProof/>
                <w:webHidden/>
                <w:sz w:val="24"/>
                <w:szCs w:val="24"/>
              </w:rPr>
              <w:t>25</w:t>
            </w:r>
            <w:r w:rsidRPr="00E77D63">
              <w:rPr>
                <w:rFonts w:ascii="Arial" w:hAnsi="Arial" w:cs="Arial"/>
                <w:noProof/>
                <w:webHidden/>
                <w:sz w:val="24"/>
                <w:szCs w:val="24"/>
              </w:rPr>
              <w:fldChar w:fldCharType="end"/>
            </w:r>
          </w:hyperlink>
        </w:p>
        <w:p w14:paraId="2FEE866B" w14:textId="2297A569" w:rsidR="00E77D63" w:rsidRPr="00E77D63" w:rsidRDefault="00E77D63">
          <w:pPr>
            <w:pStyle w:val="TOC1"/>
            <w:rPr>
              <w:rFonts w:ascii="Arial" w:eastAsiaTheme="minorEastAsia" w:hAnsi="Arial" w:cs="Arial"/>
              <w:b w:val="0"/>
              <w:bCs w:val="0"/>
              <w:sz w:val="24"/>
              <w:szCs w:val="24"/>
              <w:lang w:eastAsia="en-GB"/>
            </w:rPr>
          </w:pPr>
          <w:hyperlink w:anchor="_Toc97278419" w:history="1">
            <w:r w:rsidRPr="00E77D63">
              <w:rPr>
                <w:rStyle w:val="Hyperlink"/>
                <w:rFonts w:ascii="Arial" w:hAnsi="Arial" w:cs="Arial"/>
                <w:sz w:val="24"/>
                <w:szCs w:val="24"/>
              </w:rPr>
              <w:t>Achieving our goals and reporting our progress</w:t>
            </w:r>
            <w:r w:rsidRPr="00E77D63">
              <w:rPr>
                <w:rFonts w:ascii="Arial" w:hAnsi="Arial" w:cs="Arial"/>
                <w:webHidden/>
                <w:sz w:val="24"/>
                <w:szCs w:val="24"/>
              </w:rPr>
              <w:tab/>
            </w:r>
            <w:r w:rsidRPr="00E77D63">
              <w:rPr>
                <w:rFonts w:ascii="Arial" w:hAnsi="Arial" w:cs="Arial"/>
                <w:webHidden/>
                <w:sz w:val="24"/>
                <w:szCs w:val="24"/>
              </w:rPr>
              <w:fldChar w:fldCharType="begin"/>
            </w:r>
            <w:r w:rsidRPr="00E77D63">
              <w:rPr>
                <w:rFonts w:ascii="Arial" w:hAnsi="Arial" w:cs="Arial"/>
                <w:webHidden/>
                <w:sz w:val="24"/>
                <w:szCs w:val="24"/>
              </w:rPr>
              <w:instrText xml:space="preserve"> PAGEREF _Toc97278419 \h </w:instrText>
            </w:r>
            <w:r w:rsidRPr="00E77D63">
              <w:rPr>
                <w:rFonts w:ascii="Arial" w:hAnsi="Arial" w:cs="Arial"/>
                <w:webHidden/>
                <w:sz w:val="24"/>
                <w:szCs w:val="24"/>
              </w:rPr>
            </w:r>
            <w:r w:rsidRPr="00E77D63">
              <w:rPr>
                <w:rFonts w:ascii="Arial" w:hAnsi="Arial" w:cs="Arial"/>
                <w:webHidden/>
                <w:sz w:val="24"/>
                <w:szCs w:val="24"/>
              </w:rPr>
              <w:fldChar w:fldCharType="separate"/>
            </w:r>
            <w:r w:rsidRPr="00E77D63">
              <w:rPr>
                <w:rFonts w:ascii="Arial" w:hAnsi="Arial" w:cs="Arial"/>
                <w:webHidden/>
                <w:sz w:val="24"/>
                <w:szCs w:val="24"/>
              </w:rPr>
              <w:t>26</w:t>
            </w:r>
            <w:r w:rsidRPr="00E77D63">
              <w:rPr>
                <w:rFonts w:ascii="Arial" w:hAnsi="Arial" w:cs="Arial"/>
                <w:webHidden/>
                <w:sz w:val="24"/>
                <w:szCs w:val="24"/>
              </w:rPr>
              <w:fldChar w:fldCharType="end"/>
            </w:r>
          </w:hyperlink>
        </w:p>
        <w:p w14:paraId="6CA793C8" w14:textId="4E51976E" w:rsidR="00E77D63" w:rsidRPr="00E77D63" w:rsidRDefault="00E77D63">
          <w:pPr>
            <w:pStyle w:val="TOC1"/>
            <w:rPr>
              <w:rFonts w:ascii="Arial" w:eastAsiaTheme="minorEastAsia" w:hAnsi="Arial" w:cs="Arial"/>
              <w:b w:val="0"/>
              <w:bCs w:val="0"/>
              <w:sz w:val="24"/>
              <w:szCs w:val="24"/>
              <w:lang w:eastAsia="en-GB"/>
            </w:rPr>
          </w:pPr>
          <w:hyperlink w:anchor="_Toc97278420" w:history="1">
            <w:r w:rsidRPr="00E77D63">
              <w:rPr>
                <w:rStyle w:val="Hyperlink"/>
                <w:rFonts w:ascii="Arial" w:hAnsi="Arial" w:cs="Arial"/>
                <w:sz w:val="24"/>
                <w:szCs w:val="24"/>
              </w:rPr>
              <w:t>Appendices</w:t>
            </w:r>
            <w:r w:rsidRPr="00E77D63">
              <w:rPr>
                <w:rFonts w:ascii="Arial" w:hAnsi="Arial" w:cs="Arial"/>
                <w:webHidden/>
                <w:sz w:val="24"/>
                <w:szCs w:val="24"/>
              </w:rPr>
              <w:tab/>
            </w:r>
            <w:r w:rsidRPr="00E77D63">
              <w:rPr>
                <w:rFonts w:ascii="Arial" w:hAnsi="Arial" w:cs="Arial"/>
                <w:webHidden/>
                <w:sz w:val="24"/>
                <w:szCs w:val="24"/>
              </w:rPr>
              <w:fldChar w:fldCharType="begin"/>
            </w:r>
            <w:r w:rsidRPr="00E77D63">
              <w:rPr>
                <w:rFonts w:ascii="Arial" w:hAnsi="Arial" w:cs="Arial"/>
                <w:webHidden/>
                <w:sz w:val="24"/>
                <w:szCs w:val="24"/>
              </w:rPr>
              <w:instrText xml:space="preserve"> PAGEREF _Toc97278420 \h </w:instrText>
            </w:r>
            <w:r w:rsidRPr="00E77D63">
              <w:rPr>
                <w:rFonts w:ascii="Arial" w:hAnsi="Arial" w:cs="Arial"/>
                <w:webHidden/>
                <w:sz w:val="24"/>
                <w:szCs w:val="24"/>
              </w:rPr>
            </w:r>
            <w:r w:rsidRPr="00E77D63">
              <w:rPr>
                <w:rFonts w:ascii="Arial" w:hAnsi="Arial" w:cs="Arial"/>
                <w:webHidden/>
                <w:sz w:val="24"/>
                <w:szCs w:val="24"/>
              </w:rPr>
              <w:fldChar w:fldCharType="separate"/>
            </w:r>
            <w:r w:rsidRPr="00E77D63">
              <w:rPr>
                <w:rFonts w:ascii="Arial" w:hAnsi="Arial" w:cs="Arial"/>
                <w:webHidden/>
                <w:sz w:val="24"/>
                <w:szCs w:val="24"/>
              </w:rPr>
              <w:t>27</w:t>
            </w:r>
            <w:r w:rsidRPr="00E77D63">
              <w:rPr>
                <w:rFonts w:ascii="Arial" w:hAnsi="Arial" w:cs="Arial"/>
                <w:webHidden/>
                <w:sz w:val="24"/>
                <w:szCs w:val="24"/>
              </w:rPr>
              <w:fldChar w:fldCharType="end"/>
            </w:r>
          </w:hyperlink>
        </w:p>
        <w:p w14:paraId="4C462D3B" w14:textId="73DD427C" w:rsidR="00453E08" w:rsidRPr="00E77D63" w:rsidRDefault="00453E08">
          <w:pPr>
            <w:rPr>
              <w:rFonts w:ascii="Arial" w:hAnsi="Arial" w:cs="Arial"/>
              <w:sz w:val="24"/>
              <w:szCs w:val="24"/>
            </w:rPr>
          </w:pPr>
          <w:r w:rsidRPr="00E77D63">
            <w:rPr>
              <w:rFonts w:ascii="Arial" w:hAnsi="Arial" w:cs="Arial"/>
              <w:noProof/>
              <w:sz w:val="24"/>
              <w:szCs w:val="24"/>
            </w:rPr>
            <w:fldChar w:fldCharType="end"/>
          </w:r>
        </w:p>
      </w:sdtContent>
    </w:sdt>
    <w:p w14:paraId="193E6FD3" w14:textId="080E8297" w:rsidR="00B76CD2" w:rsidRPr="00D7467E" w:rsidRDefault="00B76CD2">
      <w:pPr>
        <w:pStyle w:val="TableofFigures"/>
        <w:tabs>
          <w:tab w:val="right" w:leader="dot" w:pos="9736"/>
        </w:tabs>
        <w:rPr>
          <w:rFonts w:ascii="Arial" w:hAnsi="Arial" w:cs="Arial"/>
          <w:b/>
          <w:bCs/>
          <w:sz w:val="24"/>
          <w:szCs w:val="24"/>
        </w:rPr>
      </w:pPr>
      <w:r w:rsidRPr="00D7467E">
        <w:rPr>
          <w:rFonts w:ascii="Arial" w:hAnsi="Arial" w:cs="Arial"/>
          <w:b/>
          <w:bCs/>
          <w:sz w:val="24"/>
          <w:szCs w:val="24"/>
        </w:rPr>
        <w:t>Images</w:t>
      </w:r>
    </w:p>
    <w:p w14:paraId="4D7A24AE" w14:textId="77777777" w:rsidR="00B76CD2" w:rsidRPr="00D7467E" w:rsidRDefault="00B76CD2">
      <w:pPr>
        <w:pStyle w:val="TableofFigures"/>
        <w:tabs>
          <w:tab w:val="right" w:leader="dot" w:pos="9736"/>
        </w:tabs>
        <w:rPr>
          <w:rFonts w:ascii="Arial" w:hAnsi="Arial" w:cs="Arial"/>
          <w:b/>
          <w:bCs/>
          <w:sz w:val="24"/>
          <w:szCs w:val="24"/>
          <w:u w:val="single"/>
        </w:rPr>
      </w:pPr>
    </w:p>
    <w:p w14:paraId="2A334E6E" w14:textId="5C0E6297" w:rsidR="00D7467E" w:rsidRPr="00D7467E" w:rsidRDefault="00B833DC">
      <w:pPr>
        <w:pStyle w:val="TableofFigures"/>
        <w:tabs>
          <w:tab w:val="right" w:leader="dot" w:pos="9736"/>
        </w:tabs>
        <w:rPr>
          <w:rFonts w:ascii="Arial" w:eastAsiaTheme="minorEastAsia" w:hAnsi="Arial" w:cs="Arial"/>
          <w:noProof/>
          <w:sz w:val="24"/>
          <w:szCs w:val="24"/>
          <w:lang w:eastAsia="en-GB"/>
        </w:rPr>
      </w:pPr>
      <w:r w:rsidRPr="00D7467E">
        <w:rPr>
          <w:rFonts w:ascii="Arial" w:hAnsi="Arial" w:cs="Arial"/>
          <w:b/>
          <w:bCs/>
          <w:sz w:val="24"/>
          <w:szCs w:val="24"/>
          <w:u w:val="single"/>
        </w:rPr>
        <w:fldChar w:fldCharType="begin"/>
      </w:r>
      <w:r w:rsidRPr="00D7467E">
        <w:rPr>
          <w:rFonts w:ascii="Arial" w:hAnsi="Arial" w:cs="Arial"/>
          <w:b/>
          <w:bCs/>
          <w:sz w:val="24"/>
          <w:szCs w:val="24"/>
          <w:u w:val="single"/>
        </w:rPr>
        <w:instrText xml:space="preserve"> TOC \h \z \c "Figure" </w:instrText>
      </w:r>
      <w:r w:rsidRPr="00D7467E">
        <w:rPr>
          <w:rFonts w:ascii="Arial" w:hAnsi="Arial" w:cs="Arial"/>
          <w:b/>
          <w:bCs/>
          <w:sz w:val="24"/>
          <w:szCs w:val="24"/>
          <w:u w:val="single"/>
        </w:rPr>
        <w:fldChar w:fldCharType="separate"/>
      </w:r>
      <w:hyperlink w:anchor="_Toc97219497" w:history="1">
        <w:r w:rsidR="00D7467E" w:rsidRPr="00D7467E">
          <w:rPr>
            <w:rStyle w:val="Hyperlink"/>
            <w:rFonts w:ascii="Arial" w:hAnsi="Arial" w:cs="Arial"/>
            <w:noProof/>
            <w:sz w:val="24"/>
            <w:szCs w:val="24"/>
          </w:rPr>
          <w:t>Figure 1 - Lancashire District map</w:t>
        </w:r>
        <w:r w:rsidR="00D7467E" w:rsidRPr="00D7467E">
          <w:rPr>
            <w:rFonts w:ascii="Arial" w:hAnsi="Arial" w:cs="Arial"/>
            <w:noProof/>
            <w:webHidden/>
            <w:sz w:val="24"/>
            <w:szCs w:val="24"/>
          </w:rPr>
          <w:tab/>
        </w:r>
        <w:r w:rsidR="00D7467E" w:rsidRPr="00D7467E">
          <w:rPr>
            <w:rFonts w:ascii="Arial" w:hAnsi="Arial" w:cs="Arial"/>
            <w:noProof/>
            <w:webHidden/>
            <w:sz w:val="24"/>
            <w:szCs w:val="24"/>
          </w:rPr>
          <w:fldChar w:fldCharType="begin"/>
        </w:r>
        <w:r w:rsidR="00D7467E" w:rsidRPr="00D7467E">
          <w:rPr>
            <w:rFonts w:ascii="Arial" w:hAnsi="Arial" w:cs="Arial"/>
            <w:noProof/>
            <w:webHidden/>
            <w:sz w:val="24"/>
            <w:szCs w:val="24"/>
          </w:rPr>
          <w:instrText xml:space="preserve"> PAGEREF _Toc97219497 \h </w:instrText>
        </w:r>
        <w:r w:rsidR="00D7467E" w:rsidRPr="00D7467E">
          <w:rPr>
            <w:rFonts w:ascii="Arial" w:hAnsi="Arial" w:cs="Arial"/>
            <w:noProof/>
            <w:webHidden/>
            <w:sz w:val="24"/>
            <w:szCs w:val="24"/>
          </w:rPr>
        </w:r>
        <w:r w:rsidR="00D7467E" w:rsidRPr="00D7467E">
          <w:rPr>
            <w:rFonts w:ascii="Arial" w:hAnsi="Arial" w:cs="Arial"/>
            <w:noProof/>
            <w:webHidden/>
            <w:sz w:val="24"/>
            <w:szCs w:val="24"/>
          </w:rPr>
          <w:fldChar w:fldCharType="separate"/>
        </w:r>
        <w:r w:rsidR="00786ED8">
          <w:rPr>
            <w:rFonts w:ascii="Arial" w:hAnsi="Arial" w:cs="Arial"/>
            <w:noProof/>
            <w:webHidden/>
            <w:sz w:val="24"/>
            <w:szCs w:val="24"/>
          </w:rPr>
          <w:t>4</w:t>
        </w:r>
        <w:r w:rsidR="00D7467E" w:rsidRPr="00D7467E">
          <w:rPr>
            <w:rFonts w:ascii="Arial" w:hAnsi="Arial" w:cs="Arial"/>
            <w:noProof/>
            <w:webHidden/>
            <w:sz w:val="24"/>
            <w:szCs w:val="24"/>
          </w:rPr>
          <w:fldChar w:fldCharType="end"/>
        </w:r>
      </w:hyperlink>
    </w:p>
    <w:p w14:paraId="0D548D3C" w14:textId="3FC8B6F5" w:rsidR="00D7467E" w:rsidRPr="00D7467E" w:rsidRDefault="00782922">
      <w:pPr>
        <w:pStyle w:val="TableofFigures"/>
        <w:tabs>
          <w:tab w:val="right" w:leader="dot" w:pos="9736"/>
        </w:tabs>
        <w:rPr>
          <w:rFonts w:ascii="Arial" w:eastAsiaTheme="minorEastAsia" w:hAnsi="Arial" w:cs="Arial"/>
          <w:noProof/>
          <w:sz w:val="24"/>
          <w:szCs w:val="24"/>
          <w:lang w:eastAsia="en-GB"/>
        </w:rPr>
      </w:pPr>
      <w:hyperlink w:anchor="_Toc97219498" w:history="1">
        <w:r w:rsidR="00D7467E" w:rsidRPr="00D7467E">
          <w:rPr>
            <w:rStyle w:val="Hyperlink"/>
            <w:rFonts w:ascii="Arial" w:hAnsi="Arial" w:cs="Arial"/>
            <w:noProof/>
            <w:sz w:val="24"/>
            <w:szCs w:val="24"/>
          </w:rPr>
          <w:t>Figure 2 - Flood suit equipment</w:t>
        </w:r>
        <w:r w:rsidR="00D7467E" w:rsidRPr="00D7467E">
          <w:rPr>
            <w:rFonts w:ascii="Arial" w:hAnsi="Arial" w:cs="Arial"/>
            <w:noProof/>
            <w:webHidden/>
            <w:sz w:val="24"/>
            <w:szCs w:val="24"/>
          </w:rPr>
          <w:tab/>
        </w:r>
        <w:r w:rsidR="00D7467E" w:rsidRPr="00D7467E">
          <w:rPr>
            <w:rFonts w:ascii="Arial" w:hAnsi="Arial" w:cs="Arial"/>
            <w:noProof/>
            <w:webHidden/>
            <w:sz w:val="24"/>
            <w:szCs w:val="24"/>
          </w:rPr>
          <w:fldChar w:fldCharType="begin"/>
        </w:r>
        <w:r w:rsidR="00D7467E" w:rsidRPr="00D7467E">
          <w:rPr>
            <w:rFonts w:ascii="Arial" w:hAnsi="Arial" w:cs="Arial"/>
            <w:noProof/>
            <w:webHidden/>
            <w:sz w:val="24"/>
            <w:szCs w:val="24"/>
          </w:rPr>
          <w:instrText xml:space="preserve"> PAGEREF _Toc97219498 \h </w:instrText>
        </w:r>
        <w:r w:rsidR="00D7467E" w:rsidRPr="00D7467E">
          <w:rPr>
            <w:rFonts w:ascii="Arial" w:hAnsi="Arial" w:cs="Arial"/>
            <w:noProof/>
            <w:webHidden/>
            <w:sz w:val="24"/>
            <w:szCs w:val="24"/>
          </w:rPr>
        </w:r>
        <w:r w:rsidR="00D7467E" w:rsidRPr="00D7467E">
          <w:rPr>
            <w:rFonts w:ascii="Arial" w:hAnsi="Arial" w:cs="Arial"/>
            <w:noProof/>
            <w:webHidden/>
            <w:sz w:val="24"/>
            <w:szCs w:val="24"/>
          </w:rPr>
          <w:fldChar w:fldCharType="separate"/>
        </w:r>
        <w:r w:rsidR="00786ED8">
          <w:rPr>
            <w:rFonts w:ascii="Arial" w:hAnsi="Arial" w:cs="Arial"/>
            <w:noProof/>
            <w:webHidden/>
            <w:sz w:val="24"/>
            <w:szCs w:val="24"/>
          </w:rPr>
          <w:t>27</w:t>
        </w:r>
        <w:r w:rsidR="00D7467E" w:rsidRPr="00D7467E">
          <w:rPr>
            <w:rFonts w:ascii="Arial" w:hAnsi="Arial" w:cs="Arial"/>
            <w:noProof/>
            <w:webHidden/>
            <w:sz w:val="24"/>
            <w:szCs w:val="24"/>
          </w:rPr>
          <w:fldChar w:fldCharType="end"/>
        </w:r>
      </w:hyperlink>
    </w:p>
    <w:p w14:paraId="7FBADDE8" w14:textId="61D744EB" w:rsidR="00D7467E" w:rsidRPr="00D7467E" w:rsidRDefault="00782922">
      <w:pPr>
        <w:pStyle w:val="TableofFigures"/>
        <w:tabs>
          <w:tab w:val="right" w:leader="dot" w:pos="9736"/>
        </w:tabs>
        <w:rPr>
          <w:rFonts w:ascii="Arial" w:eastAsiaTheme="minorEastAsia" w:hAnsi="Arial" w:cs="Arial"/>
          <w:noProof/>
          <w:sz w:val="24"/>
          <w:szCs w:val="24"/>
          <w:lang w:eastAsia="en-GB"/>
        </w:rPr>
      </w:pPr>
      <w:hyperlink w:anchor="_Toc97219499" w:history="1">
        <w:r w:rsidR="00D7467E" w:rsidRPr="00D7467E">
          <w:rPr>
            <w:rStyle w:val="Hyperlink"/>
            <w:rFonts w:ascii="Arial" w:hAnsi="Arial" w:cs="Arial"/>
            <w:noProof/>
            <w:sz w:val="24"/>
            <w:szCs w:val="24"/>
          </w:rPr>
          <w:t>Figure 3 - Water Tower (Stinger) pumping appliance</w:t>
        </w:r>
        <w:r w:rsidR="00D7467E" w:rsidRPr="00D7467E">
          <w:rPr>
            <w:rFonts w:ascii="Arial" w:hAnsi="Arial" w:cs="Arial"/>
            <w:noProof/>
            <w:webHidden/>
            <w:sz w:val="24"/>
            <w:szCs w:val="24"/>
          </w:rPr>
          <w:tab/>
        </w:r>
        <w:r w:rsidR="00D7467E" w:rsidRPr="00D7467E">
          <w:rPr>
            <w:rFonts w:ascii="Arial" w:hAnsi="Arial" w:cs="Arial"/>
            <w:noProof/>
            <w:webHidden/>
            <w:sz w:val="24"/>
            <w:szCs w:val="24"/>
          </w:rPr>
          <w:fldChar w:fldCharType="begin"/>
        </w:r>
        <w:r w:rsidR="00D7467E" w:rsidRPr="00D7467E">
          <w:rPr>
            <w:rFonts w:ascii="Arial" w:hAnsi="Arial" w:cs="Arial"/>
            <w:noProof/>
            <w:webHidden/>
            <w:sz w:val="24"/>
            <w:szCs w:val="24"/>
          </w:rPr>
          <w:instrText xml:space="preserve"> PAGEREF _Toc97219499 \h </w:instrText>
        </w:r>
        <w:r w:rsidR="00D7467E" w:rsidRPr="00D7467E">
          <w:rPr>
            <w:rFonts w:ascii="Arial" w:hAnsi="Arial" w:cs="Arial"/>
            <w:noProof/>
            <w:webHidden/>
            <w:sz w:val="24"/>
            <w:szCs w:val="24"/>
          </w:rPr>
        </w:r>
        <w:r w:rsidR="00D7467E" w:rsidRPr="00D7467E">
          <w:rPr>
            <w:rFonts w:ascii="Arial" w:hAnsi="Arial" w:cs="Arial"/>
            <w:noProof/>
            <w:webHidden/>
            <w:sz w:val="24"/>
            <w:szCs w:val="24"/>
          </w:rPr>
          <w:fldChar w:fldCharType="separate"/>
        </w:r>
        <w:r w:rsidR="00786ED8">
          <w:rPr>
            <w:rFonts w:ascii="Arial" w:hAnsi="Arial" w:cs="Arial"/>
            <w:noProof/>
            <w:webHidden/>
            <w:sz w:val="24"/>
            <w:szCs w:val="24"/>
          </w:rPr>
          <w:t>27</w:t>
        </w:r>
        <w:r w:rsidR="00D7467E" w:rsidRPr="00D7467E">
          <w:rPr>
            <w:rFonts w:ascii="Arial" w:hAnsi="Arial" w:cs="Arial"/>
            <w:noProof/>
            <w:webHidden/>
            <w:sz w:val="24"/>
            <w:szCs w:val="24"/>
          </w:rPr>
          <w:fldChar w:fldCharType="end"/>
        </w:r>
      </w:hyperlink>
    </w:p>
    <w:p w14:paraId="3EE00671" w14:textId="1C79D590" w:rsidR="00D7467E" w:rsidRPr="00D7467E" w:rsidRDefault="00782922">
      <w:pPr>
        <w:pStyle w:val="TableofFigures"/>
        <w:tabs>
          <w:tab w:val="right" w:leader="dot" w:pos="9736"/>
        </w:tabs>
        <w:rPr>
          <w:rFonts w:ascii="Arial" w:eastAsiaTheme="minorEastAsia" w:hAnsi="Arial" w:cs="Arial"/>
          <w:noProof/>
          <w:sz w:val="24"/>
          <w:szCs w:val="24"/>
          <w:lang w:eastAsia="en-GB"/>
        </w:rPr>
      </w:pPr>
      <w:hyperlink w:anchor="_Toc97219500" w:history="1">
        <w:r w:rsidR="00D7467E" w:rsidRPr="00D7467E">
          <w:rPr>
            <w:rStyle w:val="Hyperlink"/>
            <w:rFonts w:ascii="Arial" w:hAnsi="Arial" w:cs="Arial"/>
            <w:noProof/>
            <w:sz w:val="24"/>
            <w:szCs w:val="24"/>
          </w:rPr>
          <w:t>Figure 4 - High volume pump</w:t>
        </w:r>
        <w:r w:rsidR="00D7467E" w:rsidRPr="00D7467E">
          <w:rPr>
            <w:rFonts w:ascii="Arial" w:hAnsi="Arial" w:cs="Arial"/>
            <w:noProof/>
            <w:webHidden/>
            <w:sz w:val="24"/>
            <w:szCs w:val="24"/>
          </w:rPr>
          <w:tab/>
        </w:r>
        <w:r w:rsidR="00D7467E" w:rsidRPr="00D7467E">
          <w:rPr>
            <w:rFonts w:ascii="Arial" w:hAnsi="Arial" w:cs="Arial"/>
            <w:noProof/>
            <w:webHidden/>
            <w:sz w:val="24"/>
            <w:szCs w:val="24"/>
          </w:rPr>
          <w:fldChar w:fldCharType="begin"/>
        </w:r>
        <w:r w:rsidR="00D7467E" w:rsidRPr="00D7467E">
          <w:rPr>
            <w:rFonts w:ascii="Arial" w:hAnsi="Arial" w:cs="Arial"/>
            <w:noProof/>
            <w:webHidden/>
            <w:sz w:val="24"/>
            <w:szCs w:val="24"/>
          </w:rPr>
          <w:instrText xml:space="preserve"> PAGEREF _Toc97219500 \h </w:instrText>
        </w:r>
        <w:r w:rsidR="00D7467E" w:rsidRPr="00D7467E">
          <w:rPr>
            <w:rFonts w:ascii="Arial" w:hAnsi="Arial" w:cs="Arial"/>
            <w:noProof/>
            <w:webHidden/>
            <w:sz w:val="24"/>
            <w:szCs w:val="24"/>
          </w:rPr>
        </w:r>
        <w:r w:rsidR="00D7467E" w:rsidRPr="00D7467E">
          <w:rPr>
            <w:rFonts w:ascii="Arial" w:hAnsi="Arial" w:cs="Arial"/>
            <w:noProof/>
            <w:webHidden/>
            <w:sz w:val="24"/>
            <w:szCs w:val="24"/>
          </w:rPr>
          <w:fldChar w:fldCharType="separate"/>
        </w:r>
        <w:r w:rsidR="00786ED8">
          <w:rPr>
            <w:rFonts w:ascii="Arial" w:hAnsi="Arial" w:cs="Arial"/>
            <w:noProof/>
            <w:webHidden/>
            <w:sz w:val="24"/>
            <w:szCs w:val="24"/>
          </w:rPr>
          <w:t>28</w:t>
        </w:r>
        <w:r w:rsidR="00D7467E" w:rsidRPr="00D7467E">
          <w:rPr>
            <w:rFonts w:ascii="Arial" w:hAnsi="Arial" w:cs="Arial"/>
            <w:noProof/>
            <w:webHidden/>
            <w:sz w:val="24"/>
            <w:szCs w:val="24"/>
          </w:rPr>
          <w:fldChar w:fldCharType="end"/>
        </w:r>
      </w:hyperlink>
    </w:p>
    <w:p w14:paraId="3363EBF4" w14:textId="48D53F3E" w:rsidR="00D7467E" w:rsidRPr="00D7467E" w:rsidRDefault="00782922">
      <w:pPr>
        <w:pStyle w:val="TableofFigures"/>
        <w:tabs>
          <w:tab w:val="right" w:leader="dot" w:pos="9736"/>
        </w:tabs>
        <w:rPr>
          <w:rFonts w:ascii="Arial" w:eastAsiaTheme="minorEastAsia" w:hAnsi="Arial" w:cs="Arial"/>
          <w:noProof/>
          <w:sz w:val="24"/>
          <w:szCs w:val="24"/>
          <w:lang w:eastAsia="en-GB"/>
        </w:rPr>
      </w:pPr>
      <w:hyperlink w:anchor="_Toc97219501" w:history="1">
        <w:r w:rsidR="00D7467E" w:rsidRPr="00D7467E">
          <w:rPr>
            <w:rStyle w:val="Hyperlink"/>
            <w:rFonts w:ascii="Arial" w:hAnsi="Arial" w:cs="Arial"/>
            <w:noProof/>
            <w:sz w:val="24"/>
            <w:szCs w:val="24"/>
          </w:rPr>
          <w:t>Figure 5 - Selection of equipment carried on water rescue pumps</w:t>
        </w:r>
        <w:r w:rsidR="00D7467E" w:rsidRPr="00D7467E">
          <w:rPr>
            <w:rFonts w:ascii="Arial" w:hAnsi="Arial" w:cs="Arial"/>
            <w:noProof/>
            <w:webHidden/>
            <w:sz w:val="24"/>
            <w:szCs w:val="24"/>
          </w:rPr>
          <w:tab/>
        </w:r>
        <w:r w:rsidR="00D7467E" w:rsidRPr="00D7467E">
          <w:rPr>
            <w:rFonts w:ascii="Arial" w:hAnsi="Arial" w:cs="Arial"/>
            <w:noProof/>
            <w:webHidden/>
            <w:sz w:val="24"/>
            <w:szCs w:val="24"/>
          </w:rPr>
          <w:fldChar w:fldCharType="begin"/>
        </w:r>
        <w:r w:rsidR="00D7467E" w:rsidRPr="00D7467E">
          <w:rPr>
            <w:rFonts w:ascii="Arial" w:hAnsi="Arial" w:cs="Arial"/>
            <w:noProof/>
            <w:webHidden/>
            <w:sz w:val="24"/>
            <w:szCs w:val="24"/>
          </w:rPr>
          <w:instrText xml:space="preserve"> PAGEREF _Toc97219501 \h </w:instrText>
        </w:r>
        <w:r w:rsidR="00D7467E" w:rsidRPr="00D7467E">
          <w:rPr>
            <w:rFonts w:ascii="Arial" w:hAnsi="Arial" w:cs="Arial"/>
            <w:noProof/>
            <w:webHidden/>
            <w:sz w:val="24"/>
            <w:szCs w:val="24"/>
          </w:rPr>
        </w:r>
        <w:r w:rsidR="00D7467E" w:rsidRPr="00D7467E">
          <w:rPr>
            <w:rFonts w:ascii="Arial" w:hAnsi="Arial" w:cs="Arial"/>
            <w:noProof/>
            <w:webHidden/>
            <w:sz w:val="24"/>
            <w:szCs w:val="24"/>
          </w:rPr>
          <w:fldChar w:fldCharType="separate"/>
        </w:r>
        <w:r w:rsidR="00786ED8">
          <w:rPr>
            <w:rFonts w:ascii="Arial" w:hAnsi="Arial" w:cs="Arial"/>
            <w:noProof/>
            <w:webHidden/>
            <w:sz w:val="24"/>
            <w:szCs w:val="24"/>
          </w:rPr>
          <w:t>29</w:t>
        </w:r>
        <w:r w:rsidR="00D7467E" w:rsidRPr="00D7467E">
          <w:rPr>
            <w:rFonts w:ascii="Arial" w:hAnsi="Arial" w:cs="Arial"/>
            <w:noProof/>
            <w:webHidden/>
            <w:sz w:val="24"/>
            <w:szCs w:val="24"/>
          </w:rPr>
          <w:fldChar w:fldCharType="end"/>
        </w:r>
      </w:hyperlink>
    </w:p>
    <w:p w14:paraId="1B5FAD62" w14:textId="58EB696D" w:rsidR="00D7467E" w:rsidRPr="00D7467E" w:rsidRDefault="00782922">
      <w:pPr>
        <w:pStyle w:val="TableofFigures"/>
        <w:tabs>
          <w:tab w:val="right" w:leader="dot" w:pos="9736"/>
        </w:tabs>
        <w:rPr>
          <w:rFonts w:ascii="Arial" w:eastAsiaTheme="minorEastAsia" w:hAnsi="Arial" w:cs="Arial"/>
          <w:noProof/>
          <w:sz w:val="24"/>
          <w:szCs w:val="24"/>
          <w:lang w:eastAsia="en-GB"/>
        </w:rPr>
      </w:pPr>
      <w:hyperlink w:anchor="_Toc97219502" w:history="1">
        <w:r w:rsidR="00D7467E" w:rsidRPr="00D7467E">
          <w:rPr>
            <w:rStyle w:val="Hyperlink"/>
            <w:rFonts w:ascii="Arial" w:hAnsi="Arial" w:cs="Arial"/>
            <w:noProof/>
            <w:sz w:val="24"/>
            <w:szCs w:val="24"/>
          </w:rPr>
          <w:t>Figure 6 - Type B rescue boat</w:t>
        </w:r>
        <w:r w:rsidR="00D7467E" w:rsidRPr="00D7467E">
          <w:rPr>
            <w:rFonts w:ascii="Arial" w:hAnsi="Arial" w:cs="Arial"/>
            <w:noProof/>
            <w:webHidden/>
            <w:sz w:val="24"/>
            <w:szCs w:val="24"/>
          </w:rPr>
          <w:tab/>
        </w:r>
        <w:r w:rsidR="00D7467E" w:rsidRPr="00D7467E">
          <w:rPr>
            <w:rFonts w:ascii="Arial" w:hAnsi="Arial" w:cs="Arial"/>
            <w:noProof/>
            <w:webHidden/>
            <w:sz w:val="24"/>
            <w:szCs w:val="24"/>
          </w:rPr>
          <w:fldChar w:fldCharType="begin"/>
        </w:r>
        <w:r w:rsidR="00D7467E" w:rsidRPr="00D7467E">
          <w:rPr>
            <w:rFonts w:ascii="Arial" w:hAnsi="Arial" w:cs="Arial"/>
            <w:noProof/>
            <w:webHidden/>
            <w:sz w:val="24"/>
            <w:szCs w:val="24"/>
          </w:rPr>
          <w:instrText xml:space="preserve"> PAGEREF _Toc97219502 \h </w:instrText>
        </w:r>
        <w:r w:rsidR="00D7467E" w:rsidRPr="00D7467E">
          <w:rPr>
            <w:rFonts w:ascii="Arial" w:hAnsi="Arial" w:cs="Arial"/>
            <w:noProof/>
            <w:webHidden/>
            <w:sz w:val="24"/>
            <w:szCs w:val="24"/>
          </w:rPr>
        </w:r>
        <w:r w:rsidR="00D7467E" w:rsidRPr="00D7467E">
          <w:rPr>
            <w:rFonts w:ascii="Arial" w:hAnsi="Arial" w:cs="Arial"/>
            <w:noProof/>
            <w:webHidden/>
            <w:sz w:val="24"/>
            <w:szCs w:val="24"/>
          </w:rPr>
          <w:fldChar w:fldCharType="separate"/>
        </w:r>
        <w:r w:rsidR="00786ED8">
          <w:rPr>
            <w:rFonts w:ascii="Arial" w:hAnsi="Arial" w:cs="Arial"/>
            <w:noProof/>
            <w:webHidden/>
            <w:sz w:val="24"/>
            <w:szCs w:val="24"/>
          </w:rPr>
          <w:t>30</w:t>
        </w:r>
        <w:r w:rsidR="00D7467E" w:rsidRPr="00D7467E">
          <w:rPr>
            <w:rFonts w:ascii="Arial" w:hAnsi="Arial" w:cs="Arial"/>
            <w:noProof/>
            <w:webHidden/>
            <w:sz w:val="24"/>
            <w:szCs w:val="24"/>
          </w:rPr>
          <w:fldChar w:fldCharType="end"/>
        </w:r>
      </w:hyperlink>
    </w:p>
    <w:p w14:paraId="408B55DA" w14:textId="3E56DAFF" w:rsidR="00D7467E" w:rsidRPr="00D7467E" w:rsidRDefault="00782922">
      <w:pPr>
        <w:pStyle w:val="TableofFigures"/>
        <w:tabs>
          <w:tab w:val="right" w:leader="dot" w:pos="9736"/>
        </w:tabs>
        <w:rPr>
          <w:rFonts w:ascii="Arial" w:eastAsiaTheme="minorEastAsia" w:hAnsi="Arial" w:cs="Arial"/>
          <w:noProof/>
          <w:sz w:val="24"/>
          <w:szCs w:val="24"/>
          <w:lang w:eastAsia="en-GB"/>
        </w:rPr>
      </w:pPr>
      <w:hyperlink w:anchor="_Toc97219503" w:history="1">
        <w:r w:rsidR="00D7467E" w:rsidRPr="00D7467E">
          <w:rPr>
            <w:rStyle w:val="Hyperlink"/>
            <w:rFonts w:ascii="Arial" w:hAnsi="Arial" w:cs="Arial"/>
            <w:noProof/>
            <w:sz w:val="24"/>
            <w:szCs w:val="24"/>
          </w:rPr>
          <w:t>Figure 7 - Type C rescue raft</w:t>
        </w:r>
        <w:r w:rsidR="00D7467E" w:rsidRPr="00D7467E">
          <w:rPr>
            <w:rFonts w:ascii="Arial" w:hAnsi="Arial" w:cs="Arial"/>
            <w:noProof/>
            <w:webHidden/>
            <w:sz w:val="24"/>
            <w:szCs w:val="24"/>
          </w:rPr>
          <w:tab/>
        </w:r>
        <w:r w:rsidR="00D7467E" w:rsidRPr="00D7467E">
          <w:rPr>
            <w:rFonts w:ascii="Arial" w:hAnsi="Arial" w:cs="Arial"/>
            <w:noProof/>
            <w:webHidden/>
            <w:sz w:val="24"/>
            <w:szCs w:val="24"/>
          </w:rPr>
          <w:fldChar w:fldCharType="begin"/>
        </w:r>
        <w:r w:rsidR="00D7467E" w:rsidRPr="00D7467E">
          <w:rPr>
            <w:rFonts w:ascii="Arial" w:hAnsi="Arial" w:cs="Arial"/>
            <w:noProof/>
            <w:webHidden/>
            <w:sz w:val="24"/>
            <w:szCs w:val="24"/>
          </w:rPr>
          <w:instrText xml:space="preserve"> PAGEREF _Toc97219503 \h </w:instrText>
        </w:r>
        <w:r w:rsidR="00D7467E" w:rsidRPr="00D7467E">
          <w:rPr>
            <w:rFonts w:ascii="Arial" w:hAnsi="Arial" w:cs="Arial"/>
            <w:noProof/>
            <w:webHidden/>
            <w:sz w:val="24"/>
            <w:szCs w:val="24"/>
          </w:rPr>
        </w:r>
        <w:r w:rsidR="00D7467E" w:rsidRPr="00D7467E">
          <w:rPr>
            <w:rFonts w:ascii="Arial" w:hAnsi="Arial" w:cs="Arial"/>
            <w:noProof/>
            <w:webHidden/>
            <w:sz w:val="24"/>
            <w:szCs w:val="24"/>
          </w:rPr>
          <w:fldChar w:fldCharType="separate"/>
        </w:r>
        <w:r w:rsidR="00786ED8">
          <w:rPr>
            <w:rFonts w:ascii="Arial" w:hAnsi="Arial" w:cs="Arial"/>
            <w:noProof/>
            <w:webHidden/>
            <w:sz w:val="24"/>
            <w:szCs w:val="24"/>
          </w:rPr>
          <w:t>30</w:t>
        </w:r>
        <w:r w:rsidR="00D7467E" w:rsidRPr="00D7467E">
          <w:rPr>
            <w:rFonts w:ascii="Arial" w:hAnsi="Arial" w:cs="Arial"/>
            <w:noProof/>
            <w:webHidden/>
            <w:sz w:val="24"/>
            <w:szCs w:val="24"/>
          </w:rPr>
          <w:fldChar w:fldCharType="end"/>
        </w:r>
      </w:hyperlink>
    </w:p>
    <w:p w14:paraId="3C697073" w14:textId="494E870F" w:rsidR="00D7467E" w:rsidRPr="00D7467E" w:rsidRDefault="00782922">
      <w:pPr>
        <w:pStyle w:val="TableofFigures"/>
        <w:tabs>
          <w:tab w:val="right" w:leader="dot" w:pos="9736"/>
        </w:tabs>
        <w:rPr>
          <w:rFonts w:ascii="Arial" w:eastAsiaTheme="minorEastAsia" w:hAnsi="Arial" w:cs="Arial"/>
          <w:noProof/>
          <w:sz w:val="24"/>
          <w:szCs w:val="24"/>
          <w:lang w:eastAsia="en-GB"/>
        </w:rPr>
      </w:pPr>
      <w:hyperlink w:anchor="_Toc97219504" w:history="1">
        <w:r w:rsidR="00D7467E" w:rsidRPr="00D7467E">
          <w:rPr>
            <w:rStyle w:val="Hyperlink"/>
            <w:rFonts w:ascii="Arial" w:hAnsi="Arial" w:cs="Arial"/>
            <w:noProof/>
            <w:sz w:val="24"/>
            <w:szCs w:val="24"/>
          </w:rPr>
          <w:t>Figure 8 - Example Hagglund vehicle</w:t>
        </w:r>
        <w:r w:rsidR="00D7467E" w:rsidRPr="00D7467E">
          <w:rPr>
            <w:rFonts w:ascii="Arial" w:hAnsi="Arial" w:cs="Arial"/>
            <w:noProof/>
            <w:webHidden/>
            <w:sz w:val="24"/>
            <w:szCs w:val="24"/>
          </w:rPr>
          <w:tab/>
        </w:r>
        <w:r w:rsidR="00D7467E" w:rsidRPr="00D7467E">
          <w:rPr>
            <w:rFonts w:ascii="Arial" w:hAnsi="Arial" w:cs="Arial"/>
            <w:noProof/>
            <w:webHidden/>
            <w:sz w:val="24"/>
            <w:szCs w:val="24"/>
          </w:rPr>
          <w:fldChar w:fldCharType="begin"/>
        </w:r>
        <w:r w:rsidR="00D7467E" w:rsidRPr="00D7467E">
          <w:rPr>
            <w:rFonts w:ascii="Arial" w:hAnsi="Arial" w:cs="Arial"/>
            <w:noProof/>
            <w:webHidden/>
            <w:sz w:val="24"/>
            <w:szCs w:val="24"/>
          </w:rPr>
          <w:instrText xml:space="preserve"> PAGEREF _Toc97219504 \h </w:instrText>
        </w:r>
        <w:r w:rsidR="00D7467E" w:rsidRPr="00D7467E">
          <w:rPr>
            <w:rFonts w:ascii="Arial" w:hAnsi="Arial" w:cs="Arial"/>
            <w:noProof/>
            <w:webHidden/>
            <w:sz w:val="24"/>
            <w:szCs w:val="24"/>
          </w:rPr>
        </w:r>
        <w:r w:rsidR="00D7467E" w:rsidRPr="00D7467E">
          <w:rPr>
            <w:rFonts w:ascii="Arial" w:hAnsi="Arial" w:cs="Arial"/>
            <w:noProof/>
            <w:webHidden/>
            <w:sz w:val="24"/>
            <w:szCs w:val="24"/>
          </w:rPr>
          <w:fldChar w:fldCharType="separate"/>
        </w:r>
        <w:r w:rsidR="00786ED8">
          <w:rPr>
            <w:rFonts w:ascii="Arial" w:hAnsi="Arial" w:cs="Arial"/>
            <w:noProof/>
            <w:webHidden/>
            <w:sz w:val="24"/>
            <w:szCs w:val="24"/>
          </w:rPr>
          <w:t>31</w:t>
        </w:r>
        <w:r w:rsidR="00D7467E" w:rsidRPr="00D7467E">
          <w:rPr>
            <w:rFonts w:ascii="Arial" w:hAnsi="Arial" w:cs="Arial"/>
            <w:noProof/>
            <w:webHidden/>
            <w:sz w:val="24"/>
            <w:szCs w:val="24"/>
          </w:rPr>
          <w:fldChar w:fldCharType="end"/>
        </w:r>
      </w:hyperlink>
    </w:p>
    <w:p w14:paraId="340BC6F7" w14:textId="70072C42" w:rsidR="00D7467E" w:rsidRPr="00D7467E" w:rsidRDefault="00782922">
      <w:pPr>
        <w:pStyle w:val="TableofFigures"/>
        <w:tabs>
          <w:tab w:val="right" w:leader="dot" w:pos="9736"/>
        </w:tabs>
        <w:rPr>
          <w:rFonts w:ascii="Arial" w:eastAsiaTheme="minorEastAsia" w:hAnsi="Arial" w:cs="Arial"/>
          <w:noProof/>
          <w:sz w:val="24"/>
          <w:szCs w:val="24"/>
          <w:lang w:eastAsia="en-GB"/>
        </w:rPr>
      </w:pPr>
      <w:hyperlink w:anchor="_Toc97219505" w:history="1">
        <w:r w:rsidR="00D7467E" w:rsidRPr="00D7467E">
          <w:rPr>
            <w:rStyle w:val="Hyperlink"/>
            <w:rFonts w:ascii="Arial" w:hAnsi="Arial" w:cs="Arial"/>
            <w:noProof/>
            <w:sz w:val="24"/>
            <w:szCs w:val="24"/>
          </w:rPr>
          <w:t>Figure 9 - Beavertail transport for Hagglund vehicle</w:t>
        </w:r>
        <w:r w:rsidR="00D7467E" w:rsidRPr="00D7467E">
          <w:rPr>
            <w:rFonts w:ascii="Arial" w:hAnsi="Arial" w:cs="Arial"/>
            <w:noProof/>
            <w:webHidden/>
            <w:sz w:val="24"/>
            <w:szCs w:val="24"/>
          </w:rPr>
          <w:tab/>
        </w:r>
        <w:r w:rsidR="00D7467E" w:rsidRPr="00D7467E">
          <w:rPr>
            <w:rFonts w:ascii="Arial" w:hAnsi="Arial" w:cs="Arial"/>
            <w:noProof/>
            <w:webHidden/>
            <w:sz w:val="24"/>
            <w:szCs w:val="24"/>
          </w:rPr>
          <w:fldChar w:fldCharType="begin"/>
        </w:r>
        <w:r w:rsidR="00D7467E" w:rsidRPr="00D7467E">
          <w:rPr>
            <w:rFonts w:ascii="Arial" w:hAnsi="Arial" w:cs="Arial"/>
            <w:noProof/>
            <w:webHidden/>
            <w:sz w:val="24"/>
            <w:szCs w:val="24"/>
          </w:rPr>
          <w:instrText xml:space="preserve"> PAGEREF _Toc97219505 \h </w:instrText>
        </w:r>
        <w:r w:rsidR="00D7467E" w:rsidRPr="00D7467E">
          <w:rPr>
            <w:rFonts w:ascii="Arial" w:hAnsi="Arial" w:cs="Arial"/>
            <w:noProof/>
            <w:webHidden/>
            <w:sz w:val="24"/>
            <w:szCs w:val="24"/>
          </w:rPr>
        </w:r>
        <w:r w:rsidR="00D7467E" w:rsidRPr="00D7467E">
          <w:rPr>
            <w:rFonts w:ascii="Arial" w:hAnsi="Arial" w:cs="Arial"/>
            <w:noProof/>
            <w:webHidden/>
            <w:sz w:val="24"/>
            <w:szCs w:val="24"/>
          </w:rPr>
          <w:fldChar w:fldCharType="separate"/>
        </w:r>
        <w:r w:rsidR="00786ED8">
          <w:rPr>
            <w:rFonts w:ascii="Arial" w:hAnsi="Arial" w:cs="Arial"/>
            <w:noProof/>
            <w:webHidden/>
            <w:sz w:val="24"/>
            <w:szCs w:val="24"/>
          </w:rPr>
          <w:t>31</w:t>
        </w:r>
        <w:r w:rsidR="00D7467E" w:rsidRPr="00D7467E">
          <w:rPr>
            <w:rFonts w:ascii="Arial" w:hAnsi="Arial" w:cs="Arial"/>
            <w:noProof/>
            <w:webHidden/>
            <w:sz w:val="24"/>
            <w:szCs w:val="24"/>
          </w:rPr>
          <w:fldChar w:fldCharType="end"/>
        </w:r>
      </w:hyperlink>
    </w:p>
    <w:p w14:paraId="42DCCDBE" w14:textId="6A353AAB" w:rsidR="00D7467E" w:rsidRPr="00D7467E" w:rsidRDefault="00782922">
      <w:pPr>
        <w:pStyle w:val="TableofFigures"/>
        <w:tabs>
          <w:tab w:val="right" w:leader="dot" w:pos="9736"/>
        </w:tabs>
        <w:rPr>
          <w:rFonts w:ascii="Arial" w:eastAsiaTheme="minorEastAsia" w:hAnsi="Arial" w:cs="Arial"/>
          <w:noProof/>
          <w:sz w:val="24"/>
          <w:szCs w:val="24"/>
          <w:lang w:eastAsia="en-GB"/>
        </w:rPr>
      </w:pPr>
      <w:hyperlink w:anchor="_Toc97219506" w:history="1">
        <w:r w:rsidR="00D7467E" w:rsidRPr="00D7467E">
          <w:rPr>
            <w:rStyle w:val="Hyperlink"/>
            <w:rFonts w:ascii="Arial" w:hAnsi="Arial" w:cs="Arial"/>
            <w:noProof/>
            <w:sz w:val="24"/>
            <w:szCs w:val="24"/>
          </w:rPr>
          <w:t>Figure 10 - Polaris vehicle</w:t>
        </w:r>
        <w:r w:rsidR="00D7467E" w:rsidRPr="00D7467E">
          <w:rPr>
            <w:rFonts w:ascii="Arial" w:hAnsi="Arial" w:cs="Arial"/>
            <w:noProof/>
            <w:webHidden/>
            <w:sz w:val="24"/>
            <w:szCs w:val="24"/>
          </w:rPr>
          <w:tab/>
        </w:r>
        <w:r w:rsidR="00D7467E" w:rsidRPr="00D7467E">
          <w:rPr>
            <w:rFonts w:ascii="Arial" w:hAnsi="Arial" w:cs="Arial"/>
            <w:noProof/>
            <w:webHidden/>
            <w:sz w:val="24"/>
            <w:szCs w:val="24"/>
          </w:rPr>
          <w:fldChar w:fldCharType="begin"/>
        </w:r>
        <w:r w:rsidR="00D7467E" w:rsidRPr="00D7467E">
          <w:rPr>
            <w:rFonts w:ascii="Arial" w:hAnsi="Arial" w:cs="Arial"/>
            <w:noProof/>
            <w:webHidden/>
            <w:sz w:val="24"/>
            <w:szCs w:val="24"/>
          </w:rPr>
          <w:instrText xml:space="preserve"> PAGEREF _Toc97219506 \h </w:instrText>
        </w:r>
        <w:r w:rsidR="00D7467E" w:rsidRPr="00D7467E">
          <w:rPr>
            <w:rFonts w:ascii="Arial" w:hAnsi="Arial" w:cs="Arial"/>
            <w:noProof/>
            <w:webHidden/>
            <w:sz w:val="24"/>
            <w:szCs w:val="24"/>
          </w:rPr>
        </w:r>
        <w:r w:rsidR="00D7467E" w:rsidRPr="00D7467E">
          <w:rPr>
            <w:rFonts w:ascii="Arial" w:hAnsi="Arial" w:cs="Arial"/>
            <w:noProof/>
            <w:webHidden/>
            <w:sz w:val="24"/>
            <w:szCs w:val="24"/>
          </w:rPr>
          <w:fldChar w:fldCharType="separate"/>
        </w:r>
        <w:r w:rsidR="00786ED8">
          <w:rPr>
            <w:rFonts w:ascii="Arial" w:hAnsi="Arial" w:cs="Arial"/>
            <w:noProof/>
            <w:webHidden/>
            <w:sz w:val="24"/>
            <w:szCs w:val="24"/>
          </w:rPr>
          <w:t>32</w:t>
        </w:r>
        <w:r w:rsidR="00D7467E" w:rsidRPr="00D7467E">
          <w:rPr>
            <w:rFonts w:ascii="Arial" w:hAnsi="Arial" w:cs="Arial"/>
            <w:noProof/>
            <w:webHidden/>
            <w:sz w:val="24"/>
            <w:szCs w:val="24"/>
          </w:rPr>
          <w:fldChar w:fldCharType="end"/>
        </w:r>
      </w:hyperlink>
    </w:p>
    <w:p w14:paraId="2BCDCDF6" w14:textId="252B3D9E" w:rsidR="00D7467E" w:rsidRPr="00D7467E" w:rsidRDefault="00782922">
      <w:pPr>
        <w:pStyle w:val="TableofFigures"/>
        <w:tabs>
          <w:tab w:val="right" w:leader="dot" w:pos="9736"/>
        </w:tabs>
        <w:rPr>
          <w:rFonts w:ascii="Arial" w:eastAsiaTheme="minorEastAsia" w:hAnsi="Arial" w:cs="Arial"/>
          <w:noProof/>
          <w:sz w:val="24"/>
          <w:szCs w:val="24"/>
          <w:lang w:eastAsia="en-GB"/>
        </w:rPr>
      </w:pPr>
      <w:hyperlink w:anchor="_Toc97219507" w:history="1">
        <w:r w:rsidR="00D7467E" w:rsidRPr="00D7467E">
          <w:rPr>
            <w:rStyle w:val="Hyperlink"/>
            <w:rFonts w:ascii="Arial" w:hAnsi="Arial" w:cs="Arial"/>
            <w:noProof/>
            <w:sz w:val="24"/>
            <w:szCs w:val="24"/>
          </w:rPr>
          <w:t>Figure 11 - Wildfire support 4x4</w:t>
        </w:r>
        <w:r w:rsidR="00D7467E" w:rsidRPr="00D7467E">
          <w:rPr>
            <w:rFonts w:ascii="Arial" w:hAnsi="Arial" w:cs="Arial"/>
            <w:noProof/>
            <w:webHidden/>
            <w:sz w:val="24"/>
            <w:szCs w:val="24"/>
          </w:rPr>
          <w:tab/>
        </w:r>
        <w:r w:rsidR="00D7467E" w:rsidRPr="00D7467E">
          <w:rPr>
            <w:rFonts w:ascii="Arial" w:hAnsi="Arial" w:cs="Arial"/>
            <w:noProof/>
            <w:webHidden/>
            <w:sz w:val="24"/>
            <w:szCs w:val="24"/>
          </w:rPr>
          <w:fldChar w:fldCharType="begin"/>
        </w:r>
        <w:r w:rsidR="00D7467E" w:rsidRPr="00D7467E">
          <w:rPr>
            <w:rFonts w:ascii="Arial" w:hAnsi="Arial" w:cs="Arial"/>
            <w:noProof/>
            <w:webHidden/>
            <w:sz w:val="24"/>
            <w:szCs w:val="24"/>
          </w:rPr>
          <w:instrText xml:space="preserve"> PAGEREF _Toc97219507 \h </w:instrText>
        </w:r>
        <w:r w:rsidR="00D7467E" w:rsidRPr="00D7467E">
          <w:rPr>
            <w:rFonts w:ascii="Arial" w:hAnsi="Arial" w:cs="Arial"/>
            <w:noProof/>
            <w:webHidden/>
            <w:sz w:val="24"/>
            <w:szCs w:val="24"/>
          </w:rPr>
        </w:r>
        <w:r w:rsidR="00D7467E" w:rsidRPr="00D7467E">
          <w:rPr>
            <w:rFonts w:ascii="Arial" w:hAnsi="Arial" w:cs="Arial"/>
            <w:noProof/>
            <w:webHidden/>
            <w:sz w:val="24"/>
            <w:szCs w:val="24"/>
          </w:rPr>
          <w:fldChar w:fldCharType="separate"/>
        </w:r>
        <w:r w:rsidR="00786ED8">
          <w:rPr>
            <w:rFonts w:ascii="Arial" w:hAnsi="Arial" w:cs="Arial"/>
            <w:noProof/>
            <w:webHidden/>
            <w:sz w:val="24"/>
            <w:szCs w:val="24"/>
          </w:rPr>
          <w:t>32</w:t>
        </w:r>
        <w:r w:rsidR="00D7467E" w:rsidRPr="00D7467E">
          <w:rPr>
            <w:rFonts w:ascii="Arial" w:hAnsi="Arial" w:cs="Arial"/>
            <w:noProof/>
            <w:webHidden/>
            <w:sz w:val="24"/>
            <w:szCs w:val="24"/>
          </w:rPr>
          <w:fldChar w:fldCharType="end"/>
        </w:r>
      </w:hyperlink>
    </w:p>
    <w:p w14:paraId="11632B57" w14:textId="7D9DF127" w:rsidR="00D7467E" w:rsidRPr="00D7467E" w:rsidRDefault="00782922">
      <w:pPr>
        <w:pStyle w:val="TableofFigures"/>
        <w:tabs>
          <w:tab w:val="right" w:leader="dot" w:pos="9736"/>
        </w:tabs>
        <w:rPr>
          <w:rFonts w:ascii="Arial" w:eastAsiaTheme="minorEastAsia" w:hAnsi="Arial" w:cs="Arial"/>
          <w:noProof/>
          <w:sz w:val="24"/>
          <w:szCs w:val="24"/>
          <w:lang w:eastAsia="en-GB"/>
        </w:rPr>
      </w:pPr>
      <w:hyperlink w:anchor="_Toc97219508" w:history="1">
        <w:r w:rsidR="00D7467E" w:rsidRPr="00D7467E">
          <w:rPr>
            <w:rStyle w:val="Hyperlink"/>
            <w:rFonts w:ascii="Arial" w:hAnsi="Arial" w:cs="Arial"/>
            <w:noProof/>
            <w:sz w:val="24"/>
            <w:szCs w:val="24"/>
          </w:rPr>
          <w:t>Figure 12 - Water bowser</w:t>
        </w:r>
        <w:r w:rsidR="00D7467E" w:rsidRPr="00D7467E">
          <w:rPr>
            <w:rFonts w:ascii="Arial" w:hAnsi="Arial" w:cs="Arial"/>
            <w:noProof/>
            <w:webHidden/>
            <w:sz w:val="24"/>
            <w:szCs w:val="24"/>
          </w:rPr>
          <w:tab/>
        </w:r>
        <w:r w:rsidR="00D7467E" w:rsidRPr="00D7467E">
          <w:rPr>
            <w:rFonts w:ascii="Arial" w:hAnsi="Arial" w:cs="Arial"/>
            <w:noProof/>
            <w:webHidden/>
            <w:sz w:val="24"/>
            <w:szCs w:val="24"/>
          </w:rPr>
          <w:fldChar w:fldCharType="begin"/>
        </w:r>
        <w:r w:rsidR="00D7467E" w:rsidRPr="00D7467E">
          <w:rPr>
            <w:rFonts w:ascii="Arial" w:hAnsi="Arial" w:cs="Arial"/>
            <w:noProof/>
            <w:webHidden/>
            <w:sz w:val="24"/>
            <w:szCs w:val="24"/>
          </w:rPr>
          <w:instrText xml:space="preserve"> PAGEREF _Toc97219508 \h </w:instrText>
        </w:r>
        <w:r w:rsidR="00D7467E" w:rsidRPr="00D7467E">
          <w:rPr>
            <w:rFonts w:ascii="Arial" w:hAnsi="Arial" w:cs="Arial"/>
            <w:noProof/>
            <w:webHidden/>
            <w:sz w:val="24"/>
            <w:szCs w:val="24"/>
          </w:rPr>
        </w:r>
        <w:r w:rsidR="00D7467E" w:rsidRPr="00D7467E">
          <w:rPr>
            <w:rFonts w:ascii="Arial" w:hAnsi="Arial" w:cs="Arial"/>
            <w:noProof/>
            <w:webHidden/>
            <w:sz w:val="24"/>
            <w:szCs w:val="24"/>
          </w:rPr>
          <w:fldChar w:fldCharType="separate"/>
        </w:r>
        <w:r w:rsidR="00786ED8">
          <w:rPr>
            <w:rFonts w:ascii="Arial" w:hAnsi="Arial" w:cs="Arial"/>
            <w:noProof/>
            <w:webHidden/>
            <w:sz w:val="24"/>
            <w:szCs w:val="24"/>
          </w:rPr>
          <w:t>33</w:t>
        </w:r>
        <w:r w:rsidR="00D7467E" w:rsidRPr="00D7467E">
          <w:rPr>
            <w:rFonts w:ascii="Arial" w:hAnsi="Arial" w:cs="Arial"/>
            <w:noProof/>
            <w:webHidden/>
            <w:sz w:val="24"/>
            <w:szCs w:val="24"/>
          </w:rPr>
          <w:fldChar w:fldCharType="end"/>
        </w:r>
      </w:hyperlink>
    </w:p>
    <w:p w14:paraId="1C450495" w14:textId="24825B55" w:rsidR="00B833DC" w:rsidRPr="00BB3F84" w:rsidRDefault="00B833DC" w:rsidP="00B833DC">
      <w:pPr>
        <w:rPr>
          <w:rFonts w:ascii="Arial" w:hAnsi="Arial" w:cs="Arial"/>
          <w:b/>
          <w:bCs/>
          <w:sz w:val="24"/>
          <w:szCs w:val="24"/>
          <w:u w:val="single"/>
        </w:rPr>
      </w:pPr>
      <w:r w:rsidRPr="00D7467E">
        <w:rPr>
          <w:rFonts w:ascii="Arial" w:hAnsi="Arial" w:cs="Arial"/>
          <w:b/>
          <w:bCs/>
          <w:sz w:val="24"/>
          <w:szCs w:val="24"/>
          <w:u w:val="single"/>
        </w:rPr>
        <w:fldChar w:fldCharType="end"/>
      </w:r>
    </w:p>
    <w:p w14:paraId="5963B71F" w14:textId="77777777" w:rsidR="00325534" w:rsidRPr="00BB3F84" w:rsidRDefault="00325534" w:rsidP="00992A19">
      <w:pPr>
        <w:pStyle w:val="Heading1"/>
        <w:sectPr w:rsidR="00325534" w:rsidRPr="00BB3F84" w:rsidSect="00EA132E">
          <w:headerReference w:type="default" r:id="rId9"/>
          <w:footerReference w:type="default" r:id="rId10"/>
          <w:footerReference w:type="first" r:id="rId11"/>
          <w:pgSz w:w="11906" w:h="16838"/>
          <w:pgMar w:top="1440" w:right="1080" w:bottom="1440" w:left="1080" w:header="708" w:footer="708" w:gutter="0"/>
          <w:cols w:space="708"/>
          <w:titlePg/>
          <w:docGrid w:linePitch="360"/>
        </w:sectPr>
      </w:pPr>
    </w:p>
    <w:p w14:paraId="20E74C88" w14:textId="77777777" w:rsidR="00BB3F84" w:rsidRDefault="00BB3F84">
      <w:pPr>
        <w:rPr>
          <w:b/>
          <w:bCs/>
          <w:sz w:val="24"/>
          <w:szCs w:val="24"/>
          <w:u w:val="single"/>
        </w:rPr>
      </w:pPr>
      <w:r>
        <w:rPr>
          <w:b/>
          <w:bCs/>
          <w:sz w:val="24"/>
          <w:szCs w:val="24"/>
          <w:u w:val="single"/>
        </w:rPr>
        <w:br w:type="page"/>
      </w:r>
    </w:p>
    <w:p w14:paraId="1DFB0BE6" w14:textId="5BB57A54" w:rsidR="003A4BB8" w:rsidRPr="00992A19" w:rsidRDefault="00AA5DE0" w:rsidP="00992A19">
      <w:pPr>
        <w:pStyle w:val="Heading1"/>
      </w:pPr>
      <w:bookmarkStart w:id="1" w:name="_Toc97278378"/>
      <w:r w:rsidRPr="00992A19">
        <w:lastRenderedPageBreak/>
        <w:t xml:space="preserve">Executive </w:t>
      </w:r>
      <w:r w:rsidR="00F372EA" w:rsidRPr="00992A19">
        <w:t>s</w:t>
      </w:r>
      <w:r w:rsidRPr="00992A19">
        <w:t>ummary</w:t>
      </w:r>
      <w:bookmarkEnd w:id="1"/>
    </w:p>
    <w:p w14:paraId="02DF3E93" w14:textId="0595EB8C" w:rsidR="001A300D" w:rsidRDefault="0041202E" w:rsidP="00C42585">
      <w:pPr>
        <w:pStyle w:val="BodyText"/>
      </w:pPr>
      <w:r w:rsidRPr="00BB3F84">
        <w:t xml:space="preserve">Our </w:t>
      </w:r>
      <w:r w:rsidR="0027622C" w:rsidRPr="00BB3F84">
        <w:t>Strategic</w:t>
      </w:r>
      <w:r w:rsidRPr="00BB3F84">
        <w:t xml:space="preserve"> Assessment of </w:t>
      </w:r>
      <w:r w:rsidR="0027622C" w:rsidRPr="00BB3F84">
        <w:t>Risk</w:t>
      </w:r>
      <w:r w:rsidRPr="00BB3F84">
        <w:t xml:space="preserve"> identified the increasing impacts</w:t>
      </w:r>
      <w:r w:rsidR="0027622C" w:rsidRPr="00BB3F84">
        <w:t xml:space="preserve"> and consequences</w:t>
      </w:r>
      <w:r w:rsidRPr="00BB3F84">
        <w:t xml:space="preserve"> of </w:t>
      </w:r>
      <w:r w:rsidR="00F372EA">
        <w:t>c</w:t>
      </w:r>
      <w:r w:rsidR="0027622C" w:rsidRPr="00BB3F84">
        <w:t>limate</w:t>
      </w:r>
      <w:r w:rsidRPr="00BB3F84">
        <w:t xml:space="preserve"> </w:t>
      </w:r>
      <w:r w:rsidR="00F372EA">
        <w:t>c</w:t>
      </w:r>
      <w:r w:rsidRPr="00BB3F84">
        <w:t xml:space="preserve">hange in terms of both prevalence and </w:t>
      </w:r>
      <w:r w:rsidR="0027622C" w:rsidRPr="00BB3F84">
        <w:t>duration</w:t>
      </w:r>
      <w:r w:rsidRPr="00BB3F84">
        <w:t xml:space="preserve"> of </w:t>
      </w:r>
      <w:r w:rsidR="0027622C" w:rsidRPr="00BB3F84">
        <w:t xml:space="preserve">large-scale </w:t>
      </w:r>
      <w:r w:rsidR="00CC3AC4" w:rsidRPr="00BB3F84">
        <w:t>flooding and wildfire</w:t>
      </w:r>
      <w:r w:rsidRPr="00BB3F84">
        <w:t xml:space="preserve"> events in the county</w:t>
      </w:r>
      <w:r w:rsidR="0027622C" w:rsidRPr="00BB3F84">
        <w:t xml:space="preserve">.  </w:t>
      </w:r>
    </w:p>
    <w:p w14:paraId="10CA70F6" w14:textId="77777777" w:rsidR="006743FF" w:rsidRDefault="006743FF" w:rsidP="00C42585">
      <w:pPr>
        <w:pStyle w:val="BodyText"/>
      </w:pPr>
    </w:p>
    <w:p w14:paraId="568FF0C2" w14:textId="482DFFDE" w:rsidR="0027622C" w:rsidRDefault="00CC3AC4" w:rsidP="00C42585">
      <w:pPr>
        <w:pStyle w:val="BodyText"/>
      </w:pPr>
      <w:r w:rsidRPr="00BB3F84">
        <w:t>In</w:t>
      </w:r>
      <w:r w:rsidR="0027622C" w:rsidRPr="00BB3F84">
        <w:t xml:space="preserve"> our Community Risk Management Plan </w:t>
      </w:r>
      <w:r w:rsidRPr="00BB3F84">
        <w:t xml:space="preserve">(CRMP) </w:t>
      </w:r>
      <w:r w:rsidR="0027622C" w:rsidRPr="00BB3F84">
        <w:t>2022-27</w:t>
      </w:r>
      <w:r w:rsidR="0041202E" w:rsidRPr="00BB3F84">
        <w:t xml:space="preserve"> </w:t>
      </w:r>
      <w:r w:rsidR="0027622C" w:rsidRPr="00BB3F84">
        <w:t xml:space="preserve">we share our high-level ambitions in response to these emerging risks </w:t>
      </w:r>
      <w:r w:rsidR="0041202E" w:rsidRPr="00BB3F84">
        <w:t xml:space="preserve">and </w:t>
      </w:r>
      <w:r w:rsidR="0027622C" w:rsidRPr="00BB3F84">
        <w:t>this Climate Change Operational Response Plan</w:t>
      </w:r>
      <w:r w:rsidR="000A53F1" w:rsidRPr="00BB3F84">
        <w:t xml:space="preserve"> </w:t>
      </w:r>
      <w:r w:rsidRPr="00BB3F84">
        <w:t xml:space="preserve">(CCORP) </w:t>
      </w:r>
      <w:r w:rsidR="000A53F1" w:rsidRPr="00BB3F84">
        <w:t>2022-27</w:t>
      </w:r>
      <w:r w:rsidR="0027622C" w:rsidRPr="00BB3F84">
        <w:t xml:space="preserve"> aims to provide a more detailed overview of how we will strengthen the provision of services to our communities to ensure that we remain best placed to plan and respond to incidents of these types.</w:t>
      </w:r>
    </w:p>
    <w:p w14:paraId="27BDBD71" w14:textId="77777777" w:rsidR="006743FF" w:rsidRPr="00BB3F84" w:rsidRDefault="006743FF" w:rsidP="00C42585">
      <w:pPr>
        <w:pStyle w:val="BodyText"/>
      </w:pPr>
    </w:p>
    <w:p w14:paraId="524FD541" w14:textId="35197111" w:rsidR="0041202E" w:rsidRDefault="0041202E" w:rsidP="00C42585">
      <w:pPr>
        <w:pStyle w:val="BodyText"/>
      </w:pPr>
      <w:r w:rsidRPr="00BB3F84">
        <w:t>The Intergovernmental Panel on Climate Change</w:t>
      </w:r>
      <w:r w:rsidR="005A62F9" w:rsidRPr="00BB3F84">
        <w:rPr>
          <w:rStyle w:val="FootnoteReference"/>
        </w:rPr>
        <w:footnoteReference w:id="1"/>
      </w:r>
      <w:r w:rsidRPr="00BB3F84">
        <w:t xml:space="preserve"> (IPCC) </w:t>
      </w:r>
      <w:r w:rsidR="0027622C" w:rsidRPr="00BB3F84">
        <w:t>earlier in 2021, shared a view on the c</w:t>
      </w:r>
      <w:r w:rsidRPr="00BB3F84">
        <w:t xml:space="preserve">urrent </w:t>
      </w:r>
      <w:r w:rsidR="0027622C" w:rsidRPr="00BB3F84">
        <w:t>‘</w:t>
      </w:r>
      <w:r w:rsidRPr="00BB3F84">
        <w:t>State of the Climate</w:t>
      </w:r>
      <w:r w:rsidR="0027622C" w:rsidRPr="00BB3F84">
        <w:t>’:</w:t>
      </w:r>
    </w:p>
    <w:p w14:paraId="2C136AED" w14:textId="77777777" w:rsidR="006743FF" w:rsidRPr="00BB3F84" w:rsidRDefault="006743FF" w:rsidP="00C42585">
      <w:pPr>
        <w:pStyle w:val="BodyText"/>
      </w:pPr>
    </w:p>
    <w:p w14:paraId="7728C70A" w14:textId="52752D1D" w:rsidR="0027622C" w:rsidRPr="002333F1" w:rsidRDefault="0027622C" w:rsidP="00C42585">
      <w:pPr>
        <w:pStyle w:val="BodyText"/>
      </w:pPr>
      <w:r w:rsidRPr="002333F1">
        <w:t>“</w:t>
      </w:r>
      <w:r w:rsidR="0041202E" w:rsidRPr="002333F1">
        <w:t>The scale of recent changes across the climate system as a whole and the present state of many aspects of the climate system are unprecedented over many centuries to many thousands of years</w:t>
      </w:r>
      <w:r w:rsidR="00992A19">
        <w:t>.</w:t>
      </w:r>
    </w:p>
    <w:p w14:paraId="2B4B22D3" w14:textId="77777777" w:rsidR="006743FF" w:rsidRPr="002333F1" w:rsidRDefault="006743FF" w:rsidP="00C42585">
      <w:pPr>
        <w:pStyle w:val="BodyText"/>
      </w:pPr>
    </w:p>
    <w:p w14:paraId="68B94CD9" w14:textId="7C83C4DA" w:rsidR="0041202E" w:rsidRPr="002333F1" w:rsidRDefault="0027622C" w:rsidP="00C42585">
      <w:pPr>
        <w:pStyle w:val="BodyText"/>
      </w:pPr>
      <w:r w:rsidRPr="002333F1">
        <w:t>“</w:t>
      </w:r>
      <w:r w:rsidR="0041202E" w:rsidRPr="002333F1">
        <w:t xml:space="preserve">Many changes in the climate system become larger in direct relation to increasing global warming. They include increases in the frequency and intensity of hot extremes, marine heatwaves, and heavy precipitation, agricultural and ecological droughts in some regions, and proportion of intense tropical cyclones, as well as reductions in </w:t>
      </w:r>
      <w:r w:rsidR="00731D5A" w:rsidRPr="002333F1">
        <w:t>Arctic Sea</w:t>
      </w:r>
      <w:r w:rsidR="0041202E" w:rsidRPr="002333F1">
        <w:t xml:space="preserve"> ice, snow cover and permafrost</w:t>
      </w:r>
      <w:r w:rsidRPr="002333F1">
        <w:t>”</w:t>
      </w:r>
      <w:r w:rsidR="0041202E" w:rsidRPr="002333F1">
        <w:t>.</w:t>
      </w:r>
    </w:p>
    <w:p w14:paraId="6623D4FB" w14:textId="77777777" w:rsidR="006743FF" w:rsidRPr="00BB3F84" w:rsidRDefault="006743FF" w:rsidP="00C42585">
      <w:pPr>
        <w:pStyle w:val="BodyText"/>
      </w:pPr>
    </w:p>
    <w:p w14:paraId="2739B7D4" w14:textId="07AE8FB5" w:rsidR="0027622C" w:rsidRDefault="0027622C" w:rsidP="00C42585">
      <w:pPr>
        <w:pStyle w:val="BodyText"/>
      </w:pPr>
      <w:r w:rsidRPr="00BB3F84">
        <w:t>A key element of their observations was that:</w:t>
      </w:r>
    </w:p>
    <w:p w14:paraId="4ECBC328" w14:textId="77777777" w:rsidR="006743FF" w:rsidRPr="00BB3F84" w:rsidRDefault="006743FF" w:rsidP="00C42585">
      <w:pPr>
        <w:pStyle w:val="BodyText"/>
      </w:pPr>
    </w:p>
    <w:p w14:paraId="75F41331" w14:textId="29537405" w:rsidR="0041202E" w:rsidRPr="00992A19" w:rsidRDefault="0027622C" w:rsidP="00C42585">
      <w:pPr>
        <w:pStyle w:val="BodyText"/>
      </w:pPr>
      <w:r w:rsidRPr="00992A19">
        <w:t>“</w:t>
      </w:r>
      <w:r w:rsidR="0041202E" w:rsidRPr="00992A19">
        <w:t>Continued global warming is projected to further intensify the global water cycle, including its variability, global monsoon precipitation and the severity of wet and dry events</w:t>
      </w:r>
      <w:r w:rsidRPr="00992A19">
        <w:t>”</w:t>
      </w:r>
      <w:r w:rsidR="0041202E" w:rsidRPr="00992A19">
        <w:t>.</w:t>
      </w:r>
    </w:p>
    <w:p w14:paraId="0196B784" w14:textId="77777777" w:rsidR="00545892" w:rsidRPr="00BB3F84" w:rsidRDefault="00545892" w:rsidP="00C42585">
      <w:pPr>
        <w:pStyle w:val="BodyText"/>
      </w:pPr>
    </w:p>
    <w:p w14:paraId="730862D0" w14:textId="5CF1AF74" w:rsidR="001A300D" w:rsidRDefault="0027622C" w:rsidP="00C42585">
      <w:pPr>
        <w:pStyle w:val="BodyText"/>
      </w:pPr>
      <w:r w:rsidRPr="00BB3F84">
        <w:t>Armed with this insight and to ensure our preparedness</w:t>
      </w:r>
      <w:r w:rsidR="004604B0" w:rsidRPr="00BB3F84">
        <w:t xml:space="preserve"> and response capabilities, t</w:t>
      </w:r>
      <w:r w:rsidR="003A4BB8" w:rsidRPr="00BB3F84">
        <w:t>his</w:t>
      </w:r>
      <w:r w:rsidR="006743FF">
        <w:t xml:space="preserve"> five</w:t>
      </w:r>
      <w:r w:rsidR="003A4BB8" w:rsidRPr="00BB3F84">
        <w:t xml:space="preserve">-year plan details our </w:t>
      </w:r>
      <w:r w:rsidR="004604B0" w:rsidRPr="00BB3F84">
        <w:t xml:space="preserve">ambitions in response to emerging evidence and warnings on the likely impacts of climate change.  </w:t>
      </w:r>
    </w:p>
    <w:p w14:paraId="08EACAAF" w14:textId="77777777" w:rsidR="006743FF" w:rsidRDefault="006743FF" w:rsidP="00C42585">
      <w:pPr>
        <w:pStyle w:val="BodyText"/>
      </w:pPr>
    </w:p>
    <w:p w14:paraId="3395B6F7" w14:textId="0717BDF4" w:rsidR="004604B0" w:rsidRPr="00BB3F84" w:rsidRDefault="004604B0" w:rsidP="00C42585">
      <w:pPr>
        <w:pStyle w:val="BodyText"/>
      </w:pPr>
      <w:r w:rsidRPr="00BB3F84">
        <w:t xml:space="preserve">As the extremes of foreseeable weather events are evident, this action plan will consider </w:t>
      </w:r>
      <w:r w:rsidR="00992A19">
        <w:t>f</w:t>
      </w:r>
      <w:r w:rsidR="00AB4E09" w:rsidRPr="00BB3F84">
        <w:t xml:space="preserve">looding and </w:t>
      </w:r>
      <w:r w:rsidR="00992A19">
        <w:t>w</w:t>
      </w:r>
      <w:r w:rsidRPr="00BB3F84">
        <w:t>ildfire as two separate areas of focus, whilst recognising that some of the proposed actions we will take, will serve to mitigate aspects of both risks in tandem.</w:t>
      </w:r>
    </w:p>
    <w:p w14:paraId="1123AE36" w14:textId="326E5A71" w:rsidR="003A4BB8" w:rsidRDefault="000A53F1" w:rsidP="00C42585">
      <w:pPr>
        <w:pStyle w:val="BodyText"/>
      </w:pPr>
      <w:r w:rsidRPr="00BB3F84">
        <w:t>I</w:t>
      </w:r>
      <w:r w:rsidR="003A4BB8" w:rsidRPr="00BB3F84">
        <w:t>n</w:t>
      </w:r>
      <w:r w:rsidR="003A4BB8" w:rsidRPr="00BB3F84">
        <w:rPr>
          <w:spacing w:val="-1"/>
        </w:rPr>
        <w:t xml:space="preserve"> </w:t>
      </w:r>
      <w:r w:rsidR="003A4BB8" w:rsidRPr="00BB3F84">
        <w:t>delivering</w:t>
      </w:r>
      <w:r w:rsidR="003A4BB8" w:rsidRPr="00BB3F84">
        <w:rPr>
          <w:spacing w:val="-1"/>
        </w:rPr>
        <w:t xml:space="preserve"> </w:t>
      </w:r>
      <w:r w:rsidR="00BD78C3" w:rsidRPr="00BB3F84">
        <w:rPr>
          <w:spacing w:val="-1"/>
        </w:rPr>
        <w:t xml:space="preserve">against </w:t>
      </w:r>
      <w:r w:rsidR="003A4BB8" w:rsidRPr="00BB3F84">
        <w:t xml:space="preserve">this </w:t>
      </w:r>
      <w:r w:rsidR="00BD78C3" w:rsidRPr="00BB3F84">
        <w:t>plan</w:t>
      </w:r>
      <w:r w:rsidR="003A4BB8" w:rsidRPr="00BB3F84">
        <w:t>,</w:t>
      </w:r>
      <w:r w:rsidR="003A4BB8" w:rsidRPr="00BB3F84">
        <w:rPr>
          <w:spacing w:val="-2"/>
        </w:rPr>
        <w:t xml:space="preserve"> </w:t>
      </w:r>
      <w:r w:rsidRPr="00BB3F84">
        <w:t xml:space="preserve">we aim </w:t>
      </w:r>
      <w:r w:rsidR="00DC32AB" w:rsidRPr="00BB3F84">
        <w:t>to</w:t>
      </w:r>
      <w:r w:rsidR="003A4BB8" w:rsidRPr="00BB3F84">
        <w:t>:</w:t>
      </w:r>
    </w:p>
    <w:p w14:paraId="4E9063BD" w14:textId="77777777" w:rsidR="006743FF" w:rsidRPr="00BB3F84" w:rsidRDefault="006743FF" w:rsidP="00C42585">
      <w:pPr>
        <w:pStyle w:val="BodyText"/>
      </w:pPr>
    </w:p>
    <w:p w14:paraId="20DF0D9C" w14:textId="74329182" w:rsidR="003A4BB8" w:rsidRPr="00BB3F84" w:rsidRDefault="003A4BB8" w:rsidP="00C42585">
      <w:pPr>
        <w:pStyle w:val="BodyText"/>
        <w:numPr>
          <w:ilvl w:val="0"/>
          <w:numId w:val="12"/>
        </w:numPr>
      </w:pPr>
      <w:r w:rsidRPr="00BB3F84">
        <w:t>Reduce</w:t>
      </w:r>
      <w:r w:rsidRPr="00BB3F84">
        <w:rPr>
          <w:spacing w:val="-1"/>
        </w:rPr>
        <w:t xml:space="preserve"> </w:t>
      </w:r>
      <w:r w:rsidRPr="00BB3F84">
        <w:t>the</w:t>
      </w:r>
      <w:r w:rsidRPr="00BB3F84">
        <w:rPr>
          <w:spacing w:val="-3"/>
        </w:rPr>
        <w:t xml:space="preserve"> </w:t>
      </w:r>
      <w:r w:rsidRPr="00BB3F84">
        <w:t>threat</w:t>
      </w:r>
      <w:r w:rsidRPr="00BB3F84">
        <w:rPr>
          <w:spacing w:val="-1"/>
        </w:rPr>
        <w:t xml:space="preserve"> </w:t>
      </w:r>
      <w:r w:rsidRPr="00BB3F84">
        <w:t>to</w:t>
      </w:r>
      <w:r w:rsidRPr="00BB3F84">
        <w:rPr>
          <w:spacing w:val="-3"/>
        </w:rPr>
        <w:t xml:space="preserve"> </w:t>
      </w:r>
      <w:r w:rsidRPr="00BB3F84">
        <w:t>the</w:t>
      </w:r>
      <w:r w:rsidRPr="00BB3F84">
        <w:rPr>
          <w:spacing w:val="-6"/>
        </w:rPr>
        <w:t xml:space="preserve"> </w:t>
      </w:r>
      <w:r w:rsidRPr="00BB3F84">
        <w:t>communities in</w:t>
      </w:r>
      <w:r w:rsidRPr="00BB3F84">
        <w:rPr>
          <w:spacing w:val="-3"/>
        </w:rPr>
        <w:t xml:space="preserve"> </w:t>
      </w:r>
      <w:r w:rsidRPr="00BB3F84">
        <w:t>Lancashire</w:t>
      </w:r>
    </w:p>
    <w:p w14:paraId="01923476" w14:textId="53052DAC" w:rsidR="003A4BB8" w:rsidRPr="00BB3F84" w:rsidRDefault="003A4BB8" w:rsidP="00C42585">
      <w:pPr>
        <w:pStyle w:val="BodyText"/>
        <w:numPr>
          <w:ilvl w:val="0"/>
          <w:numId w:val="12"/>
        </w:numPr>
      </w:pPr>
      <w:r w:rsidRPr="00BB3F84">
        <w:t>Improve</w:t>
      </w:r>
      <w:r w:rsidRPr="00BB3F84">
        <w:rPr>
          <w:spacing w:val="-4"/>
        </w:rPr>
        <w:t xml:space="preserve"> </w:t>
      </w:r>
      <w:r w:rsidRPr="00BB3F84">
        <w:t>firefighter</w:t>
      </w:r>
      <w:r w:rsidRPr="00BB3F84">
        <w:rPr>
          <w:spacing w:val="-3"/>
        </w:rPr>
        <w:t xml:space="preserve"> </w:t>
      </w:r>
      <w:r w:rsidRPr="00BB3F84">
        <w:t>safety</w:t>
      </w:r>
    </w:p>
    <w:p w14:paraId="46515F8F" w14:textId="08B60CA9" w:rsidR="003A4BB8" w:rsidRPr="00BB3F84" w:rsidRDefault="003A4BB8" w:rsidP="00C42585">
      <w:pPr>
        <w:pStyle w:val="BodyText"/>
        <w:numPr>
          <w:ilvl w:val="0"/>
          <w:numId w:val="12"/>
        </w:numPr>
      </w:pPr>
      <w:r w:rsidRPr="00BB3F84">
        <w:t>Reduce</w:t>
      </w:r>
      <w:r w:rsidRPr="00BB3F84">
        <w:rPr>
          <w:spacing w:val="-3"/>
        </w:rPr>
        <w:t xml:space="preserve"> </w:t>
      </w:r>
      <w:r w:rsidR="009E022D" w:rsidRPr="00BB3F84">
        <w:rPr>
          <w:spacing w:val="-3"/>
        </w:rPr>
        <w:t xml:space="preserve">the </w:t>
      </w:r>
      <w:r w:rsidRPr="00BB3F84">
        <w:t>costs</w:t>
      </w:r>
      <w:r w:rsidR="000A53F1" w:rsidRPr="00BB3F84">
        <w:t xml:space="preserve"> and </w:t>
      </w:r>
      <w:r w:rsidR="009E022D" w:rsidRPr="00BB3F84">
        <w:t>impact upon</w:t>
      </w:r>
      <w:r w:rsidRPr="00BB3F84">
        <w:rPr>
          <w:spacing w:val="-4"/>
        </w:rPr>
        <w:t xml:space="preserve"> </w:t>
      </w:r>
      <w:r w:rsidR="009E022D" w:rsidRPr="00BB3F84">
        <w:t>LFRS</w:t>
      </w:r>
      <w:r w:rsidRPr="00BB3F84">
        <w:t>,</w:t>
      </w:r>
      <w:r w:rsidRPr="00BB3F84">
        <w:rPr>
          <w:spacing w:val="-2"/>
        </w:rPr>
        <w:t xml:space="preserve"> </w:t>
      </w:r>
      <w:r w:rsidRPr="00BB3F84">
        <w:t>partners</w:t>
      </w:r>
      <w:r w:rsidRPr="00BB3F84">
        <w:rPr>
          <w:spacing w:val="-2"/>
        </w:rPr>
        <w:t xml:space="preserve"> </w:t>
      </w:r>
      <w:r w:rsidRPr="00BB3F84">
        <w:t>and</w:t>
      </w:r>
      <w:r w:rsidRPr="00BB3F84">
        <w:rPr>
          <w:spacing w:val="-4"/>
        </w:rPr>
        <w:t xml:space="preserve"> </w:t>
      </w:r>
      <w:r w:rsidR="000A53F1" w:rsidRPr="00BB3F84">
        <w:t>our communities</w:t>
      </w:r>
    </w:p>
    <w:p w14:paraId="781FDF76" w14:textId="77777777" w:rsidR="00BB3F84" w:rsidRPr="00BB3F84" w:rsidRDefault="00BB3F84">
      <w:pPr>
        <w:rPr>
          <w:rFonts w:ascii="Arial" w:eastAsiaTheme="majorEastAsia" w:hAnsi="Arial" w:cs="Arial"/>
          <w:b/>
          <w:bCs/>
          <w:sz w:val="24"/>
          <w:szCs w:val="24"/>
          <w:u w:val="single"/>
        </w:rPr>
      </w:pPr>
      <w:r w:rsidRPr="00BB3F84">
        <w:rPr>
          <w:rFonts w:ascii="Arial" w:eastAsiaTheme="majorEastAsia" w:hAnsi="Arial" w:cs="Arial"/>
          <w:b/>
          <w:bCs/>
          <w:sz w:val="24"/>
          <w:szCs w:val="24"/>
          <w:u w:val="single"/>
        </w:rPr>
        <w:br w:type="page"/>
      </w:r>
    </w:p>
    <w:p w14:paraId="5AE27ED9" w14:textId="6D39A0B1" w:rsidR="008E4048" w:rsidRPr="00913997" w:rsidRDefault="00DA3E72" w:rsidP="00992A19">
      <w:pPr>
        <w:pStyle w:val="Heading1"/>
      </w:pPr>
      <w:bookmarkStart w:id="2" w:name="_Toc97278379"/>
      <w:r w:rsidRPr="001A300D">
        <w:lastRenderedPageBreak/>
        <w:t xml:space="preserve">Key </w:t>
      </w:r>
      <w:r w:rsidR="0050457E">
        <w:t>p</w:t>
      </w:r>
      <w:r w:rsidRPr="001A300D">
        <w:t>rinciples</w:t>
      </w:r>
      <w:bookmarkEnd w:id="2"/>
    </w:p>
    <w:p w14:paraId="4CAB4DD5" w14:textId="2DC692CF" w:rsidR="001A300D" w:rsidRPr="006743FF" w:rsidRDefault="00DA3E72" w:rsidP="00C42585">
      <w:pPr>
        <w:pStyle w:val="BodyText"/>
      </w:pPr>
      <w:r w:rsidRPr="006743FF">
        <w:t xml:space="preserve">The integration of </w:t>
      </w:r>
      <w:r w:rsidR="00A812B9" w:rsidRPr="006743FF">
        <w:t xml:space="preserve">activities across </w:t>
      </w:r>
      <w:r w:rsidR="00992A19">
        <w:t>p</w:t>
      </w:r>
      <w:r w:rsidR="00283434" w:rsidRPr="006743FF">
        <w:t xml:space="preserve">reparedness, </w:t>
      </w:r>
      <w:r w:rsidR="00992A19">
        <w:t>p</w:t>
      </w:r>
      <w:r w:rsidRPr="006743FF">
        <w:t>revention</w:t>
      </w:r>
      <w:r w:rsidR="006169DE" w:rsidRPr="006743FF">
        <w:t xml:space="preserve">, </w:t>
      </w:r>
      <w:r w:rsidR="00992A19">
        <w:t>p</w:t>
      </w:r>
      <w:r w:rsidR="006169DE" w:rsidRPr="006743FF">
        <w:t>rotection</w:t>
      </w:r>
      <w:r w:rsidRPr="006743FF">
        <w:t xml:space="preserve"> and </w:t>
      </w:r>
      <w:r w:rsidR="00992A19">
        <w:t>o</w:t>
      </w:r>
      <w:r w:rsidRPr="006743FF">
        <w:t xml:space="preserve">perational </w:t>
      </w:r>
      <w:r w:rsidR="00992A19">
        <w:t>r</w:t>
      </w:r>
      <w:r w:rsidRPr="006743FF">
        <w:t xml:space="preserve">esponse </w:t>
      </w:r>
      <w:r w:rsidR="002F11A1" w:rsidRPr="006743FF">
        <w:t>forms</w:t>
      </w:r>
      <w:r w:rsidRPr="006743FF">
        <w:t xml:space="preserve"> the basis of this action plan. </w:t>
      </w:r>
    </w:p>
    <w:p w14:paraId="3E2E4DA9" w14:textId="77777777" w:rsidR="001A300D" w:rsidRPr="006743FF" w:rsidRDefault="001A300D" w:rsidP="00C42585">
      <w:pPr>
        <w:pStyle w:val="BodyText"/>
      </w:pPr>
    </w:p>
    <w:p w14:paraId="4FF4BFBC" w14:textId="116628B6" w:rsidR="00AA5DE0" w:rsidRPr="006743FF" w:rsidRDefault="006C2100" w:rsidP="00C42585">
      <w:pPr>
        <w:pStyle w:val="BodyText"/>
      </w:pPr>
      <w:r w:rsidRPr="006743FF">
        <w:t>Several</w:t>
      </w:r>
      <w:r w:rsidR="00DA3E72" w:rsidRPr="006743FF">
        <w:t xml:space="preserve"> key principles </w:t>
      </w:r>
      <w:r w:rsidR="00610C12" w:rsidRPr="006743FF">
        <w:t xml:space="preserve">guide </w:t>
      </w:r>
      <w:r w:rsidR="00DA3E72" w:rsidRPr="006743FF">
        <w:t>our activities:</w:t>
      </w:r>
    </w:p>
    <w:p w14:paraId="17347934" w14:textId="77777777" w:rsidR="001A300D" w:rsidRPr="008E0E82" w:rsidRDefault="001A300D" w:rsidP="00C42585">
      <w:pPr>
        <w:pStyle w:val="BodyText"/>
      </w:pPr>
    </w:p>
    <w:p w14:paraId="0561E31E" w14:textId="718C6730" w:rsidR="00A812B9" w:rsidRPr="00BB3F84" w:rsidRDefault="00A812B9" w:rsidP="00C42585">
      <w:pPr>
        <w:pStyle w:val="BodyText"/>
        <w:numPr>
          <w:ilvl w:val="0"/>
          <w:numId w:val="11"/>
        </w:numPr>
      </w:pPr>
      <w:r w:rsidRPr="00BB3F84">
        <w:t>Working in partnership with other agencies and/or private bodies to make our communities safer</w:t>
      </w:r>
    </w:p>
    <w:p w14:paraId="5870116B" w14:textId="19077E43" w:rsidR="00A812B9" w:rsidRPr="00BB3F84" w:rsidRDefault="00A812B9" w:rsidP="00C42585">
      <w:pPr>
        <w:pStyle w:val="BodyText"/>
        <w:numPr>
          <w:ilvl w:val="0"/>
          <w:numId w:val="11"/>
        </w:numPr>
      </w:pPr>
      <w:r w:rsidRPr="00BB3F84">
        <w:t xml:space="preserve">Delivering </w:t>
      </w:r>
      <w:r w:rsidR="00283434" w:rsidRPr="00BB3F84">
        <w:t>p</w:t>
      </w:r>
      <w:r w:rsidRPr="00BB3F84">
        <w:t>revention activities serve</w:t>
      </w:r>
      <w:r w:rsidR="00283434" w:rsidRPr="00BB3F84">
        <w:t>s</w:t>
      </w:r>
      <w:r w:rsidRPr="00BB3F84">
        <w:t xml:space="preserve"> to educate and inform and thereby reduce potential risks</w:t>
      </w:r>
    </w:p>
    <w:p w14:paraId="786B1814" w14:textId="42550161" w:rsidR="008804F1" w:rsidRPr="00BB3F84" w:rsidRDefault="00A812B9" w:rsidP="00C42585">
      <w:pPr>
        <w:pStyle w:val="BodyText"/>
        <w:numPr>
          <w:ilvl w:val="0"/>
          <w:numId w:val="11"/>
        </w:numPr>
      </w:pPr>
      <w:r w:rsidRPr="00BB3F84">
        <w:t>Empowering communities to play their part can increase local resilience and assist planning and response</w:t>
      </w:r>
    </w:p>
    <w:p w14:paraId="54542B3D" w14:textId="5222B85C" w:rsidR="008804F1" w:rsidRPr="00BB3F84" w:rsidRDefault="00A812B9" w:rsidP="00C42585">
      <w:pPr>
        <w:pStyle w:val="BodyText"/>
        <w:numPr>
          <w:ilvl w:val="0"/>
          <w:numId w:val="11"/>
        </w:numPr>
      </w:pPr>
      <w:r w:rsidRPr="00BB3F84">
        <w:t>Utilising operational debriefing and learning support</w:t>
      </w:r>
      <w:r w:rsidR="00283434" w:rsidRPr="00BB3F84">
        <w:t>s</w:t>
      </w:r>
      <w:r w:rsidRPr="00BB3F84">
        <w:t xml:space="preserve"> continuous improvement in the delivery of our services</w:t>
      </w:r>
      <w:r w:rsidR="006C2100" w:rsidRPr="00BB3F84">
        <w:t xml:space="preserve">                                                                                                                      </w:t>
      </w:r>
      <w:r w:rsidR="008804F1" w:rsidRPr="00BB3F84">
        <w:t xml:space="preserve"> </w:t>
      </w:r>
    </w:p>
    <w:p w14:paraId="3D8916B0" w14:textId="4470B8FD" w:rsidR="00A812B9" w:rsidRPr="00BB3F84" w:rsidRDefault="00A812B9" w:rsidP="00C42585">
      <w:pPr>
        <w:pStyle w:val="BodyText"/>
        <w:numPr>
          <w:ilvl w:val="0"/>
          <w:numId w:val="11"/>
        </w:numPr>
      </w:pPr>
      <w:r w:rsidRPr="00BB3F84">
        <w:t xml:space="preserve">Working to support local, </w:t>
      </w:r>
      <w:r w:rsidR="004432CD" w:rsidRPr="00BB3F84">
        <w:t>regional,</w:t>
      </w:r>
      <w:r w:rsidRPr="00BB3F84">
        <w:t xml:space="preserve"> and national policy design through learning and sharing areas of best practice</w:t>
      </w:r>
    </w:p>
    <w:p w14:paraId="69B1313A" w14:textId="1ADDA787" w:rsidR="00BD78C3" w:rsidRPr="00BB3F84" w:rsidRDefault="00A812B9" w:rsidP="00C42585">
      <w:pPr>
        <w:pStyle w:val="BodyText"/>
        <w:numPr>
          <w:ilvl w:val="0"/>
          <w:numId w:val="11"/>
        </w:numPr>
      </w:pPr>
      <w:r w:rsidRPr="00BB3F84">
        <w:t>Responding</w:t>
      </w:r>
      <w:r w:rsidR="00AA5DE0" w:rsidRPr="00BB3F84">
        <w:t xml:space="preserve"> effectively when </w:t>
      </w:r>
      <w:r w:rsidR="004432CD" w:rsidRPr="00BB3F84">
        <w:t>required,</w:t>
      </w:r>
      <w:r w:rsidR="00AA5DE0" w:rsidRPr="00BB3F84">
        <w:t xml:space="preserve"> with the right vehicles, </w:t>
      </w:r>
      <w:r w:rsidRPr="00BB3F84">
        <w:t xml:space="preserve">trained staff, best </w:t>
      </w:r>
      <w:r w:rsidR="00512692" w:rsidRPr="00BB3F84">
        <w:t>equipment,</w:t>
      </w:r>
      <w:r w:rsidRPr="00BB3F84">
        <w:t xml:space="preserve"> </w:t>
      </w:r>
      <w:r w:rsidR="00AA5DE0" w:rsidRPr="00BB3F84">
        <w:t xml:space="preserve">and </w:t>
      </w:r>
      <w:r w:rsidRPr="00BB3F84">
        <w:t xml:space="preserve">operational </w:t>
      </w:r>
      <w:r w:rsidR="00AA5DE0" w:rsidRPr="00BB3F84">
        <w:t>tactics</w:t>
      </w:r>
    </w:p>
    <w:p w14:paraId="27995EF7" w14:textId="77777777" w:rsidR="00BB3F84" w:rsidRPr="00BB3F84" w:rsidRDefault="00BB3F84">
      <w:pPr>
        <w:rPr>
          <w:rFonts w:ascii="Arial" w:hAnsi="Arial" w:cs="Arial"/>
          <w:b/>
          <w:bCs/>
          <w:sz w:val="24"/>
          <w:szCs w:val="24"/>
          <w:u w:val="single"/>
        </w:rPr>
      </w:pPr>
      <w:r w:rsidRPr="00BB3F84">
        <w:rPr>
          <w:rFonts w:ascii="Arial" w:hAnsi="Arial" w:cs="Arial"/>
          <w:b/>
          <w:bCs/>
          <w:sz w:val="24"/>
          <w:szCs w:val="24"/>
          <w:u w:val="single"/>
        </w:rPr>
        <w:br w:type="page"/>
      </w:r>
    </w:p>
    <w:p w14:paraId="3F5EA588" w14:textId="3CBFDD4B" w:rsidR="008A43B5" w:rsidRPr="004029AE" w:rsidRDefault="00A812B9" w:rsidP="00992A19">
      <w:pPr>
        <w:pStyle w:val="Heading1"/>
        <w:rPr>
          <w:sz w:val="24"/>
          <w:szCs w:val="24"/>
        </w:rPr>
      </w:pPr>
      <w:bookmarkStart w:id="3" w:name="_Toc97278380"/>
      <w:r w:rsidRPr="004029AE">
        <w:lastRenderedPageBreak/>
        <w:t>About Lancashire</w:t>
      </w:r>
      <w:bookmarkEnd w:id="3"/>
    </w:p>
    <w:p w14:paraId="07EE05D0" w14:textId="77777777" w:rsidR="006743FF" w:rsidRDefault="008A43B5" w:rsidP="00C42585">
      <w:pPr>
        <w:pStyle w:val="BodyText"/>
        <w:rPr>
          <w:shd w:val="clear" w:color="auto" w:fill="FFFFFF"/>
        </w:rPr>
      </w:pPr>
      <w:r w:rsidRPr="00BB3F84">
        <w:t xml:space="preserve">The </w:t>
      </w:r>
      <w:r w:rsidR="00A812B9" w:rsidRPr="00BB3F84">
        <w:t>c</w:t>
      </w:r>
      <w:r w:rsidRPr="00BB3F84">
        <w:t xml:space="preserve">ounty of Lancashire sits in the </w:t>
      </w:r>
      <w:r w:rsidR="003F38A0" w:rsidRPr="00BB3F84">
        <w:t>Northwest</w:t>
      </w:r>
      <w:r w:rsidRPr="00BB3F84">
        <w:t xml:space="preserve"> region of England and is the 17</w:t>
      </w:r>
      <w:r w:rsidRPr="00BB3F84">
        <w:rPr>
          <w:vertAlign w:val="superscript"/>
        </w:rPr>
        <w:t>th</w:t>
      </w:r>
      <w:r w:rsidRPr="00BB3F84">
        <w:t xml:space="preserve"> largest county, covering </w:t>
      </w:r>
      <w:r w:rsidR="00EA3668" w:rsidRPr="00BB3F84">
        <w:t xml:space="preserve">an area of </w:t>
      </w:r>
      <w:r w:rsidRPr="00BB3F84">
        <w:rPr>
          <w:shd w:val="clear" w:color="auto" w:fill="FFFFFF"/>
        </w:rPr>
        <w:t>3,079 sq</w:t>
      </w:r>
      <w:r w:rsidR="00A812B9" w:rsidRPr="00BB3F84">
        <w:rPr>
          <w:shd w:val="clear" w:color="auto" w:fill="FFFFFF"/>
        </w:rPr>
        <w:t>.</w:t>
      </w:r>
      <w:r w:rsidRPr="00BB3F84">
        <w:rPr>
          <w:shd w:val="clear" w:color="auto" w:fill="FFFFFF"/>
        </w:rPr>
        <w:t xml:space="preserve"> km. </w:t>
      </w:r>
    </w:p>
    <w:p w14:paraId="2BDEFEFA" w14:textId="77777777" w:rsidR="006743FF" w:rsidRDefault="006743FF" w:rsidP="00C42585">
      <w:pPr>
        <w:pStyle w:val="BodyText"/>
        <w:rPr>
          <w:shd w:val="clear" w:color="auto" w:fill="FFFFFF"/>
        </w:rPr>
      </w:pPr>
    </w:p>
    <w:p w14:paraId="22670EEA" w14:textId="23DB786C" w:rsidR="008A43B5" w:rsidRDefault="00E17C8C" w:rsidP="00C42585">
      <w:pPr>
        <w:pStyle w:val="BodyText"/>
        <w:rPr>
          <w:shd w:val="clear" w:color="auto" w:fill="FFFFFF"/>
        </w:rPr>
      </w:pPr>
      <w:r w:rsidRPr="00BB3F84">
        <w:rPr>
          <w:shd w:val="clear" w:color="auto" w:fill="FFFFFF"/>
        </w:rPr>
        <w:t>The</w:t>
      </w:r>
      <w:r w:rsidR="008A43B5" w:rsidRPr="00BB3F84">
        <w:rPr>
          <w:shd w:val="clear" w:color="auto" w:fill="FFFFFF"/>
        </w:rPr>
        <w:t xml:space="preserve"> overall population </w:t>
      </w:r>
      <w:r w:rsidRPr="00BB3F84">
        <w:rPr>
          <w:shd w:val="clear" w:color="auto" w:fill="FFFFFF"/>
        </w:rPr>
        <w:t>is</w:t>
      </w:r>
      <w:r w:rsidR="008A43B5" w:rsidRPr="00BB3F84">
        <w:rPr>
          <w:shd w:val="clear" w:color="auto" w:fill="FFFFFF"/>
        </w:rPr>
        <w:t xml:space="preserve"> </w:t>
      </w:r>
      <w:r w:rsidR="00992A19">
        <w:rPr>
          <w:shd w:val="clear" w:color="auto" w:fill="FFFFFF"/>
        </w:rPr>
        <w:t xml:space="preserve">circa </w:t>
      </w:r>
      <w:r w:rsidR="008A43B5" w:rsidRPr="00BB3F84">
        <w:rPr>
          <w:shd w:val="clear" w:color="auto" w:fill="FFFFFF"/>
        </w:rPr>
        <w:t>1.498</w:t>
      </w:r>
      <w:r w:rsidR="00992A19">
        <w:rPr>
          <w:shd w:val="clear" w:color="auto" w:fill="FFFFFF"/>
        </w:rPr>
        <w:t xml:space="preserve"> </w:t>
      </w:r>
      <w:r w:rsidR="008A43B5" w:rsidRPr="00BB3F84">
        <w:rPr>
          <w:shd w:val="clear" w:color="auto" w:fill="FFFFFF"/>
        </w:rPr>
        <w:t>m</w:t>
      </w:r>
      <w:r w:rsidR="00992A19">
        <w:rPr>
          <w:shd w:val="clear" w:color="auto" w:fill="FFFFFF"/>
        </w:rPr>
        <w:t>illion</w:t>
      </w:r>
      <w:r w:rsidR="008A43B5" w:rsidRPr="00BB3F84">
        <w:rPr>
          <w:shd w:val="clear" w:color="auto" w:fill="FFFFFF"/>
        </w:rPr>
        <w:t xml:space="preserve"> although there is great variance in population density, from highly populated urban areas of industrialisation through to more rural areas used for agricultural crop growing and recreational activities. </w:t>
      </w:r>
    </w:p>
    <w:p w14:paraId="1DAF8868" w14:textId="77777777" w:rsidR="006743FF" w:rsidRPr="00BB3F84" w:rsidRDefault="006743FF" w:rsidP="00C42585">
      <w:pPr>
        <w:pStyle w:val="BodyText"/>
        <w:rPr>
          <w:shd w:val="clear" w:color="auto" w:fill="FFFFFF"/>
        </w:rPr>
      </w:pPr>
    </w:p>
    <w:p w14:paraId="076E6211" w14:textId="0FDCAA86" w:rsidR="002F11A1" w:rsidRDefault="008A43B5" w:rsidP="00C42585">
      <w:pPr>
        <w:pStyle w:val="BodyText"/>
      </w:pPr>
      <w:r w:rsidRPr="00BB3F84">
        <w:t>Lancashire is defined by the Irish Sea to the West</w:t>
      </w:r>
      <w:r w:rsidR="00E17C8C" w:rsidRPr="00BB3F84">
        <w:t>,</w:t>
      </w:r>
      <w:r w:rsidRPr="00BB3F84">
        <w:t xml:space="preserve"> into which most </w:t>
      </w:r>
      <w:r w:rsidRPr="00BB3F84">
        <w:rPr>
          <w:rFonts w:eastAsia="Times New Roman"/>
          <w:lang w:eastAsia="en-GB"/>
        </w:rPr>
        <w:t xml:space="preserve">Lancashire rivers and their tributaries drain westwards from the West </w:t>
      </w:r>
      <w:r w:rsidRPr="00BB3F84">
        <w:t>Pennine Moors</w:t>
      </w:r>
      <w:r w:rsidRPr="00BB3F84">
        <w:rPr>
          <w:rFonts w:eastAsia="Times New Roman"/>
          <w:lang w:eastAsia="en-GB"/>
        </w:rPr>
        <w:t xml:space="preserve">. </w:t>
      </w:r>
      <w:r w:rsidRPr="00BB3F84">
        <w:t xml:space="preserve">The remainder of the county is bordered by Cumbria to the North, North </w:t>
      </w:r>
      <w:r w:rsidR="00992A19">
        <w:t>and</w:t>
      </w:r>
      <w:r w:rsidRPr="00BB3F84">
        <w:t xml:space="preserve"> West Yorkshire to the East and Manchester and Merseyside to the South.  </w:t>
      </w:r>
    </w:p>
    <w:p w14:paraId="0A391F73" w14:textId="77777777" w:rsidR="006743FF" w:rsidRPr="00BB3F84" w:rsidRDefault="006743FF" w:rsidP="00C42585">
      <w:pPr>
        <w:pStyle w:val="BodyText"/>
      </w:pPr>
    </w:p>
    <w:p w14:paraId="12D548E7" w14:textId="2DC8B256" w:rsidR="007044E9" w:rsidRPr="00BB3F84" w:rsidRDefault="008A43B5" w:rsidP="00C42585">
      <w:pPr>
        <w:pStyle w:val="BodyText"/>
        <w:rPr>
          <w:rFonts w:eastAsia="Times New Roman"/>
          <w:noProof/>
        </w:rPr>
      </w:pPr>
      <w:r w:rsidRPr="00BB3F84">
        <w:t>The county has 14 districts within its boundaries, these are Blackburn with Darwen, Blackpool, Burnley, Chorley, Fylde, Hyndburn, Lancaster, Pendle, Preston, Ribble Valley, Rossendale, South Ribble, West Lancashire and Wyre</w:t>
      </w:r>
      <w:r w:rsidRPr="00BB3F84">
        <w:rPr>
          <w:rFonts w:eastAsia="Times New Roman"/>
          <w:lang w:eastAsia="en-GB"/>
        </w:rPr>
        <w:t>.</w:t>
      </w:r>
      <w:r w:rsidRPr="00BB3F84">
        <w:rPr>
          <w:rFonts w:eastAsia="Times New Roman"/>
          <w:noProof/>
        </w:rPr>
        <w:t xml:space="preserve"> </w:t>
      </w:r>
    </w:p>
    <w:p w14:paraId="0D41E698" w14:textId="77777777" w:rsidR="005A159E" w:rsidRPr="00BB3F84" w:rsidRDefault="005A159E" w:rsidP="00A014F8">
      <w:pPr>
        <w:shd w:val="clear" w:color="auto" w:fill="FFFFFF"/>
        <w:spacing w:before="120" w:after="120" w:line="360" w:lineRule="auto"/>
        <w:rPr>
          <w:rFonts w:ascii="Arial" w:eastAsia="Times New Roman" w:hAnsi="Arial" w:cs="Arial"/>
          <w:noProof/>
          <w:sz w:val="24"/>
          <w:szCs w:val="24"/>
        </w:rPr>
      </w:pPr>
    </w:p>
    <w:p w14:paraId="3F8DD334" w14:textId="77777777" w:rsidR="00DB653B" w:rsidRPr="004029AE" w:rsidRDefault="00365DAC" w:rsidP="00DB653B">
      <w:pPr>
        <w:keepNext/>
        <w:shd w:val="clear" w:color="auto" w:fill="FFFFFF"/>
        <w:spacing w:before="120" w:after="120" w:line="360" w:lineRule="auto"/>
        <w:ind w:left="720" w:firstLine="720"/>
        <w:rPr>
          <w:rFonts w:ascii="Arial" w:hAnsi="Arial" w:cs="Arial"/>
          <w:sz w:val="24"/>
          <w:szCs w:val="24"/>
        </w:rPr>
      </w:pPr>
      <w:r w:rsidRPr="004029AE">
        <w:rPr>
          <w:rFonts w:ascii="Arial" w:eastAsia="Times New Roman" w:hAnsi="Arial" w:cs="Arial"/>
          <w:noProof/>
          <w:sz w:val="24"/>
          <w:szCs w:val="24"/>
          <w:lang w:eastAsia="en-GB"/>
        </w:rPr>
        <w:drawing>
          <wp:inline distT="0" distB="0" distL="0" distR="0" wp14:anchorId="6EF2C005" wp14:editId="08CC3EFA">
            <wp:extent cx="4270936" cy="5153025"/>
            <wp:effectExtent l="0" t="0" r="0" b="0"/>
            <wp:docPr id="1" name="Picture 1" descr="Map of Lanca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of Lancashire"/>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401974" cy="5311127"/>
                    </a:xfrm>
                    <a:prstGeom prst="rect">
                      <a:avLst/>
                    </a:prstGeom>
                    <a:noFill/>
                    <a:ln>
                      <a:noFill/>
                    </a:ln>
                  </pic:spPr>
                </pic:pic>
              </a:graphicData>
            </a:graphic>
          </wp:inline>
        </w:drawing>
      </w:r>
    </w:p>
    <w:p w14:paraId="477D8666" w14:textId="2192DAE9" w:rsidR="005A159E" w:rsidRPr="004029AE" w:rsidRDefault="00DB653B" w:rsidP="00DB653B">
      <w:pPr>
        <w:pStyle w:val="Caption"/>
        <w:rPr>
          <w:rFonts w:ascii="Arial" w:eastAsia="Times New Roman" w:hAnsi="Arial" w:cs="Arial"/>
          <w:i w:val="0"/>
          <w:iCs w:val="0"/>
          <w:noProof/>
          <w:color w:val="auto"/>
          <w:sz w:val="24"/>
          <w:szCs w:val="24"/>
        </w:rPr>
      </w:pPr>
      <w:bookmarkStart w:id="4" w:name="_Toc88060322"/>
      <w:bookmarkStart w:id="5" w:name="_Toc97219497"/>
      <w:r w:rsidRPr="004029AE">
        <w:rPr>
          <w:rFonts w:ascii="Arial" w:hAnsi="Arial" w:cs="Arial"/>
          <w:i w:val="0"/>
          <w:iCs w:val="0"/>
          <w:color w:val="auto"/>
          <w:sz w:val="24"/>
          <w:szCs w:val="24"/>
        </w:rPr>
        <w:t xml:space="preserve">Figure </w:t>
      </w:r>
      <w:r w:rsidR="001D243B" w:rsidRPr="004029AE">
        <w:rPr>
          <w:rFonts w:ascii="Arial" w:hAnsi="Arial" w:cs="Arial"/>
          <w:i w:val="0"/>
          <w:iCs w:val="0"/>
          <w:color w:val="auto"/>
          <w:sz w:val="24"/>
          <w:szCs w:val="24"/>
        </w:rPr>
        <w:fldChar w:fldCharType="begin"/>
      </w:r>
      <w:r w:rsidR="001D243B" w:rsidRPr="004029AE">
        <w:rPr>
          <w:rFonts w:ascii="Arial" w:hAnsi="Arial" w:cs="Arial"/>
          <w:i w:val="0"/>
          <w:iCs w:val="0"/>
          <w:color w:val="auto"/>
          <w:sz w:val="24"/>
          <w:szCs w:val="24"/>
        </w:rPr>
        <w:instrText xml:space="preserve"> SEQ Figure \* ARABIC </w:instrText>
      </w:r>
      <w:r w:rsidR="001D243B" w:rsidRPr="004029AE">
        <w:rPr>
          <w:rFonts w:ascii="Arial" w:hAnsi="Arial" w:cs="Arial"/>
          <w:i w:val="0"/>
          <w:iCs w:val="0"/>
          <w:color w:val="auto"/>
          <w:sz w:val="24"/>
          <w:szCs w:val="24"/>
        </w:rPr>
        <w:fldChar w:fldCharType="separate"/>
      </w:r>
      <w:r w:rsidR="00786ED8">
        <w:rPr>
          <w:rFonts w:ascii="Arial" w:hAnsi="Arial" w:cs="Arial"/>
          <w:i w:val="0"/>
          <w:iCs w:val="0"/>
          <w:noProof/>
          <w:color w:val="auto"/>
          <w:sz w:val="24"/>
          <w:szCs w:val="24"/>
        </w:rPr>
        <w:t>1</w:t>
      </w:r>
      <w:r w:rsidR="001D243B" w:rsidRPr="004029AE">
        <w:rPr>
          <w:rFonts w:ascii="Arial" w:hAnsi="Arial" w:cs="Arial"/>
          <w:i w:val="0"/>
          <w:iCs w:val="0"/>
          <w:noProof/>
          <w:color w:val="auto"/>
          <w:sz w:val="24"/>
          <w:szCs w:val="24"/>
        </w:rPr>
        <w:fldChar w:fldCharType="end"/>
      </w:r>
      <w:r w:rsidRPr="004029AE">
        <w:rPr>
          <w:rFonts w:ascii="Arial" w:hAnsi="Arial" w:cs="Arial"/>
          <w:i w:val="0"/>
          <w:iCs w:val="0"/>
          <w:color w:val="auto"/>
          <w:sz w:val="24"/>
          <w:szCs w:val="24"/>
        </w:rPr>
        <w:t xml:space="preserve"> - Lancashire District map</w:t>
      </w:r>
      <w:bookmarkEnd w:id="4"/>
      <w:bookmarkEnd w:id="5"/>
    </w:p>
    <w:p w14:paraId="3B553177" w14:textId="77777777" w:rsidR="001A300D" w:rsidRPr="006743FF" w:rsidRDefault="00E17C8C" w:rsidP="00C42585">
      <w:pPr>
        <w:pStyle w:val="BodyText"/>
      </w:pPr>
      <w:r w:rsidRPr="006743FF">
        <w:lastRenderedPageBreak/>
        <w:t>We have</w:t>
      </w:r>
      <w:r w:rsidR="008A43B5" w:rsidRPr="006743FF">
        <w:t xml:space="preserve"> a remarkably diverse landscape; to the west of the county are the West Lancashire and Fylde coastal plain</w:t>
      </w:r>
      <w:r w:rsidR="001C0930" w:rsidRPr="006743FF">
        <w:t>s</w:t>
      </w:r>
      <w:r w:rsidR="00CF1BAD" w:rsidRPr="006743FF">
        <w:t xml:space="preserve">, </w:t>
      </w:r>
      <w:r w:rsidR="00D941B8" w:rsidRPr="006743FF">
        <w:t xml:space="preserve">along with the </w:t>
      </w:r>
      <w:r w:rsidR="00C53B65" w:rsidRPr="006743FF">
        <w:t>Morecambe Bay</w:t>
      </w:r>
      <w:r w:rsidR="00D941B8" w:rsidRPr="006743FF">
        <w:t xml:space="preserve"> area </w:t>
      </w:r>
      <w:r w:rsidR="00CF1BAD" w:rsidRPr="006743FF">
        <w:t>which</w:t>
      </w:r>
      <w:r w:rsidR="008A43B5" w:rsidRPr="006743FF">
        <w:t xml:space="preserve"> </w:t>
      </w:r>
      <w:r w:rsidR="00CF1BAD" w:rsidRPr="006743FF">
        <w:t>receive water from the catchment areas within the</w:t>
      </w:r>
      <w:r w:rsidR="00D941B8" w:rsidRPr="006743FF">
        <w:t xml:space="preserve"> Ribble Valley, </w:t>
      </w:r>
      <w:r w:rsidR="00CF1BAD" w:rsidRPr="006743FF">
        <w:t xml:space="preserve">Wyre </w:t>
      </w:r>
      <w:r w:rsidR="00E15888" w:rsidRPr="006743FF">
        <w:t>Valley,</w:t>
      </w:r>
      <w:r w:rsidR="001C0930" w:rsidRPr="006743FF">
        <w:t xml:space="preserve"> </w:t>
      </w:r>
      <w:r w:rsidR="00FC625B" w:rsidRPr="006743FF">
        <w:t xml:space="preserve">and </w:t>
      </w:r>
      <w:r w:rsidR="001C0930" w:rsidRPr="006743FF">
        <w:t xml:space="preserve">the </w:t>
      </w:r>
      <w:r w:rsidR="00D941B8" w:rsidRPr="006743FF">
        <w:t>Lune</w:t>
      </w:r>
      <w:r w:rsidR="00FC625B" w:rsidRPr="006743FF">
        <w:t xml:space="preserve"> Valley.</w:t>
      </w:r>
      <w:r w:rsidR="009E4776" w:rsidRPr="006743FF">
        <w:t xml:space="preserve"> </w:t>
      </w:r>
    </w:p>
    <w:p w14:paraId="0AF80A78" w14:textId="77777777" w:rsidR="001A300D" w:rsidRPr="006743FF" w:rsidRDefault="001A300D" w:rsidP="00C42585">
      <w:pPr>
        <w:pStyle w:val="BodyText"/>
      </w:pPr>
    </w:p>
    <w:p w14:paraId="438DBEBA" w14:textId="4E576CDC" w:rsidR="00E17C8C" w:rsidRPr="006743FF" w:rsidRDefault="008A43B5" w:rsidP="00C42585">
      <w:pPr>
        <w:pStyle w:val="BodyText"/>
      </w:pPr>
      <w:r w:rsidRPr="006743FF">
        <w:t xml:space="preserve">Aside from the coastal resorts, these areas are largely rural with land devoted to </w:t>
      </w:r>
      <w:r w:rsidR="00FC625B" w:rsidRPr="006743FF">
        <w:t>agricultural purposes such as cattle farming and the</w:t>
      </w:r>
      <w:r w:rsidR="00E17C8C" w:rsidRPr="006743FF">
        <w:t xml:space="preserve"> growing of </w:t>
      </w:r>
      <w:r w:rsidRPr="006743FF">
        <w:t>vegetable crops.</w:t>
      </w:r>
    </w:p>
    <w:p w14:paraId="7F73137A" w14:textId="77777777" w:rsidR="004369CF" w:rsidRPr="006743FF" w:rsidRDefault="004369CF" w:rsidP="00C42585">
      <w:pPr>
        <w:pStyle w:val="BodyText"/>
      </w:pPr>
    </w:p>
    <w:p w14:paraId="2BF8C97E" w14:textId="77777777" w:rsidR="001A300D" w:rsidRPr="006743FF" w:rsidRDefault="008A43B5" w:rsidP="00C42585">
      <w:pPr>
        <w:pStyle w:val="BodyText"/>
      </w:pPr>
      <w:r w:rsidRPr="006743FF">
        <w:t>In the north</w:t>
      </w:r>
      <w:r w:rsidR="00E17C8C" w:rsidRPr="006743FF">
        <w:t>-</w:t>
      </w:r>
      <w:r w:rsidRPr="006743FF">
        <w:t>west corner of the county, straddling the border with Cumbria</w:t>
      </w:r>
      <w:r w:rsidR="007F4124" w:rsidRPr="006743FF">
        <w:t>,</w:t>
      </w:r>
      <w:r w:rsidRPr="006743FF">
        <w:t xml:space="preserve"> the </w:t>
      </w:r>
      <w:r w:rsidR="00CF1BAD" w:rsidRPr="006743FF">
        <w:t>Lune Valley encompass</w:t>
      </w:r>
      <w:r w:rsidR="007F4124" w:rsidRPr="006743FF">
        <w:t>es</w:t>
      </w:r>
      <w:r w:rsidR="00CF1BAD" w:rsidRPr="006743FF">
        <w:t xml:space="preserve"> the </w:t>
      </w:r>
      <w:r w:rsidRPr="006743FF">
        <w:t xml:space="preserve">Arnside and Silverdale Area of Outstanding Natural Beauty (AONB), characterised by its limestone pavements and home to the Leighton Moss nature reserve.  </w:t>
      </w:r>
    </w:p>
    <w:p w14:paraId="557B74F5" w14:textId="77777777" w:rsidR="001A300D" w:rsidRPr="006743FF" w:rsidRDefault="001A300D" w:rsidP="00C42585">
      <w:pPr>
        <w:pStyle w:val="BodyText"/>
      </w:pPr>
    </w:p>
    <w:p w14:paraId="34231ECB" w14:textId="0256C2CA" w:rsidR="001A300D" w:rsidRPr="006743FF" w:rsidRDefault="008A43B5" w:rsidP="00C42585">
      <w:pPr>
        <w:pStyle w:val="BodyText"/>
      </w:pPr>
      <w:r w:rsidRPr="006743FF">
        <w:t xml:space="preserve">To the east of the county are upland areas leading to the Pennines. </w:t>
      </w:r>
    </w:p>
    <w:p w14:paraId="209BFBAA" w14:textId="77777777" w:rsidR="001A300D" w:rsidRPr="006743FF" w:rsidRDefault="001A300D" w:rsidP="00C42585">
      <w:pPr>
        <w:pStyle w:val="BodyText"/>
      </w:pPr>
    </w:p>
    <w:p w14:paraId="2565D38D" w14:textId="76CD7642" w:rsidR="001A300D" w:rsidRPr="006743FF" w:rsidRDefault="0039289D" w:rsidP="00C42585">
      <w:pPr>
        <w:pStyle w:val="BodyText"/>
      </w:pPr>
      <w:r w:rsidRPr="006743FF">
        <w:t xml:space="preserve">To the </w:t>
      </w:r>
      <w:r w:rsidR="00992A19">
        <w:t>n</w:t>
      </w:r>
      <w:r w:rsidR="008A43B5" w:rsidRPr="006743FF">
        <w:t xml:space="preserve">orth of the Ribble </w:t>
      </w:r>
      <w:r w:rsidRPr="006743FF">
        <w:t xml:space="preserve">Valley </w:t>
      </w:r>
      <w:r w:rsidR="008A43B5" w:rsidRPr="006743FF">
        <w:t xml:space="preserve">is </w:t>
      </w:r>
      <w:r w:rsidRPr="006743FF">
        <w:t xml:space="preserve">the </w:t>
      </w:r>
      <w:r w:rsidR="008A43B5" w:rsidRPr="006743FF">
        <w:t xml:space="preserve">Beacon Fell Country Park and the Forest of Bowland, another AONB. </w:t>
      </w:r>
    </w:p>
    <w:p w14:paraId="76DC2312" w14:textId="77777777" w:rsidR="001A300D" w:rsidRPr="006743FF" w:rsidRDefault="001A300D" w:rsidP="00C42585">
      <w:pPr>
        <w:pStyle w:val="BodyText"/>
      </w:pPr>
    </w:p>
    <w:p w14:paraId="66651304" w14:textId="792211B1" w:rsidR="00E17C8C" w:rsidRPr="006743FF" w:rsidRDefault="008A43B5" w:rsidP="00C42585">
      <w:pPr>
        <w:pStyle w:val="BodyText"/>
      </w:pPr>
      <w:r w:rsidRPr="006743FF">
        <w:t>Much of the lowland in this area is devoted to dairy farming and cheesemaking, whereas the higher ground is more suitable for sheep grazing, and the highest ground is uncultivated moorland</w:t>
      </w:r>
      <w:r w:rsidR="00FD340A" w:rsidRPr="006743FF">
        <w:t xml:space="preserve"> which provides </w:t>
      </w:r>
      <w:r w:rsidR="00992A19">
        <w:t>Lancashire Fire and Rescue Service (</w:t>
      </w:r>
      <w:r w:rsidR="00FD340A" w:rsidRPr="006743FF">
        <w:t>LFRS</w:t>
      </w:r>
      <w:r w:rsidR="00992A19">
        <w:t>)</w:t>
      </w:r>
      <w:r w:rsidR="00FD340A" w:rsidRPr="006743FF">
        <w:t xml:space="preserve"> with the </w:t>
      </w:r>
      <w:r w:rsidR="007E5B1E" w:rsidRPr="006743FF">
        <w:t xml:space="preserve">extensive </w:t>
      </w:r>
      <w:r w:rsidR="00FD340A" w:rsidRPr="006743FF">
        <w:t>challenges of wildfire incidents</w:t>
      </w:r>
      <w:r w:rsidRPr="006743FF">
        <w:t>.</w:t>
      </w:r>
    </w:p>
    <w:p w14:paraId="201B5FBF" w14:textId="77777777" w:rsidR="00BB3F84" w:rsidRPr="00BB3F84" w:rsidRDefault="00BB3F84">
      <w:pPr>
        <w:rPr>
          <w:rFonts w:ascii="Arial" w:eastAsiaTheme="majorEastAsia" w:hAnsi="Arial" w:cs="Arial"/>
          <w:b/>
          <w:bCs/>
          <w:sz w:val="32"/>
          <w:szCs w:val="32"/>
          <w:u w:val="single"/>
        </w:rPr>
      </w:pPr>
      <w:r w:rsidRPr="00BB3F84">
        <w:rPr>
          <w:rFonts w:ascii="Arial" w:hAnsi="Arial" w:cs="Arial"/>
          <w:b/>
          <w:bCs/>
          <w:u w:val="single"/>
        </w:rPr>
        <w:br w:type="page"/>
      </w:r>
    </w:p>
    <w:p w14:paraId="02CA4CEF" w14:textId="470304AE" w:rsidR="00DD0FBA" w:rsidRPr="001A300D" w:rsidRDefault="00DD0FBA" w:rsidP="00992A19">
      <w:pPr>
        <w:pStyle w:val="Heading1"/>
      </w:pPr>
      <w:bookmarkStart w:id="6" w:name="_Toc97278381"/>
      <w:r w:rsidRPr="001A300D">
        <w:lastRenderedPageBreak/>
        <w:t>Legal</w:t>
      </w:r>
      <w:r w:rsidR="00944E2E" w:rsidRPr="001A300D">
        <w:t xml:space="preserve"> </w:t>
      </w:r>
      <w:r w:rsidR="004A2BAF">
        <w:t>m</w:t>
      </w:r>
      <w:r w:rsidR="00E17C8C" w:rsidRPr="001A300D">
        <w:t>atters</w:t>
      </w:r>
      <w:bookmarkEnd w:id="6"/>
    </w:p>
    <w:p w14:paraId="2149922B" w14:textId="142BA435" w:rsidR="008E4048" w:rsidRDefault="000010CA" w:rsidP="00C42585">
      <w:pPr>
        <w:pStyle w:val="BodyText"/>
      </w:pPr>
      <w:r w:rsidRPr="00BB3F84">
        <w:t xml:space="preserve">Various pieces of legislation are relevant to the role we play in managing </w:t>
      </w:r>
      <w:r w:rsidR="00B41610" w:rsidRPr="00BB3F84">
        <w:t xml:space="preserve">flooding and </w:t>
      </w:r>
      <w:r w:rsidR="00512692" w:rsidRPr="00BB3F84">
        <w:t xml:space="preserve">wildfire </w:t>
      </w:r>
      <w:r w:rsidRPr="00BB3F84">
        <w:t>risk</w:t>
      </w:r>
      <w:r w:rsidR="00C42585">
        <w:t>.</w:t>
      </w:r>
    </w:p>
    <w:p w14:paraId="1378E446" w14:textId="77777777" w:rsidR="006743FF" w:rsidRPr="00BB3F84" w:rsidRDefault="006743FF" w:rsidP="00C42585">
      <w:pPr>
        <w:pStyle w:val="BodyText"/>
      </w:pPr>
    </w:p>
    <w:p w14:paraId="028EA4D8" w14:textId="2C88086A" w:rsidR="007A3901" w:rsidRDefault="008E4048" w:rsidP="00C42585">
      <w:pPr>
        <w:pStyle w:val="BodyText"/>
      </w:pPr>
      <w:r w:rsidRPr="00BB3F84">
        <w:t xml:space="preserve">The Fire and Rescue Services Act </w:t>
      </w:r>
      <w:r w:rsidR="000010CA" w:rsidRPr="00BB3F84">
        <w:t>2004 (FRSA)</w:t>
      </w:r>
      <w:r w:rsidR="00DD0FBA" w:rsidRPr="00BB3F84">
        <w:t xml:space="preserve"> places</w:t>
      </w:r>
      <w:r w:rsidR="007A3901" w:rsidRPr="00BB3F84">
        <w:t xml:space="preserve"> a</w:t>
      </w:r>
      <w:r w:rsidR="00DD0FBA" w:rsidRPr="00BB3F84">
        <w:t xml:space="preserve"> legal requirement</w:t>
      </w:r>
      <w:r w:rsidR="007A3901" w:rsidRPr="00BB3F84">
        <w:t xml:space="preserve"> on</w:t>
      </w:r>
      <w:r w:rsidR="00DD0FBA" w:rsidRPr="00BB3F84">
        <w:t xml:space="preserve"> </w:t>
      </w:r>
      <w:r w:rsidR="007A3901" w:rsidRPr="00BB3F84">
        <w:t>all</w:t>
      </w:r>
      <w:r w:rsidR="00DD0FBA" w:rsidRPr="00BB3F84">
        <w:t xml:space="preserve"> </w:t>
      </w:r>
      <w:r w:rsidR="00C42585">
        <w:t>f</w:t>
      </w:r>
      <w:r w:rsidR="00DD0FBA" w:rsidRPr="00BB3F84">
        <w:t xml:space="preserve">ire and </w:t>
      </w:r>
      <w:r w:rsidR="00C42585">
        <w:t>r</w:t>
      </w:r>
      <w:r w:rsidR="00DD0FBA" w:rsidRPr="00BB3F84">
        <w:t xml:space="preserve">escue </w:t>
      </w:r>
      <w:r w:rsidR="00C42585">
        <w:t>s</w:t>
      </w:r>
      <w:r w:rsidR="00DD0FBA" w:rsidRPr="00BB3F84">
        <w:t>ervice</w:t>
      </w:r>
      <w:r w:rsidR="007A3901" w:rsidRPr="00BB3F84">
        <w:t>s</w:t>
      </w:r>
      <w:r w:rsidR="00DD0FBA" w:rsidRPr="00BB3F84">
        <w:t xml:space="preserve"> to </w:t>
      </w:r>
      <w:r w:rsidR="00A32079" w:rsidRPr="00BB3F84">
        <w:t>p</w:t>
      </w:r>
      <w:r w:rsidR="007A3901" w:rsidRPr="00BB3F84">
        <w:t xml:space="preserve">lan, </w:t>
      </w:r>
      <w:r w:rsidR="00A32079" w:rsidRPr="00BB3F84">
        <w:t>p</w:t>
      </w:r>
      <w:r w:rsidR="007A3901" w:rsidRPr="00BB3F84">
        <w:t xml:space="preserve">repare and </w:t>
      </w:r>
      <w:r w:rsidR="00A32079" w:rsidRPr="00BB3F84">
        <w:t>r</w:t>
      </w:r>
      <w:r w:rsidR="007A3901" w:rsidRPr="00BB3F84">
        <w:t xml:space="preserve">espond to </w:t>
      </w:r>
      <w:r w:rsidR="002E57CD" w:rsidRPr="00BB3F84">
        <w:t>a range of operational incidents</w:t>
      </w:r>
      <w:r w:rsidR="00CA50F0" w:rsidRPr="00BB3F84">
        <w:t>.</w:t>
      </w:r>
    </w:p>
    <w:p w14:paraId="0AAD41F0" w14:textId="77777777" w:rsidR="006743FF" w:rsidRPr="00BB3F84" w:rsidRDefault="006743FF" w:rsidP="00C42585">
      <w:pPr>
        <w:pStyle w:val="BodyText"/>
      </w:pPr>
    </w:p>
    <w:p w14:paraId="3E7FC69D" w14:textId="33C75441" w:rsidR="003F5899" w:rsidRDefault="00F378DB" w:rsidP="00C42585">
      <w:pPr>
        <w:pStyle w:val="BodyText"/>
      </w:pPr>
      <w:r w:rsidRPr="00BB3F84">
        <w:t xml:space="preserve">Under the </w:t>
      </w:r>
      <w:r w:rsidR="00325534" w:rsidRPr="00BB3F84">
        <w:t>FRSA</w:t>
      </w:r>
      <w:r w:rsidR="00E17C8C" w:rsidRPr="00BB3F84">
        <w:t xml:space="preserve">, </w:t>
      </w:r>
      <w:r w:rsidR="003F5899" w:rsidRPr="00BB3F84">
        <w:t xml:space="preserve">the Fire and Rescue Authority has the power to provide its services to others </w:t>
      </w:r>
      <w:r w:rsidR="00A2127E" w:rsidRPr="00BB3F84">
        <w:t>and</w:t>
      </w:r>
      <w:r w:rsidR="003F5899" w:rsidRPr="00BB3F84">
        <w:t xml:space="preserve"> to take any actions on its own part that it considers appropriate in response to events or situations that are likely to cause death, injury or illness to people or harm to the environment.</w:t>
      </w:r>
    </w:p>
    <w:p w14:paraId="00F800B5" w14:textId="77777777" w:rsidR="006743FF" w:rsidRPr="00BB3F84" w:rsidRDefault="006743FF" w:rsidP="00C42585">
      <w:pPr>
        <w:pStyle w:val="BodyText"/>
      </w:pPr>
    </w:p>
    <w:p w14:paraId="37A74A6A" w14:textId="453FD0FB" w:rsidR="001A300D" w:rsidRDefault="00E17C8C" w:rsidP="00C42585">
      <w:pPr>
        <w:pStyle w:val="BodyText"/>
      </w:pPr>
      <w:r w:rsidRPr="00BB3F84">
        <w:t xml:space="preserve">The </w:t>
      </w:r>
      <w:r w:rsidR="003F5899" w:rsidRPr="00BB3F84">
        <w:t xml:space="preserve">Civil Contingencies Act 2004, along with supporting </w:t>
      </w:r>
      <w:r w:rsidR="00AC6592" w:rsidRPr="00BB3F84">
        <w:t>r</w:t>
      </w:r>
      <w:r w:rsidR="003F5899" w:rsidRPr="00BB3F84">
        <w:t xml:space="preserve">egulations and statutory guidance </w:t>
      </w:r>
      <w:r w:rsidR="000010CA" w:rsidRPr="00BB3F84">
        <w:t xml:space="preserve">on </w:t>
      </w:r>
      <w:r w:rsidR="003F5899" w:rsidRPr="00BB3F84">
        <w:t xml:space="preserve">‘Emergency </w:t>
      </w:r>
      <w:r w:rsidR="00944E2E" w:rsidRPr="00BB3F84">
        <w:t>P</w:t>
      </w:r>
      <w:r w:rsidR="003F5899" w:rsidRPr="00BB3F84">
        <w:t>reparedness’ establish</w:t>
      </w:r>
      <w:r w:rsidR="001773F9" w:rsidRPr="00BB3F84">
        <w:t xml:space="preserve">es </w:t>
      </w:r>
      <w:r w:rsidR="003F5899" w:rsidRPr="00BB3F84">
        <w:t>a clear set of roles and responsibilities for those involved in emergency preparation and response at a local level.</w:t>
      </w:r>
      <w:r w:rsidR="001773F9" w:rsidRPr="00BB3F84">
        <w:t xml:space="preserve"> </w:t>
      </w:r>
    </w:p>
    <w:p w14:paraId="3C4113FD" w14:textId="77777777" w:rsidR="006743FF" w:rsidRDefault="006743FF" w:rsidP="00C42585">
      <w:pPr>
        <w:pStyle w:val="BodyText"/>
      </w:pPr>
    </w:p>
    <w:p w14:paraId="40A147BD" w14:textId="428CB238" w:rsidR="002F11A1" w:rsidRDefault="00C42585" w:rsidP="00C42585">
      <w:pPr>
        <w:pStyle w:val="BodyText"/>
      </w:pPr>
      <w:r>
        <w:t>LFRS</w:t>
      </w:r>
      <w:r w:rsidR="003F5899" w:rsidRPr="00BB3F84">
        <w:t xml:space="preserve"> </w:t>
      </w:r>
      <w:r w:rsidR="00E17C8C" w:rsidRPr="00BB3F84">
        <w:t>is</w:t>
      </w:r>
      <w:r w:rsidR="00786B93" w:rsidRPr="00BB3F84">
        <w:t xml:space="preserve"> defined as</w:t>
      </w:r>
      <w:r w:rsidR="003F5899" w:rsidRPr="00BB3F84">
        <w:t xml:space="preserve"> </w:t>
      </w:r>
      <w:r w:rsidR="00E17C8C" w:rsidRPr="00BB3F84">
        <w:t xml:space="preserve">a </w:t>
      </w:r>
      <w:r w:rsidR="003F5899" w:rsidRPr="00BB3F84">
        <w:t xml:space="preserve">Category 1 responder </w:t>
      </w:r>
      <w:r w:rsidR="00786B93" w:rsidRPr="00BB3F84">
        <w:t xml:space="preserve">under the Act </w:t>
      </w:r>
      <w:r w:rsidR="003F5899" w:rsidRPr="00BB3F84">
        <w:t xml:space="preserve">and are part of </w:t>
      </w:r>
      <w:r w:rsidR="00F46722" w:rsidRPr="00BB3F84">
        <w:t>a</w:t>
      </w:r>
      <w:r w:rsidR="003F5899" w:rsidRPr="00BB3F84">
        <w:t xml:space="preserve"> multi-agency response to civil emergencies. </w:t>
      </w:r>
      <w:r w:rsidR="008E4048" w:rsidRPr="00BB3F84">
        <w:t xml:space="preserve"> </w:t>
      </w:r>
    </w:p>
    <w:p w14:paraId="09D9D9E3" w14:textId="77777777" w:rsidR="006743FF" w:rsidRPr="00BB3F84" w:rsidRDefault="006743FF" w:rsidP="00C42585">
      <w:pPr>
        <w:pStyle w:val="BodyText"/>
      </w:pPr>
    </w:p>
    <w:p w14:paraId="31552928" w14:textId="1607CBD5" w:rsidR="003B6441" w:rsidRDefault="001773F9" w:rsidP="00C42585">
      <w:pPr>
        <w:pStyle w:val="BodyText"/>
      </w:pPr>
      <w:r w:rsidRPr="00BB3F84">
        <w:t>Our role</w:t>
      </w:r>
      <w:r w:rsidR="005E29A0" w:rsidRPr="00BB3F84">
        <w:t xml:space="preserve"> include</w:t>
      </w:r>
      <w:r w:rsidRPr="00BB3F84">
        <w:t>s</w:t>
      </w:r>
      <w:r w:rsidR="00D15A43" w:rsidRPr="00BB3F84">
        <w:t>:</w:t>
      </w:r>
    </w:p>
    <w:p w14:paraId="44236F3D" w14:textId="77777777" w:rsidR="006743FF" w:rsidRPr="00BB3F84" w:rsidRDefault="006743FF" w:rsidP="00C42585">
      <w:pPr>
        <w:pStyle w:val="BodyText"/>
      </w:pPr>
    </w:p>
    <w:p w14:paraId="5550EB11" w14:textId="0649F195" w:rsidR="003F5899" w:rsidRPr="00BB3F84" w:rsidRDefault="007C3C34" w:rsidP="00C42585">
      <w:pPr>
        <w:pStyle w:val="BodyText"/>
        <w:numPr>
          <w:ilvl w:val="0"/>
          <w:numId w:val="10"/>
        </w:numPr>
      </w:pPr>
      <w:r w:rsidRPr="00BB3F84">
        <w:t>A</w:t>
      </w:r>
      <w:r w:rsidR="003F5899" w:rsidRPr="00BB3F84">
        <w:t>ssess</w:t>
      </w:r>
      <w:r w:rsidR="005E29A0" w:rsidRPr="00BB3F84">
        <w:t>ing</w:t>
      </w:r>
      <w:r w:rsidR="003F5899" w:rsidRPr="00BB3F84">
        <w:t xml:space="preserve"> the risk of emergencies occurring and </w:t>
      </w:r>
      <w:r w:rsidR="005E29A0" w:rsidRPr="00BB3F84">
        <w:t xml:space="preserve">using </w:t>
      </w:r>
      <w:r w:rsidR="003F5899" w:rsidRPr="00BB3F84">
        <w:t>this to inform contingency</w:t>
      </w:r>
      <w:r w:rsidR="003F5899" w:rsidRPr="00BB3F84">
        <w:rPr>
          <w:spacing w:val="-26"/>
        </w:rPr>
        <w:t xml:space="preserve"> </w:t>
      </w:r>
      <w:r w:rsidR="003F5899" w:rsidRPr="00BB3F84">
        <w:t>planning</w:t>
      </w:r>
    </w:p>
    <w:p w14:paraId="55EEE39E" w14:textId="38EE5115" w:rsidR="00017938" w:rsidRPr="00BB3F84" w:rsidRDefault="00017938" w:rsidP="00C42585">
      <w:pPr>
        <w:pStyle w:val="BodyText"/>
        <w:numPr>
          <w:ilvl w:val="0"/>
          <w:numId w:val="10"/>
        </w:numPr>
      </w:pPr>
      <w:r w:rsidRPr="00BB3F84">
        <w:t>Putting in place arrangements to make information available to the public about civil protection matters and maintaining ar</w:t>
      </w:r>
      <w:r w:rsidR="002F11A1" w:rsidRPr="00BB3F84">
        <w:t>r</w:t>
      </w:r>
      <w:r w:rsidRPr="00BB3F84">
        <w:t>angements to warn, inform and advise the public in the event of an</w:t>
      </w:r>
      <w:r w:rsidRPr="00BB3F84">
        <w:rPr>
          <w:spacing w:val="-1"/>
        </w:rPr>
        <w:t xml:space="preserve"> </w:t>
      </w:r>
      <w:r w:rsidRPr="00BB3F84">
        <w:rPr>
          <w:spacing w:val="-3"/>
        </w:rPr>
        <w:t>emergency</w:t>
      </w:r>
    </w:p>
    <w:p w14:paraId="1C56CA56" w14:textId="29A9680D" w:rsidR="003F5899" w:rsidRPr="00BB3F84" w:rsidRDefault="007C3C34" w:rsidP="00C42585">
      <w:pPr>
        <w:pStyle w:val="BodyText"/>
        <w:numPr>
          <w:ilvl w:val="0"/>
          <w:numId w:val="10"/>
        </w:numPr>
      </w:pPr>
      <w:r w:rsidRPr="00BB3F84">
        <w:t>P</w:t>
      </w:r>
      <w:r w:rsidR="003F5899" w:rsidRPr="00BB3F84">
        <w:t>ut</w:t>
      </w:r>
      <w:r w:rsidR="005E29A0" w:rsidRPr="00BB3F84">
        <w:t>ting</w:t>
      </w:r>
      <w:r w:rsidR="003F5899" w:rsidRPr="00BB3F84">
        <w:t xml:space="preserve"> in place emergency</w:t>
      </w:r>
      <w:r w:rsidR="003F5899" w:rsidRPr="00BB3F84">
        <w:rPr>
          <w:spacing w:val="-5"/>
        </w:rPr>
        <w:t xml:space="preserve"> </w:t>
      </w:r>
      <w:r w:rsidR="003F5899" w:rsidRPr="00BB3F84">
        <w:t>plans</w:t>
      </w:r>
    </w:p>
    <w:p w14:paraId="2A407314" w14:textId="630987E6" w:rsidR="003F5899" w:rsidRPr="00BB3F84" w:rsidRDefault="007C3C34" w:rsidP="00C42585">
      <w:pPr>
        <w:pStyle w:val="BodyText"/>
        <w:numPr>
          <w:ilvl w:val="0"/>
          <w:numId w:val="10"/>
        </w:numPr>
      </w:pPr>
      <w:r w:rsidRPr="00BB3F84">
        <w:t>P</w:t>
      </w:r>
      <w:r w:rsidR="003F5899" w:rsidRPr="00BB3F84">
        <w:t>ut</w:t>
      </w:r>
      <w:r w:rsidR="005E29A0" w:rsidRPr="00BB3F84">
        <w:t>ting</w:t>
      </w:r>
      <w:r w:rsidR="003F5899" w:rsidRPr="00BB3F84">
        <w:t xml:space="preserve"> in place business continuity management</w:t>
      </w:r>
      <w:r w:rsidR="003F5899" w:rsidRPr="00BB3F84">
        <w:rPr>
          <w:spacing w:val="-7"/>
        </w:rPr>
        <w:t xml:space="preserve"> </w:t>
      </w:r>
      <w:r w:rsidR="003F5899" w:rsidRPr="00BB3F84">
        <w:t>arrangements</w:t>
      </w:r>
    </w:p>
    <w:p w14:paraId="317AF68A" w14:textId="05888B12" w:rsidR="003F5899" w:rsidRDefault="00017938" w:rsidP="00C42585">
      <w:pPr>
        <w:pStyle w:val="BodyText"/>
        <w:numPr>
          <w:ilvl w:val="0"/>
          <w:numId w:val="10"/>
        </w:numPr>
        <w:rPr>
          <w:spacing w:val="-3"/>
        </w:rPr>
      </w:pPr>
      <w:r w:rsidRPr="00BB3F84">
        <w:t>Sharing information and c</w:t>
      </w:r>
      <w:r w:rsidR="003F5899" w:rsidRPr="00BB3F84">
        <w:t>o-</w:t>
      </w:r>
      <w:r w:rsidR="005E29A0" w:rsidRPr="00BB3F84">
        <w:t xml:space="preserve">operating </w:t>
      </w:r>
      <w:r w:rsidR="003F5899" w:rsidRPr="00BB3F84">
        <w:t>with other local responders to enhance co-ordination and</w:t>
      </w:r>
      <w:r w:rsidR="003F5899" w:rsidRPr="00BB3F84">
        <w:rPr>
          <w:spacing w:val="-10"/>
        </w:rPr>
        <w:t xml:space="preserve"> </w:t>
      </w:r>
      <w:r w:rsidR="003F5899" w:rsidRPr="00BB3F84">
        <w:rPr>
          <w:spacing w:val="-3"/>
        </w:rPr>
        <w:t>efficiency</w:t>
      </w:r>
    </w:p>
    <w:p w14:paraId="624BEE74" w14:textId="77777777" w:rsidR="006743FF" w:rsidRPr="00BB3F84" w:rsidRDefault="006743FF" w:rsidP="00C42585">
      <w:pPr>
        <w:pStyle w:val="BodyText"/>
      </w:pPr>
    </w:p>
    <w:p w14:paraId="13BEE65A" w14:textId="5534F46F" w:rsidR="00A541AD" w:rsidRPr="00BB3F84" w:rsidRDefault="00322E6B" w:rsidP="00C42585">
      <w:pPr>
        <w:pStyle w:val="BodyText"/>
      </w:pPr>
      <w:r w:rsidRPr="00BB3F84">
        <w:t xml:space="preserve">Our activities are also directed by </w:t>
      </w:r>
      <w:r w:rsidR="00E17C8C" w:rsidRPr="00BB3F84">
        <w:t xml:space="preserve">The Environmental Protection Act 1974 and </w:t>
      </w:r>
      <w:r w:rsidR="008E4048" w:rsidRPr="00BB3F84">
        <w:t xml:space="preserve">The Heather and Grass etc. Burning (England) Regulations 2021 </w:t>
      </w:r>
      <w:r w:rsidRPr="00BB3F84">
        <w:t xml:space="preserve">which </w:t>
      </w:r>
      <w:r w:rsidR="00E17C8C" w:rsidRPr="00BB3F84">
        <w:t xml:space="preserve">also </w:t>
      </w:r>
      <w:r w:rsidR="000010CA" w:rsidRPr="00BB3F84">
        <w:t>ha</w:t>
      </w:r>
      <w:r w:rsidR="00E17C8C" w:rsidRPr="00BB3F84">
        <w:t>ve</w:t>
      </w:r>
      <w:r w:rsidR="000010CA" w:rsidRPr="00BB3F84">
        <w:t xml:space="preserve"> implications </w:t>
      </w:r>
      <w:r w:rsidR="009C60E7" w:rsidRPr="00BB3F84">
        <w:t>regarding</w:t>
      </w:r>
      <w:r w:rsidRPr="00BB3F84">
        <w:t xml:space="preserve"> some of our </w:t>
      </w:r>
      <w:r w:rsidR="009C60E7" w:rsidRPr="00BB3F84">
        <w:t xml:space="preserve">preventative and operational </w:t>
      </w:r>
      <w:r w:rsidR="00797456" w:rsidRPr="00BB3F84">
        <w:t>undertakings</w:t>
      </w:r>
      <w:r w:rsidR="000010CA" w:rsidRPr="00BB3F84">
        <w:t>.</w:t>
      </w:r>
    </w:p>
    <w:p w14:paraId="7F71F04E" w14:textId="77777777" w:rsidR="00BB3F84" w:rsidRPr="00BB3F84" w:rsidRDefault="00BB3F84">
      <w:pPr>
        <w:rPr>
          <w:rFonts w:ascii="Arial" w:eastAsiaTheme="majorEastAsia" w:hAnsi="Arial" w:cs="Arial"/>
          <w:b/>
          <w:bCs/>
          <w:noProof/>
          <w:sz w:val="32"/>
          <w:szCs w:val="32"/>
          <w:u w:val="single"/>
        </w:rPr>
      </w:pPr>
      <w:r w:rsidRPr="00BB3F84">
        <w:rPr>
          <w:rFonts w:ascii="Arial" w:hAnsi="Arial" w:cs="Arial"/>
          <w:b/>
          <w:bCs/>
          <w:noProof/>
          <w:u w:val="single"/>
        </w:rPr>
        <w:br w:type="page"/>
      </w:r>
    </w:p>
    <w:p w14:paraId="5D4870C0" w14:textId="347ECC57" w:rsidR="00EC6373" w:rsidRPr="001A300D" w:rsidRDefault="00B86B3D" w:rsidP="00992A19">
      <w:pPr>
        <w:pStyle w:val="Heading1"/>
        <w:rPr>
          <w:noProof/>
        </w:rPr>
      </w:pPr>
      <w:bookmarkStart w:id="7" w:name="_Toc97278382"/>
      <w:r w:rsidRPr="001A300D">
        <w:rPr>
          <w:noProof/>
        </w:rPr>
        <w:lastRenderedPageBreak/>
        <w:t>C</w:t>
      </w:r>
      <w:r w:rsidR="00445986" w:rsidRPr="001A300D">
        <w:rPr>
          <w:noProof/>
        </w:rPr>
        <w:t>ausation</w:t>
      </w:r>
      <w:r w:rsidR="00420516" w:rsidRPr="001A300D">
        <w:rPr>
          <w:noProof/>
        </w:rPr>
        <w:t xml:space="preserve"> factors</w:t>
      </w:r>
      <w:bookmarkEnd w:id="7"/>
    </w:p>
    <w:p w14:paraId="497C3642" w14:textId="7488450A" w:rsidR="001A300D" w:rsidRDefault="00FD2055" w:rsidP="00C42585">
      <w:pPr>
        <w:pStyle w:val="BodyText"/>
      </w:pPr>
      <w:r w:rsidRPr="00BB3F84">
        <w:t xml:space="preserve">It is predicted that the UK will </w:t>
      </w:r>
      <w:r w:rsidR="00D525B8" w:rsidRPr="00BB3F84">
        <w:t xml:space="preserve">continue to </w:t>
      </w:r>
      <w:r w:rsidRPr="00BB3F84">
        <w:t>be considerably affected by the impacts of climate chan</w:t>
      </w:r>
      <w:r w:rsidR="00DF0F48" w:rsidRPr="00BB3F84">
        <w:t>g</w:t>
      </w:r>
      <w:r w:rsidRPr="00BB3F84">
        <w:t xml:space="preserve">e. </w:t>
      </w:r>
    </w:p>
    <w:p w14:paraId="2ACD9914" w14:textId="77777777" w:rsidR="006743FF" w:rsidRDefault="006743FF" w:rsidP="00C42585">
      <w:pPr>
        <w:pStyle w:val="BodyText"/>
      </w:pPr>
    </w:p>
    <w:p w14:paraId="3F98B287" w14:textId="2C766544" w:rsidR="00FE7651" w:rsidRDefault="00FD2055" w:rsidP="00C42585">
      <w:pPr>
        <w:pStyle w:val="BodyText"/>
      </w:pPr>
      <w:r w:rsidRPr="00BB3F84">
        <w:t xml:space="preserve">Extreme weather events </w:t>
      </w:r>
      <w:r w:rsidR="00552BFD" w:rsidRPr="00BB3F84">
        <w:t>such as</w:t>
      </w:r>
      <w:r w:rsidRPr="00BB3F84">
        <w:t xml:space="preserve"> high temperatures</w:t>
      </w:r>
      <w:r w:rsidR="00552BFD" w:rsidRPr="00BB3F84">
        <w:t xml:space="preserve"> and</w:t>
      </w:r>
      <w:r w:rsidRPr="00BB3F84">
        <w:t xml:space="preserve"> low rainfall</w:t>
      </w:r>
      <w:r w:rsidR="00552BFD" w:rsidRPr="00BB3F84">
        <w:t xml:space="preserve"> in spring</w:t>
      </w:r>
      <w:r w:rsidR="007C1F30" w:rsidRPr="00BB3F84">
        <w:t xml:space="preserve"> </w:t>
      </w:r>
      <w:r w:rsidR="00552BFD" w:rsidRPr="00BB3F84">
        <w:t>/</w:t>
      </w:r>
      <w:r w:rsidR="007C1F30" w:rsidRPr="00BB3F84">
        <w:t xml:space="preserve"> </w:t>
      </w:r>
      <w:r w:rsidR="00552BFD" w:rsidRPr="00BB3F84">
        <w:t xml:space="preserve">summer, and </w:t>
      </w:r>
      <w:r w:rsidR="00552BFD" w:rsidRPr="00C42585">
        <w:t>conversely wetter winters with high rainfall are high</w:t>
      </w:r>
      <w:r w:rsidR="00DF0F48" w:rsidRPr="00C42585">
        <w:t>ly</w:t>
      </w:r>
      <w:r w:rsidR="00552BFD" w:rsidRPr="00BB3F84">
        <w:t xml:space="preserve"> likely to feature</w:t>
      </w:r>
      <w:r w:rsidR="00B6066C" w:rsidRPr="00BB3F84">
        <w:t>.</w:t>
      </w:r>
    </w:p>
    <w:p w14:paraId="5517A2BD" w14:textId="77777777" w:rsidR="006743FF" w:rsidRPr="00BB3F84" w:rsidRDefault="006743FF" w:rsidP="00C42585">
      <w:pPr>
        <w:pStyle w:val="BodyText"/>
      </w:pPr>
    </w:p>
    <w:p w14:paraId="0F1674F2" w14:textId="06CB1FFB" w:rsidR="00F6013A" w:rsidRDefault="00B6066C" w:rsidP="00C42585">
      <w:pPr>
        <w:pStyle w:val="BodyText"/>
      </w:pPr>
      <w:r w:rsidRPr="00BB3F84">
        <w:t xml:space="preserve">Risk from </w:t>
      </w:r>
      <w:r w:rsidR="00794974" w:rsidRPr="00BB3F84">
        <w:t xml:space="preserve">flooding and </w:t>
      </w:r>
      <w:r w:rsidRPr="00BB3F84">
        <w:t>wildfires tend to be seasonal</w:t>
      </w:r>
      <w:r w:rsidR="00F6013A" w:rsidRPr="00BB3F84">
        <w:t xml:space="preserve"> and our strategy recognises this with a shift in operational preparedness occurring at regular points throughout the year.</w:t>
      </w:r>
    </w:p>
    <w:p w14:paraId="39968234" w14:textId="77777777" w:rsidR="006743FF" w:rsidRPr="00BB3F84" w:rsidRDefault="006743FF" w:rsidP="00C42585">
      <w:pPr>
        <w:pStyle w:val="BodyText"/>
      </w:pPr>
    </w:p>
    <w:p w14:paraId="33E1BCF3" w14:textId="0E8B6BF2" w:rsidR="001A300D" w:rsidRPr="001A300D" w:rsidRDefault="004A3A7A" w:rsidP="0050457E">
      <w:pPr>
        <w:pStyle w:val="Heading2"/>
      </w:pPr>
      <w:bookmarkStart w:id="8" w:name="_Toc97278383"/>
      <w:r w:rsidRPr="001A300D">
        <w:t>F</w:t>
      </w:r>
      <w:r w:rsidR="00F6013A" w:rsidRPr="001A300D">
        <w:t>looding</w:t>
      </w:r>
      <w:bookmarkEnd w:id="8"/>
    </w:p>
    <w:p w14:paraId="4B47652A" w14:textId="2B3CCBAE" w:rsidR="00F6013A" w:rsidRPr="00BB3F84" w:rsidRDefault="004A3A7A" w:rsidP="00707038">
      <w:pPr>
        <w:spacing w:line="360" w:lineRule="auto"/>
        <w:rPr>
          <w:rFonts w:ascii="Arial" w:hAnsi="Arial" w:cs="Arial"/>
          <w:sz w:val="24"/>
          <w:szCs w:val="24"/>
        </w:rPr>
      </w:pPr>
      <w:r w:rsidRPr="00BB3F84">
        <w:rPr>
          <w:rFonts w:ascii="Arial" w:hAnsi="Arial" w:cs="Arial"/>
          <w:sz w:val="24"/>
          <w:szCs w:val="24"/>
        </w:rPr>
        <w:t xml:space="preserve">Flooding has a </w:t>
      </w:r>
      <w:r w:rsidR="00F6013A" w:rsidRPr="00BB3F84">
        <w:rPr>
          <w:rFonts w:ascii="Arial" w:hAnsi="Arial" w:cs="Arial"/>
          <w:sz w:val="24"/>
          <w:szCs w:val="24"/>
        </w:rPr>
        <w:t>variety of causes</w:t>
      </w:r>
      <w:r w:rsidRPr="00BB3F84">
        <w:rPr>
          <w:rFonts w:ascii="Arial" w:hAnsi="Arial" w:cs="Arial"/>
          <w:sz w:val="24"/>
          <w:szCs w:val="24"/>
        </w:rPr>
        <w:t xml:space="preserve"> including</w:t>
      </w:r>
      <w:r w:rsidR="00F6013A" w:rsidRPr="00BB3F84">
        <w:rPr>
          <w:rFonts w:ascii="Arial" w:hAnsi="Arial" w:cs="Arial"/>
          <w:sz w:val="24"/>
          <w:szCs w:val="24"/>
        </w:rPr>
        <w:t>:</w:t>
      </w:r>
    </w:p>
    <w:p w14:paraId="4384DE2D" w14:textId="77777777" w:rsidR="001C025F" w:rsidRPr="00BB3F84" w:rsidRDefault="001C025F" w:rsidP="001513E8">
      <w:pPr>
        <w:pStyle w:val="ListParagraph"/>
        <w:numPr>
          <w:ilvl w:val="0"/>
          <w:numId w:val="1"/>
        </w:numPr>
        <w:spacing w:line="360" w:lineRule="auto"/>
        <w:rPr>
          <w:rFonts w:ascii="Arial" w:hAnsi="Arial" w:cs="Arial"/>
          <w:b/>
          <w:bCs/>
          <w:sz w:val="24"/>
          <w:szCs w:val="24"/>
        </w:rPr>
      </w:pPr>
      <w:r w:rsidRPr="00BB3F84">
        <w:rPr>
          <w:rFonts w:ascii="Arial" w:hAnsi="Arial" w:cs="Arial"/>
          <w:b/>
          <w:bCs/>
          <w:sz w:val="24"/>
          <w:szCs w:val="24"/>
        </w:rPr>
        <w:t>River flooding</w:t>
      </w:r>
    </w:p>
    <w:p w14:paraId="5B4C4022" w14:textId="0754C857" w:rsidR="001C025F" w:rsidRDefault="001C025F" w:rsidP="00C42585">
      <w:pPr>
        <w:pStyle w:val="BodyText"/>
      </w:pPr>
      <w:r w:rsidRPr="00BB3F84">
        <w:t>River flooding (also known as fluvial flooding) is very common in the UK. This is where a river’s flow will breech the bank sides and cause damage or obstruction to nearby homes and businesses.</w:t>
      </w:r>
    </w:p>
    <w:p w14:paraId="5A96557F" w14:textId="77777777" w:rsidR="009A25D1" w:rsidRPr="00BB3F84" w:rsidRDefault="009A25D1" w:rsidP="00C42585">
      <w:pPr>
        <w:pStyle w:val="BodyText"/>
      </w:pPr>
    </w:p>
    <w:p w14:paraId="6E900B02" w14:textId="545AC333" w:rsidR="001C025F" w:rsidRDefault="001C025F" w:rsidP="00C42585">
      <w:pPr>
        <w:pStyle w:val="BodyText"/>
      </w:pPr>
      <w:r w:rsidRPr="00BB3F84">
        <w:t>River flooding is often fast flowing due to currents from the river and poses a particular risk to those walking or driving near a flooded area. The flowing water can carry obstacles which pose a risk to life and</w:t>
      </w:r>
      <w:r w:rsidR="00F00570" w:rsidRPr="00BB3F84">
        <w:t xml:space="preserve"> may</w:t>
      </w:r>
      <w:r w:rsidRPr="00BB3F84">
        <w:t xml:space="preserve"> damage elements of infrastructure.</w:t>
      </w:r>
    </w:p>
    <w:p w14:paraId="38FF621B" w14:textId="77777777" w:rsidR="009A25D1" w:rsidRPr="00BB3F84" w:rsidRDefault="009A25D1" w:rsidP="00C42585">
      <w:pPr>
        <w:pStyle w:val="BodyText"/>
      </w:pPr>
    </w:p>
    <w:p w14:paraId="15F73012" w14:textId="776E5FF1" w:rsidR="001C025F" w:rsidRPr="00BB3F84" w:rsidRDefault="001C025F" w:rsidP="001513E8">
      <w:pPr>
        <w:pStyle w:val="ListParagraph"/>
        <w:numPr>
          <w:ilvl w:val="0"/>
          <w:numId w:val="1"/>
        </w:numPr>
        <w:spacing w:line="360" w:lineRule="auto"/>
        <w:rPr>
          <w:rFonts w:ascii="Arial" w:hAnsi="Arial" w:cs="Arial"/>
          <w:b/>
          <w:bCs/>
          <w:sz w:val="24"/>
          <w:szCs w:val="24"/>
        </w:rPr>
      </w:pPr>
      <w:r w:rsidRPr="00BB3F84">
        <w:rPr>
          <w:rFonts w:ascii="Arial" w:hAnsi="Arial" w:cs="Arial"/>
          <w:b/>
          <w:bCs/>
          <w:sz w:val="24"/>
          <w:szCs w:val="24"/>
        </w:rPr>
        <w:t>Coastal flooding</w:t>
      </w:r>
    </w:p>
    <w:p w14:paraId="1E1E1A2F" w14:textId="158DA798" w:rsidR="00BB3F84" w:rsidRDefault="001C025F" w:rsidP="00C42585">
      <w:pPr>
        <w:pStyle w:val="BodyText"/>
      </w:pPr>
      <w:r w:rsidRPr="00BB3F84">
        <w:t xml:space="preserve">Coastal flooding affects communities situated close to the sea and occurs </w:t>
      </w:r>
      <w:r w:rsidR="00F00570" w:rsidRPr="00BB3F84">
        <w:t>because of</w:t>
      </w:r>
      <w:r w:rsidRPr="00BB3F84">
        <w:t xml:space="preserve"> high tides and/or stormy weather. It is a major hazard for many areas of the UK.  Seawater often over-tops coastal defences causing significant building damage and disruption to communities. </w:t>
      </w:r>
    </w:p>
    <w:p w14:paraId="76631FEC" w14:textId="77777777" w:rsidR="009A25D1" w:rsidRPr="00BB3F84" w:rsidRDefault="009A25D1" w:rsidP="00C42585">
      <w:pPr>
        <w:pStyle w:val="BodyText"/>
      </w:pPr>
    </w:p>
    <w:p w14:paraId="08324982" w14:textId="53CC994B" w:rsidR="001C025F" w:rsidRDefault="001C025F" w:rsidP="00C42585">
      <w:pPr>
        <w:pStyle w:val="BodyText"/>
      </w:pPr>
      <w:r w:rsidRPr="00BB3F84">
        <w:t xml:space="preserve">The primary focus </w:t>
      </w:r>
      <w:r w:rsidR="00F00570" w:rsidRPr="00BB3F84">
        <w:t>is to</w:t>
      </w:r>
      <w:r w:rsidRPr="00BB3F84">
        <w:t xml:space="preserve"> mitigat</w:t>
      </w:r>
      <w:r w:rsidR="00F00570" w:rsidRPr="00BB3F84">
        <w:t>e</w:t>
      </w:r>
      <w:r w:rsidRPr="00BB3F84">
        <w:t xml:space="preserve"> the impacts of coastal flooding </w:t>
      </w:r>
      <w:r w:rsidR="00F00570" w:rsidRPr="00BB3F84">
        <w:t>by</w:t>
      </w:r>
      <w:r w:rsidRPr="00BB3F84">
        <w:t xml:space="preserve"> building appropriate flood defences.</w:t>
      </w:r>
    </w:p>
    <w:p w14:paraId="6B21B620" w14:textId="77777777" w:rsidR="009A25D1" w:rsidRPr="00BB3F84" w:rsidRDefault="009A25D1" w:rsidP="00C42585">
      <w:pPr>
        <w:pStyle w:val="BodyText"/>
      </w:pPr>
    </w:p>
    <w:p w14:paraId="007BA66C" w14:textId="0F0976D6" w:rsidR="001C025F" w:rsidRPr="00BB3F84" w:rsidRDefault="001C025F" w:rsidP="001513E8">
      <w:pPr>
        <w:pStyle w:val="ListParagraph"/>
        <w:numPr>
          <w:ilvl w:val="0"/>
          <w:numId w:val="1"/>
        </w:numPr>
        <w:spacing w:line="360" w:lineRule="auto"/>
        <w:rPr>
          <w:rFonts w:ascii="Arial" w:hAnsi="Arial" w:cs="Arial"/>
          <w:b/>
          <w:bCs/>
          <w:sz w:val="24"/>
          <w:szCs w:val="24"/>
        </w:rPr>
      </w:pPr>
      <w:r w:rsidRPr="00BB3F84">
        <w:rPr>
          <w:rFonts w:ascii="Arial" w:hAnsi="Arial" w:cs="Arial"/>
          <w:b/>
          <w:bCs/>
          <w:sz w:val="24"/>
          <w:szCs w:val="24"/>
        </w:rPr>
        <w:t>Surface water flooding</w:t>
      </w:r>
    </w:p>
    <w:p w14:paraId="04616FC4" w14:textId="77777777" w:rsidR="009A25D1" w:rsidRDefault="001C025F" w:rsidP="00C42585">
      <w:pPr>
        <w:pStyle w:val="BodyText"/>
      </w:pPr>
      <w:r w:rsidRPr="00BB3F84">
        <w:t xml:space="preserve">Surface water (also known as pluvial) flooding </w:t>
      </w:r>
      <w:r w:rsidR="00F00570" w:rsidRPr="00BB3F84">
        <w:t xml:space="preserve">can </w:t>
      </w:r>
      <w:r w:rsidRPr="00BB3F84">
        <w:t xml:space="preserve">affect </w:t>
      </w:r>
      <w:r w:rsidR="00F00570" w:rsidRPr="00BB3F84">
        <w:t>anyone, irrespective of proximity</w:t>
      </w:r>
      <w:r w:rsidRPr="00BB3F84">
        <w:t xml:space="preserve"> to a river or the sea.</w:t>
      </w:r>
      <w:r w:rsidR="00C70762" w:rsidRPr="00BB3F84">
        <w:t xml:space="preserve"> </w:t>
      </w:r>
      <w:r w:rsidRPr="00BB3F84">
        <w:t xml:space="preserve">Surface water flooding occurs after periods of heavy rainfall where excess water cannot drain away effectively. </w:t>
      </w:r>
    </w:p>
    <w:p w14:paraId="69E1C69F" w14:textId="77777777" w:rsidR="009A25D1" w:rsidRDefault="009A25D1" w:rsidP="00C42585">
      <w:pPr>
        <w:pStyle w:val="BodyText"/>
      </w:pPr>
    </w:p>
    <w:p w14:paraId="7EAC7A40" w14:textId="29096E86" w:rsidR="00BB3F84" w:rsidRDefault="001C025F" w:rsidP="00C42585">
      <w:pPr>
        <w:pStyle w:val="BodyText"/>
      </w:pPr>
      <w:r w:rsidRPr="00BB3F84">
        <w:t xml:space="preserve">Often the cause </w:t>
      </w:r>
      <w:r w:rsidR="00F00570" w:rsidRPr="00BB3F84">
        <w:t>can</w:t>
      </w:r>
      <w:r w:rsidRPr="00BB3F84">
        <w:t xml:space="preserve"> be as simple as blocked drains or just excessively high rainfall.</w:t>
      </w:r>
      <w:r w:rsidR="00F00570" w:rsidRPr="00BB3F84">
        <w:t xml:space="preserve"> </w:t>
      </w:r>
    </w:p>
    <w:p w14:paraId="63F85C61" w14:textId="77777777" w:rsidR="009A25D1" w:rsidRPr="00BB3F84" w:rsidRDefault="009A25D1" w:rsidP="00C42585">
      <w:pPr>
        <w:pStyle w:val="BodyText"/>
      </w:pPr>
    </w:p>
    <w:p w14:paraId="575426A6" w14:textId="7C1ADAA5" w:rsidR="00445986" w:rsidRDefault="001C025F" w:rsidP="00C42585">
      <w:pPr>
        <w:pStyle w:val="BodyText"/>
      </w:pPr>
      <w:r w:rsidRPr="00BB3F84">
        <w:t xml:space="preserve">Surface water flood maps are available in the UK, but as housing and commerce development continues, the flood risks </w:t>
      </w:r>
      <w:r w:rsidR="00CD2778" w:rsidRPr="00BB3F84">
        <w:t>change,</w:t>
      </w:r>
      <w:r w:rsidRPr="00BB3F84">
        <w:t xml:space="preserve"> and new areas come under threat.</w:t>
      </w:r>
    </w:p>
    <w:p w14:paraId="2D42DA9D" w14:textId="77777777" w:rsidR="009A25D1" w:rsidRPr="00BB3F84" w:rsidRDefault="009A25D1" w:rsidP="00C42585">
      <w:pPr>
        <w:pStyle w:val="BodyText"/>
      </w:pPr>
    </w:p>
    <w:p w14:paraId="349BA296" w14:textId="77777777" w:rsidR="001C025F" w:rsidRPr="00BB3F84" w:rsidRDefault="001C025F" w:rsidP="001513E8">
      <w:pPr>
        <w:pStyle w:val="ListParagraph"/>
        <w:numPr>
          <w:ilvl w:val="0"/>
          <w:numId w:val="1"/>
        </w:numPr>
        <w:spacing w:line="360" w:lineRule="auto"/>
        <w:rPr>
          <w:rFonts w:ascii="Arial" w:hAnsi="Arial" w:cs="Arial"/>
          <w:b/>
          <w:bCs/>
          <w:sz w:val="24"/>
          <w:szCs w:val="24"/>
        </w:rPr>
      </w:pPr>
      <w:r w:rsidRPr="00BB3F84">
        <w:rPr>
          <w:rFonts w:ascii="Arial" w:hAnsi="Arial" w:cs="Arial"/>
          <w:b/>
          <w:bCs/>
          <w:sz w:val="24"/>
          <w:szCs w:val="24"/>
        </w:rPr>
        <w:t>Groundwater flooding</w:t>
      </w:r>
    </w:p>
    <w:p w14:paraId="18AF16C8" w14:textId="76C1DAD1" w:rsidR="001A300D" w:rsidRDefault="001C025F" w:rsidP="00C42585">
      <w:pPr>
        <w:pStyle w:val="BodyText"/>
      </w:pPr>
      <w:r w:rsidRPr="00BB3F84">
        <w:t xml:space="preserve">Groundwater flooding can affect homes and businesses although it is not the most common cause of flooding. For groundwater flooding to occur, the water table must rise </w:t>
      </w:r>
      <w:r w:rsidR="00BB3F84" w:rsidRPr="00BB3F84">
        <w:t>because of</w:t>
      </w:r>
      <w:r w:rsidRPr="00BB3F84">
        <w:t xml:space="preserve"> </w:t>
      </w:r>
      <w:r w:rsidRPr="00BB3F84">
        <w:lastRenderedPageBreak/>
        <w:t xml:space="preserve">increased rain. </w:t>
      </w:r>
    </w:p>
    <w:p w14:paraId="05F47525" w14:textId="77777777" w:rsidR="009A25D1" w:rsidRDefault="009A25D1" w:rsidP="00C42585">
      <w:pPr>
        <w:pStyle w:val="BodyText"/>
      </w:pPr>
    </w:p>
    <w:p w14:paraId="598E8091" w14:textId="1319119A" w:rsidR="004369CF" w:rsidRDefault="001C025F" w:rsidP="00C42585">
      <w:pPr>
        <w:pStyle w:val="BodyText"/>
      </w:pPr>
      <w:r w:rsidRPr="00BB3F84">
        <w:t xml:space="preserve">When </w:t>
      </w:r>
      <w:r w:rsidR="00F00570" w:rsidRPr="00BB3F84">
        <w:t>the</w:t>
      </w:r>
      <w:r w:rsidRPr="00BB3F84">
        <w:t xml:space="preserve"> water table rises sufficiently, there comes a point where </w:t>
      </w:r>
      <w:r w:rsidR="00F00570" w:rsidRPr="00BB3F84">
        <w:t>it</w:t>
      </w:r>
      <w:r w:rsidRPr="00BB3F84">
        <w:t xml:space="preserve"> is above the ground level and the water flows over the surface as it can no longer escape to ground.  </w:t>
      </w:r>
    </w:p>
    <w:p w14:paraId="43C4FA44" w14:textId="77777777" w:rsidR="009A25D1" w:rsidRPr="00BB3F84" w:rsidRDefault="009A25D1" w:rsidP="00C42585">
      <w:pPr>
        <w:pStyle w:val="BodyText"/>
      </w:pPr>
    </w:p>
    <w:p w14:paraId="51B91B00" w14:textId="1528BC02" w:rsidR="001C025F" w:rsidRDefault="001C025F" w:rsidP="00C42585">
      <w:pPr>
        <w:pStyle w:val="BodyText"/>
      </w:pPr>
      <w:r w:rsidRPr="00BB3F84">
        <w:t xml:space="preserve">Unlike other types of flooding, groundwater flooding can be mitigated by internal measures being taken within homes and businesses such as membranes/barriers which prevent water from </w:t>
      </w:r>
      <w:r w:rsidR="00325534" w:rsidRPr="00BB3F84">
        <w:t>rising</w:t>
      </w:r>
      <w:r w:rsidRPr="00BB3F84">
        <w:t>.</w:t>
      </w:r>
    </w:p>
    <w:p w14:paraId="1AFBCD86" w14:textId="77777777" w:rsidR="009A25D1" w:rsidRPr="00BB3F84" w:rsidRDefault="009A25D1" w:rsidP="00C42585">
      <w:pPr>
        <w:pStyle w:val="BodyText"/>
      </w:pPr>
    </w:p>
    <w:p w14:paraId="12B01DC7" w14:textId="77777777" w:rsidR="001C025F" w:rsidRPr="00BB3F84" w:rsidRDefault="001C025F" w:rsidP="001513E8">
      <w:pPr>
        <w:pStyle w:val="ListParagraph"/>
        <w:numPr>
          <w:ilvl w:val="0"/>
          <w:numId w:val="1"/>
        </w:numPr>
        <w:spacing w:line="360" w:lineRule="auto"/>
        <w:rPr>
          <w:rFonts w:ascii="Arial" w:hAnsi="Arial" w:cs="Arial"/>
          <w:b/>
          <w:bCs/>
          <w:sz w:val="24"/>
          <w:szCs w:val="24"/>
        </w:rPr>
      </w:pPr>
      <w:r w:rsidRPr="00BB3F84">
        <w:rPr>
          <w:rFonts w:ascii="Arial" w:hAnsi="Arial" w:cs="Arial"/>
          <w:b/>
          <w:bCs/>
          <w:sz w:val="24"/>
          <w:szCs w:val="24"/>
        </w:rPr>
        <w:t>Sewer</w:t>
      </w:r>
    </w:p>
    <w:p w14:paraId="48F01260" w14:textId="49085995" w:rsidR="002F11A1" w:rsidRDefault="001C025F" w:rsidP="00C42585">
      <w:pPr>
        <w:pStyle w:val="BodyText"/>
      </w:pPr>
      <w:r w:rsidRPr="00BB3F84">
        <w:t xml:space="preserve">Sewage flooding is rare but extremely unpleasant and can be a dangerous type of flood due to the high levels of bacteria that can spread. The risk of this type of flooding is low due to proactive measures </w:t>
      </w:r>
      <w:r w:rsidR="00F00570" w:rsidRPr="00BB3F84">
        <w:t xml:space="preserve">taken </w:t>
      </w:r>
      <w:r w:rsidR="002F11A1" w:rsidRPr="00BB3F84">
        <w:t>by</w:t>
      </w:r>
      <w:r w:rsidRPr="00BB3F84">
        <w:t xml:space="preserve"> water companies and local authorities.</w:t>
      </w:r>
    </w:p>
    <w:p w14:paraId="6061830B" w14:textId="77777777" w:rsidR="009A25D1" w:rsidRPr="00BB3F84" w:rsidRDefault="009A25D1" w:rsidP="00C42585">
      <w:pPr>
        <w:pStyle w:val="BodyText"/>
      </w:pPr>
    </w:p>
    <w:p w14:paraId="6C4E50A7" w14:textId="21C14547" w:rsidR="004029AE" w:rsidRPr="004029AE" w:rsidRDefault="004A3A7A" w:rsidP="0050457E">
      <w:pPr>
        <w:pStyle w:val="Heading2"/>
      </w:pPr>
      <w:bookmarkStart w:id="9" w:name="_Toc97278384"/>
      <w:r w:rsidRPr="004029AE">
        <w:t>Wildfires</w:t>
      </w:r>
      <w:bookmarkEnd w:id="9"/>
    </w:p>
    <w:p w14:paraId="25069674" w14:textId="48B00ACC" w:rsidR="00024AC6" w:rsidRPr="00BB3F84" w:rsidRDefault="004A3A7A" w:rsidP="00C42585">
      <w:pPr>
        <w:pStyle w:val="BodyText"/>
      </w:pPr>
      <w:r w:rsidRPr="00BB3F84">
        <w:t>Wildfire risks typically increase during warm</w:t>
      </w:r>
      <w:r w:rsidR="0059288C" w:rsidRPr="00BB3F84">
        <w:t xml:space="preserve"> </w:t>
      </w:r>
      <w:r w:rsidR="001A300D">
        <w:t>s</w:t>
      </w:r>
      <w:r w:rsidR="0059288C" w:rsidRPr="00BB3F84">
        <w:t xml:space="preserve">pring and </w:t>
      </w:r>
      <w:r w:rsidR="001A300D">
        <w:t>s</w:t>
      </w:r>
      <w:r w:rsidR="0059288C" w:rsidRPr="00BB3F84">
        <w:t>ummer</w:t>
      </w:r>
      <w:r w:rsidRPr="00BB3F84">
        <w:t xml:space="preserve"> months due to the </w:t>
      </w:r>
      <w:r w:rsidR="00741009" w:rsidRPr="00BB3F84">
        <w:t xml:space="preserve">dry </w:t>
      </w:r>
      <w:r w:rsidRPr="00BB3F84">
        <w:t>fuel loads being vulnerable to ignition, whether that be because of inappropriate land management, deliberate acts, or accidental human interactions</w:t>
      </w:r>
      <w:r w:rsidR="00DA48E3" w:rsidRPr="00BB3F84">
        <w:t>.</w:t>
      </w:r>
    </w:p>
    <w:p w14:paraId="035AC7A8" w14:textId="77777777" w:rsidR="001A300D" w:rsidRDefault="001A300D">
      <w:pPr>
        <w:rPr>
          <w:rFonts w:asciiTheme="majorHAnsi" w:eastAsiaTheme="majorEastAsia" w:hAnsiTheme="majorHAnsi" w:cstheme="majorBidi"/>
          <w:b/>
          <w:bCs/>
          <w:sz w:val="24"/>
          <w:szCs w:val="24"/>
          <w:u w:val="single"/>
        </w:rPr>
      </w:pPr>
      <w:r>
        <w:rPr>
          <w:b/>
          <w:bCs/>
          <w:sz w:val="24"/>
          <w:szCs w:val="24"/>
          <w:u w:val="single"/>
        </w:rPr>
        <w:br w:type="page"/>
      </w:r>
    </w:p>
    <w:p w14:paraId="20797777" w14:textId="5089B914" w:rsidR="00445986" w:rsidRPr="001A300D" w:rsidRDefault="000856D4" w:rsidP="00992A19">
      <w:pPr>
        <w:pStyle w:val="Heading1"/>
      </w:pPr>
      <w:bookmarkStart w:id="10" w:name="_Toc97278385"/>
      <w:r w:rsidRPr="001A300D">
        <w:lastRenderedPageBreak/>
        <w:t xml:space="preserve">Incident </w:t>
      </w:r>
      <w:r w:rsidR="00C42585">
        <w:t>d</w:t>
      </w:r>
      <w:r w:rsidR="00445986" w:rsidRPr="001A300D">
        <w:t>emand</w:t>
      </w:r>
      <w:bookmarkEnd w:id="10"/>
    </w:p>
    <w:p w14:paraId="22847A13" w14:textId="77777777" w:rsidR="00C42585" w:rsidRDefault="00524607" w:rsidP="00C42585">
      <w:pPr>
        <w:pStyle w:val="BodyText"/>
      </w:pPr>
      <w:r w:rsidRPr="00BB3F84">
        <w:t>We</w:t>
      </w:r>
      <w:r w:rsidR="008C7D84" w:rsidRPr="00BB3F84">
        <w:t xml:space="preserve"> use the Incident Recording System (IRS) to record </w:t>
      </w:r>
      <w:r w:rsidR="00F00570" w:rsidRPr="00BB3F84">
        <w:t>data on all the incidents we attend</w:t>
      </w:r>
      <w:r w:rsidR="003E7B3A" w:rsidRPr="00BB3F84">
        <w:t xml:space="preserve">, including </w:t>
      </w:r>
      <w:r w:rsidR="00E52A0E" w:rsidRPr="00BB3F84">
        <w:t xml:space="preserve">flooding and </w:t>
      </w:r>
      <w:r w:rsidR="003E7B3A" w:rsidRPr="00BB3F84">
        <w:t>wildfires</w:t>
      </w:r>
      <w:r w:rsidR="00F00570" w:rsidRPr="00BB3F84">
        <w:t xml:space="preserve">.  </w:t>
      </w:r>
      <w:r w:rsidR="005E29A0" w:rsidRPr="00BB3F84">
        <w:t>The following table</w:t>
      </w:r>
      <w:r w:rsidR="00422B89" w:rsidRPr="00BB3F84">
        <w:t>s</w:t>
      </w:r>
      <w:r w:rsidR="005E29A0" w:rsidRPr="00BB3F84">
        <w:t xml:space="preserve"> detail information on types of incidents attended</w:t>
      </w:r>
      <w:r w:rsidR="0086249F" w:rsidRPr="00BB3F84">
        <w:t xml:space="preserve"> during the periods of</w:t>
      </w:r>
      <w:r w:rsidR="00C42585">
        <w:t>:</w:t>
      </w:r>
    </w:p>
    <w:p w14:paraId="6B82B27F" w14:textId="77777777" w:rsidR="00C42585" w:rsidRDefault="0086249F" w:rsidP="00C42585">
      <w:pPr>
        <w:pStyle w:val="BodyText"/>
        <w:numPr>
          <w:ilvl w:val="0"/>
          <w:numId w:val="1"/>
        </w:numPr>
        <w:rPr>
          <w:lang w:eastAsia="en-GB"/>
        </w:rPr>
      </w:pPr>
      <w:r w:rsidRPr="00BB3F84">
        <w:t>1 Jan</w:t>
      </w:r>
      <w:r w:rsidR="001A300D">
        <w:t>uary</w:t>
      </w:r>
      <w:r w:rsidR="003E7B3A" w:rsidRPr="00BB3F84">
        <w:t xml:space="preserve"> – 31</w:t>
      </w:r>
      <w:r w:rsidR="001A300D">
        <w:rPr>
          <w:vertAlign w:val="superscript"/>
        </w:rPr>
        <w:t xml:space="preserve"> </w:t>
      </w:r>
      <w:r w:rsidR="003E7B3A" w:rsidRPr="00BB3F84">
        <w:t>Dec</w:t>
      </w:r>
      <w:r w:rsidR="001A300D">
        <w:t>ember</w:t>
      </w:r>
      <w:r w:rsidR="003E7B3A" w:rsidRPr="00BB3F84">
        <w:t xml:space="preserve"> 2019</w:t>
      </w:r>
    </w:p>
    <w:p w14:paraId="1651EDE0" w14:textId="322EFB5E" w:rsidR="00C42585" w:rsidRDefault="003E7B3A" w:rsidP="00C42585">
      <w:pPr>
        <w:pStyle w:val="BodyText"/>
        <w:numPr>
          <w:ilvl w:val="0"/>
          <w:numId w:val="1"/>
        </w:numPr>
        <w:rPr>
          <w:lang w:eastAsia="en-GB"/>
        </w:rPr>
      </w:pPr>
      <w:r w:rsidRPr="00BB3F84">
        <w:t>1</w:t>
      </w:r>
      <w:r w:rsidR="001A300D">
        <w:rPr>
          <w:vertAlign w:val="superscript"/>
        </w:rPr>
        <w:t xml:space="preserve"> </w:t>
      </w:r>
      <w:r w:rsidRPr="00BB3F84">
        <w:t>Jan</w:t>
      </w:r>
      <w:r w:rsidR="001A300D">
        <w:t>uary</w:t>
      </w:r>
      <w:r w:rsidRPr="00BB3F84">
        <w:t xml:space="preserve"> </w:t>
      </w:r>
      <w:r w:rsidR="009E3C5D" w:rsidRPr="00BB3F84">
        <w:rPr>
          <w:lang w:eastAsia="en-GB"/>
        </w:rPr>
        <w:t>–</w:t>
      </w:r>
      <w:r w:rsidRPr="00BB3F84">
        <w:t xml:space="preserve"> </w:t>
      </w:r>
      <w:r w:rsidR="0086249F" w:rsidRPr="00BB3F84">
        <w:t>31 Dec</w:t>
      </w:r>
      <w:r w:rsidR="001A300D">
        <w:t>ember</w:t>
      </w:r>
      <w:r w:rsidR="0086249F" w:rsidRPr="00BB3F84">
        <w:t xml:space="preserve"> 2020</w:t>
      </w:r>
      <w:r w:rsidR="00422B89" w:rsidRPr="00BB3F84">
        <w:t xml:space="preserve"> </w:t>
      </w:r>
    </w:p>
    <w:p w14:paraId="6302920A" w14:textId="74C2407C" w:rsidR="00270205" w:rsidRDefault="00D55123" w:rsidP="00C42585">
      <w:pPr>
        <w:pStyle w:val="BodyText"/>
        <w:numPr>
          <w:ilvl w:val="0"/>
          <w:numId w:val="1"/>
        </w:numPr>
        <w:rPr>
          <w:lang w:eastAsia="en-GB"/>
        </w:rPr>
      </w:pPr>
      <w:r w:rsidRPr="00BB3F84">
        <w:rPr>
          <w:lang w:eastAsia="en-GB"/>
        </w:rPr>
        <w:t>1</w:t>
      </w:r>
      <w:r w:rsidR="001A300D">
        <w:rPr>
          <w:vertAlign w:val="superscript"/>
          <w:lang w:eastAsia="en-GB"/>
        </w:rPr>
        <w:t xml:space="preserve"> </w:t>
      </w:r>
      <w:r w:rsidRPr="00BB3F84">
        <w:rPr>
          <w:lang w:eastAsia="en-GB"/>
        </w:rPr>
        <w:t>Jan</w:t>
      </w:r>
      <w:r w:rsidR="001A300D">
        <w:rPr>
          <w:lang w:eastAsia="en-GB"/>
        </w:rPr>
        <w:t>uary</w:t>
      </w:r>
      <w:r w:rsidRPr="00BB3F84">
        <w:rPr>
          <w:lang w:eastAsia="en-GB"/>
        </w:rPr>
        <w:t xml:space="preserve"> – </w:t>
      </w:r>
      <w:r w:rsidR="00E82EBF">
        <w:rPr>
          <w:lang w:eastAsia="en-GB"/>
        </w:rPr>
        <w:t>31 December</w:t>
      </w:r>
      <w:r w:rsidRPr="00BB3F84">
        <w:rPr>
          <w:lang w:eastAsia="en-GB"/>
        </w:rPr>
        <w:t xml:space="preserve"> 2021</w:t>
      </w:r>
    </w:p>
    <w:p w14:paraId="28F0AFC3" w14:textId="77777777" w:rsidR="006743FF" w:rsidRPr="00BB3F84" w:rsidRDefault="006743FF" w:rsidP="00C42585">
      <w:pPr>
        <w:pStyle w:val="BodyText"/>
        <w:rPr>
          <w:lang w:eastAsia="en-GB"/>
        </w:rPr>
      </w:pPr>
    </w:p>
    <w:p w14:paraId="1B3184F6" w14:textId="48DB57BA" w:rsidR="006743FF" w:rsidRPr="0050457E" w:rsidRDefault="00FA429C" w:rsidP="00A86C8E">
      <w:pPr>
        <w:pStyle w:val="Heading2"/>
      </w:pPr>
      <w:bookmarkStart w:id="11" w:name="_Toc97278386"/>
      <w:r w:rsidRPr="004029AE">
        <w:t>Flooding</w:t>
      </w:r>
      <w:bookmarkEnd w:id="11"/>
    </w:p>
    <w:p w14:paraId="4ECEC886" w14:textId="51AA825E" w:rsidR="001A300D" w:rsidRDefault="00445986" w:rsidP="00C42585">
      <w:pPr>
        <w:pStyle w:val="BodyText"/>
      </w:pPr>
      <w:r w:rsidRPr="00BB3F84">
        <w:t xml:space="preserve">The table below details the increase over recent years in our attendance to flood incidents.    </w:t>
      </w:r>
    </w:p>
    <w:p w14:paraId="5094FD25" w14:textId="77777777" w:rsidR="006743FF" w:rsidRDefault="006743FF" w:rsidP="00C42585">
      <w:pPr>
        <w:pStyle w:val="BodyText"/>
      </w:pPr>
    </w:p>
    <w:p w14:paraId="554B0DE0" w14:textId="55C6884A" w:rsidR="003B71CC" w:rsidRDefault="00445986" w:rsidP="00C42585">
      <w:pPr>
        <w:pStyle w:val="BodyText"/>
      </w:pPr>
      <w:r w:rsidRPr="00BB3F84">
        <w:t xml:space="preserve">As the data from our Strategic Assessment of Risk considered, the prevalence of flood events in </w:t>
      </w:r>
      <w:r w:rsidR="00EE6DE2" w:rsidRPr="00BB3F84">
        <w:t>Lancashire</w:t>
      </w:r>
      <w:r w:rsidRPr="00BB3F84">
        <w:t xml:space="preserve"> </w:t>
      </w:r>
      <w:r w:rsidR="00EE6DE2" w:rsidRPr="00BB3F84">
        <w:t>is</w:t>
      </w:r>
      <w:r w:rsidRPr="00BB3F84">
        <w:t xml:space="preserve"> on the increase. </w:t>
      </w:r>
    </w:p>
    <w:p w14:paraId="3C675E31" w14:textId="77777777" w:rsidR="006743FF" w:rsidRPr="00BB3F84" w:rsidRDefault="006743FF" w:rsidP="00C42585">
      <w:pPr>
        <w:pStyle w:val="BodyText"/>
      </w:pPr>
    </w:p>
    <w:p w14:paraId="0A0EDC7B" w14:textId="25E284A4" w:rsidR="002702ED" w:rsidRPr="001A300D" w:rsidRDefault="002702ED" w:rsidP="002702ED">
      <w:pPr>
        <w:pStyle w:val="Caption"/>
        <w:keepNext/>
        <w:rPr>
          <w:rFonts w:ascii="Arial" w:hAnsi="Arial" w:cs="Arial"/>
          <w:i w:val="0"/>
          <w:iCs w:val="0"/>
          <w:color w:val="auto"/>
          <w:sz w:val="24"/>
          <w:szCs w:val="24"/>
        </w:rPr>
      </w:pPr>
      <w:r w:rsidRPr="001A300D">
        <w:rPr>
          <w:rFonts w:ascii="Arial" w:hAnsi="Arial" w:cs="Arial"/>
          <w:i w:val="0"/>
          <w:iCs w:val="0"/>
          <w:color w:val="auto"/>
          <w:sz w:val="24"/>
          <w:szCs w:val="24"/>
        </w:rPr>
        <w:t xml:space="preserve">Table </w:t>
      </w:r>
      <w:r w:rsidR="001D243B" w:rsidRPr="001A300D">
        <w:rPr>
          <w:rFonts w:ascii="Arial" w:hAnsi="Arial" w:cs="Arial"/>
          <w:i w:val="0"/>
          <w:iCs w:val="0"/>
          <w:color w:val="auto"/>
          <w:sz w:val="24"/>
          <w:szCs w:val="24"/>
        </w:rPr>
        <w:fldChar w:fldCharType="begin"/>
      </w:r>
      <w:r w:rsidR="001D243B" w:rsidRPr="001A300D">
        <w:rPr>
          <w:rFonts w:ascii="Arial" w:hAnsi="Arial" w:cs="Arial"/>
          <w:i w:val="0"/>
          <w:iCs w:val="0"/>
          <w:color w:val="auto"/>
          <w:sz w:val="24"/>
          <w:szCs w:val="24"/>
        </w:rPr>
        <w:instrText xml:space="preserve"> SEQ Table \* ARABIC </w:instrText>
      </w:r>
      <w:r w:rsidR="001D243B" w:rsidRPr="001A300D">
        <w:rPr>
          <w:rFonts w:ascii="Arial" w:hAnsi="Arial" w:cs="Arial"/>
          <w:i w:val="0"/>
          <w:iCs w:val="0"/>
          <w:color w:val="auto"/>
          <w:sz w:val="24"/>
          <w:szCs w:val="24"/>
        </w:rPr>
        <w:fldChar w:fldCharType="separate"/>
      </w:r>
      <w:r w:rsidR="00786ED8">
        <w:rPr>
          <w:rFonts w:ascii="Arial" w:hAnsi="Arial" w:cs="Arial"/>
          <w:i w:val="0"/>
          <w:iCs w:val="0"/>
          <w:noProof/>
          <w:color w:val="auto"/>
          <w:sz w:val="24"/>
          <w:szCs w:val="24"/>
        </w:rPr>
        <w:t>1</w:t>
      </w:r>
      <w:r w:rsidR="001D243B" w:rsidRPr="001A300D">
        <w:rPr>
          <w:rFonts w:ascii="Arial" w:hAnsi="Arial" w:cs="Arial"/>
          <w:i w:val="0"/>
          <w:iCs w:val="0"/>
          <w:noProof/>
          <w:color w:val="auto"/>
          <w:sz w:val="24"/>
          <w:szCs w:val="24"/>
        </w:rPr>
        <w:fldChar w:fldCharType="end"/>
      </w:r>
      <w:r w:rsidRPr="001A300D">
        <w:rPr>
          <w:rFonts w:ascii="Arial" w:hAnsi="Arial" w:cs="Arial"/>
          <w:i w:val="0"/>
          <w:iCs w:val="0"/>
          <w:color w:val="auto"/>
          <w:sz w:val="24"/>
          <w:szCs w:val="24"/>
        </w:rPr>
        <w:t xml:space="preserve"> - Flood related incidents attended by LFRS</w:t>
      </w:r>
    </w:p>
    <w:tbl>
      <w:tblPr>
        <w:tblW w:w="8186" w:type="dxa"/>
        <w:tblInd w:w="-3" w:type="dxa"/>
        <w:tblCellMar>
          <w:left w:w="0" w:type="dxa"/>
          <w:right w:w="0" w:type="dxa"/>
        </w:tblCellMar>
        <w:tblLook w:val="04A0" w:firstRow="1" w:lastRow="0" w:firstColumn="1" w:lastColumn="0" w:noHBand="0" w:noVBand="1"/>
        <w:tblCaption w:val="Flood related incidents attended by LFRS"/>
        <w:tblDescription w:val="Shows all flooding incidents from 2019 to 2021. It is categorised by flooding, surface water, burst pipe, rising river level and high tide."/>
      </w:tblPr>
      <w:tblGrid>
        <w:gridCol w:w="4362"/>
        <w:gridCol w:w="717"/>
        <w:gridCol w:w="239"/>
        <w:gridCol w:w="956"/>
        <w:gridCol w:w="956"/>
        <w:gridCol w:w="956"/>
      </w:tblGrid>
      <w:tr w:rsidR="00BB3F84" w:rsidRPr="00BB3F84" w14:paraId="03B9BD86" w14:textId="77777777" w:rsidTr="00C42585">
        <w:trPr>
          <w:trHeight w:val="284"/>
        </w:trPr>
        <w:tc>
          <w:tcPr>
            <w:tcW w:w="4362" w:type="dxa"/>
            <w:tcBorders>
              <w:top w:val="single" w:sz="8" w:space="0" w:color="auto"/>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390DDA9D" w14:textId="36761B21" w:rsidR="005050F7" w:rsidRPr="00A16D35" w:rsidRDefault="005050F7">
            <w:pPr>
              <w:rPr>
                <w:rFonts w:ascii="Arial" w:hAnsi="Arial" w:cs="Arial"/>
                <w:b/>
                <w:bCs/>
                <w:sz w:val="24"/>
                <w:szCs w:val="24"/>
                <w:lang w:eastAsia="en-GB"/>
              </w:rPr>
            </w:pPr>
            <w:r w:rsidRPr="00A16D35">
              <w:rPr>
                <w:rFonts w:ascii="Arial" w:hAnsi="Arial" w:cs="Arial"/>
                <w:b/>
                <w:bCs/>
                <w:sz w:val="24"/>
                <w:szCs w:val="24"/>
                <w:lang w:eastAsia="en-GB"/>
              </w:rPr>
              <w:t>Source of flooding (IRS)</w:t>
            </w:r>
          </w:p>
        </w:tc>
        <w:tc>
          <w:tcPr>
            <w:tcW w:w="956" w:type="dxa"/>
            <w:gridSpan w:val="2"/>
            <w:tcBorders>
              <w:top w:val="single" w:sz="8"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638899C4" w14:textId="77777777" w:rsidR="005050F7" w:rsidRPr="00A16D35" w:rsidRDefault="005050F7">
            <w:pPr>
              <w:jc w:val="right"/>
              <w:rPr>
                <w:rFonts w:ascii="Arial" w:hAnsi="Arial" w:cs="Arial"/>
                <w:b/>
                <w:bCs/>
                <w:sz w:val="24"/>
                <w:szCs w:val="24"/>
                <w:lang w:eastAsia="en-GB"/>
              </w:rPr>
            </w:pPr>
            <w:r w:rsidRPr="00A16D35">
              <w:rPr>
                <w:rFonts w:ascii="Arial" w:hAnsi="Arial" w:cs="Arial"/>
                <w:b/>
                <w:bCs/>
                <w:sz w:val="24"/>
                <w:szCs w:val="24"/>
                <w:lang w:eastAsia="en-GB"/>
              </w:rPr>
              <w:t>2019</w:t>
            </w:r>
          </w:p>
        </w:tc>
        <w:tc>
          <w:tcPr>
            <w:tcW w:w="956" w:type="dxa"/>
            <w:tcBorders>
              <w:top w:val="single" w:sz="8"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0A7FE127" w14:textId="77777777" w:rsidR="005050F7" w:rsidRPr="00A16D35" w:rsidRDefault="005050F7">
            <w:pPr>
              <w:jc w:val="right"/>
              <w:rPr>
                <w:rFonts w:ascii="Arial" w:hAnsi="Arial" w:cs="Arial"/>
                <w:b/>
                <w:bCs/>
                <w:sz w:val="24"/>
                <w:szCs w:val="24"/>
                <w:lang w:eastAsia="en-GB"/>
              </w:rPr>
            </w:pPr>
            <w:r w:rsidRPr="00A16D35">
              <w:rPr>
                <w:rFonts w:ascii="Arial" w:hAnsi="Arial" w:cs="Arial"/>
                <w:b/>
                <w:bCs/>
                <w:sz w:val="24"/>
                <w:szCs w:val="24"/>
                <w:lang w:eastAsia="en-GB"/>
              </w:rPr>
              <w:t>2020</w:t>
            </w:r>
          </w:p>
        </w:tc>
        <w:tc>
          <w:tcPr>
            <w:tcW w:w="956" w:type="dxa"/>
            <w:tcBorders>
              <w:top w:val="single" w:sz="8"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66ED4CB0" w14:textId="77777777" w:rsidR="005050F7" w:rsidRPr="00A16D35" w:rsidRDefault="005050F7">
            <w:pPr>
              <w:jc w:val="right"/>
              <w:rPr>
                <w:rFonts w:ascii="Arial" w:hAnsi="Arial" w:cs="Arial"/>
                <w:b/>
                <w:bCs/>
                <w:sz w:val="24"/>
                <w:szCs w:val="24"/>
                <w:lang w:eastAsia="en-GB"/>
              </w:rPr>
            </w:pPr>
            <w:r w:rsidRPr="00A16D35">
              <w:rPr>
                <w:rFonts w:ascii="Arial" w:hAnsi="Arial" w:cs="Arial"/>
                <w:b/>
                <w:bCs/>
                <w:sz w:val="24"/>
                <w:szCs w:val="24"/>
                <w:lang w:eastAsia="en-GB"/>
              </w:rPr>
              <w:t>2021</w:t>
            </w:r>
          </w:p>
        </w:tc>
        <w:tc>
          <w:tcPr>
            <w:tcW w:w="956" w:type="dxa"/>
            <w:tcBorders>
              <w:top w:val="single" w:sz="8"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38A3ECA1" w14:textId="77777777" w:rsidR="005050F7" w:rsidRPr="00A16D35" w:rsidRDefault="005050F7">
            <w:pPr>
              <w:jc w:val="right"/>
              <w:rPr>
                <w:rFonts w:ascii="Arial" w:hAnsi="Arial" w:cs="Arial"/>
                <w:b/>
                <w:bCs/>
                <w:sz w:val="24"/>
                <w:szCs w:val="24"/>
                <w:lang w:eastAsia="en-GB"/>
              </w:rPr>
            </w:pPr>
            <w:r w:rsidRPr="00A16D35">
              <w:rPr>
                <w:rFonts w:ascii="Arial" w:hAnsi="Arial" w:cs="Arial"/>
                <w:b/>
                <w:bCs/>
                <w:sz w:val="24"/>
                <w:szCs w:val="24"/>
                <w:lang w:eastAsia="en-GB"/>
              </w:rPr>
              <w:t>Total</w:t>
            </w:r>
          </w:p>
        </w:tc>
      </w:tr>
      <w:tr w:rsidR="00BB3F84" w:rsidRPr="00BB3F84" w14:paraId="3E890526" w14:textId="77777777" w:rsidTr="00C42585">
        <w:trPr>
          <w:trHeight w:val="284"/>
        </w:trPr>
        <w:tc>
          <w:tcPr>
            <w:tcW w:w="4362" w:type="dxa"/>
            <w:tcBorders>
              <w:top w:val="nil"/>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07A879C7" w14:textId="2160D3D6" w:rsidR="005050F7" w:rsidRPr="003428B9" w:rsidRDefault="00524607">
            <w:pPr>
              <w:rPr>
                <w:rFonts w:ascii="Arial" w:hAnsi="Arial" w:cs="Arial"/>
                <w:sz w:val="24"/>
                <w:szCs w:val="24"/>
                <w:lang w:eastAsia="en-GB"/>
              </w:rPr>
            </w:pPr>
            <w:r w:rsidRPr="003428B9">
              <w:rPr>
                <w:rFonts w:ascii="Arial" w:hAnsi="Arial" w:cs="Arial"/>
                <w:sz w:val="24"/>
                <w:szCs w:val="24"/>
                <w:lang w:eastAsia="en-GB"/>
              </w:rPr>
              <w:t>Flooding – ‘</w:t>
            </w:r>
            <w:r w:rsidR="00C42585" w:rsidRPr="003428B9">
              <w:rPr>
                <w:rFonts w:ascii="Arial" w:hAnsi="Arial" w:cs="Arial"/>
                <w:sz w:val="24"/>
                <w:szCs w:val="24"/>
                <w:lang w:eastAsia="en-GB"/>
              </w:rPr>
              <w:t>m</w:t>
            </w:r>
            <w:r w:rsidRPr="003428B9">
              <w:rPr>
                <w:rFonts w:ascii="Arial" w:hAnsi="Arial" w:cs="Arial"/>
                <w:sz w:val="24"/>
                <w:szCs w:val="24"/>
                <w:lang w:eastAsia="en-GB"/>
              </w:rPr>
              <w:t xml:space="preserve">aking </w:t>
            </w:r>
            <w:r w:rsidR="00C42585" w:rsidRPr="003428B9">
              <w:rPr>
                <w:rFonts w:ascii="Arial" w:hAnsi="Arial" w:cs="Arial"/>
                <w:sz w:val="24"/>
                <w:szCs w:val="24"/>
                <w:lang w:eastAsia="en-GB"/>
              </w:rPr>
              <w:t>s</w:t>
            </w:r>
            <w:r w:rsidRPr="003428B9">
              <w:rPr>
                <w:rFonts w:ascii="Arial" w:hAnsi="Arial" w:cs="Arial"/>
                <w:sz w:val="24"/>
                <w:szCs w:val="24"/>
                <w:lang w:eastAsia="en-GB"/>
              </w:rPr>
              <w:t>afe’*</w:t>
            </w:r>
          </w:p>
        </w:tc>
        <w:tc>
          <w:tcPr>
            <w:tcW w:w="956" w:type="dxa"/>
            <w:gridSpan w:val="2"/>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5546E54" w14:textId="77777777" w:rsidR="005050F7" w:rsidRPr="00BB3F84" w:rsidRDefault="005050F7">
            <w:pPr>
              <w:jc w:val="right"/>
              <w:rPr>
                <w:rFonts w:ascii="Arial" w:hAnsi="Arial" w:cs="Arial"/>
                <w:sz w:val="24"/>
                <w:szCs w:val="24"/>
                <w:lang w:eastAsia="en-GB"/>
              </w:rPr>
            </w:pPr>
            <w:r w:rsidRPr="00BB3F84">
              <w:rPr>
                <w:rFonts w:ascii="Arial" w:hAnsi="Arial" w:cs="Arial"/>
                <w:sz w:val="24"/>
                <w:szCs w:val="24"/>
                <w:lang w:eastAsia="en-GB"/>
              </w:rPr>
              <w:t>156</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3197EB4" w14:textId="77777777" w:rsidR="005050F7" w:rsidRPr="00BB3F84" w:rsidRDefault="005050F7">
            <w:pPr>
              <w:jc w:val="right"/>
              <w:rPr>
                <w:rFonts w:ascii="Arial" w:hAnsi="Arial" w:cs="Arial"/>
                <w:sz w:val="24"/>
                <w:szCs w:val="24"/>
                <w:lang w:eastAsia="en-GB"/>
              </w:rPr>
            </w:pPr>
            <w:r w:rsidRPr="00BB3F84">
              <w:rPr>
                <w:rFonts w:ascii="Arial" w:hAnsi="Arial" w:cs="Arial"/>
                <w:sz w:val="24"/>
                <w:szCs w:val="24"/>
                <w:lang w:eastAsia="en-GB"/>
              </w:rPr>
              <w:t>156</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41EB8B3" w14:textId="15583933" w:rsidR="005050F7" w:rsidRPr="00BB3F84" w:rsidRDefault="00D0193A">
            <w:pPr>
              <w:jc w:val="right"/>
              <w:rPr>
                <w:rFonts w:ascii="Arial" w:hAnsi="Arial" w:cs="Arial"/>
                <w:sz w:val="24"/>
                <w:szCs w:val="24"/>
                <w:lang w:eastAsia="en-GB"/>
              </w:rPr>
            </w:pPr>
            <w:r>
              <w:rPr>
                <w:rFonts w:ascii="Arial" w:hAnsi="Arial" w:cs="Arial"/>
                <w:sz w:val="24"/>
                <w:szCs w:val="24"/>
                <w:lang w:eastAsia="en-GB"/>
              </w:rPr>
              <w:t>192</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9A087DE" w14:textId="74972653" w:rsidR="005050F7" w:rsidRPr="00BB3F84" w:rsidRDefault="00D0193A">
            <w:pPr>
              <w:jc w:val="right"/>
              <w:rPr>
                <w:rFonts w:ascii="Arial" w:hAnsi="Arial" w:cs="Arial"/>
                <w:sz w:val="24"/>
                <w:szCs w:val="24"/>
                <w:lang w:eastAsia="en-GB"/>
              </w:rPr>
            </w:pPr>
            <w:r>
              <w:rPr>
                <w:rFonts w:ascii="Arial" w:hAnsi="Arial" w:cs="Arial"/>
                <w:sz w:val="24"/>
                <w:szCs w:val="24"/>
                <w:lang w:eastAsia="en-GB"/>
              </w:rPr>
              <w:t>504</w:t>
            </w:r>
          </w:p>
        </w:tc>
      </w:tr>
      <w:tr w:rsidR="00BB3F84" w:rsidRPr="00BB3F84" w14:paraId="348E9A9E" w14:textId="77777777" w:rsidTr="00C42585">
        <w:trPr>
          <w:trHeight w:val="284"/>
        </w:trPr>
        <w:tc>
          <w:tcPr>
            <w:tcW w:w="4362" w:type="dxa"/>
            <w:tcBorders>
              <w:top w:val="nil"/>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299750CF" w14:textId="493536CE" w:rsidR="005050F7" w:rsidRPr="003428B9" w:rsidRDefault="005050F7">
            <w:pPr>
              <w:rPr>
                <w:rFonts w:ascii="Arial" w:hAnsi="Arial" w:cs="Arial"/>
                <w:sz w:val="24"/>
                <w:szCs w:val="24"/>
                <w:lang w:eastAsia="en-GB"/>
              </w:rPr>
            </w:pPr>
            <w:r w:rsidRPr="003428B9">
              <w:rPr>
                <w:rFonts w:ascii="Arial" w:hAnsi="Arial" w:cs="Arial"/>
                <w:sz w:val="24"/>
                <w:szCs w:val="24"/>
                <w:lang w:eastAsia="en-GB"/>
              </w:rPr>
              <w:t xml:space="preserve">Surface </w:t>
            </w:r>
            <w:r w:rsidR="00C42585" w:rsidRPr="003428B9">
              <w:rPr>
                <w:rFonts w:ascii="Arial" w:hAnsi="Arial" w:cs="Arial"/>
                <w:sz w:val="24"/>
                <w:szCs w:val="24"/>
                <w:lang w:eastAsia="en-GB"/>
              </w:rPr>
              <w:t>w</w:t>
            </w:r>
            <w:r w:rsidRPr="003428B9">
              <w:rPr>
                <w:rFonts w:ascii="Arial" w:hAnsi="Arial" w:cs="Arial"/>
                <w:sz w:val="24"/>
                <w:szCs w:val="24"/>
                <w:lang w:eastAsia="en-GB"/>
              </w:rPr>
              <w:t>ater</w:t>
            </w:r>
          </w:p>
        </w:tc>
        <w:tc>
          <w:tcPr>
            <w:tcW w:w="956" w:type="dxa"/>
            <w:gridSpan w:val="2"/>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D03CC0C" w14:textId="77777777" w:rsidR="005050F7" w:rsidRPr="00BB3F84" w:rsidRDefault="005050F7">
            <w:pPr>
              <w:jc w:val="right"/>
              <w:rPr>
                <w:rFonts w:ascii="Arial" w:hAnsi="Arial" w:cs="Arial"/>
                <w:sz w:val="24"/>
                <w:szCs w:val="24"/>
                <w:lang w:eastAsia="en-GB"/>
              </w:rPr>
            </w:pPr>
            <w:r w:rsidRPr="00BB3F84">
              <w:rPr>
                <w:rFonts w:ascii="Arial" w:hAnsi="Arial" w:cs="Arial"/>
                <w:sz w:val="24"/>
                <w:szCs w:val="24"/>
                <w:lang w:eastAsia="en-GB"/>
              </w:rPr>
              <w:t>46</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5B7C0B4" w14:textId="77777777" w:rsidR="005050F7" w:rsidRPr="00BB3F84" w:rsidRDefault="005050F7">
            <w:pPr>
              <w:jc w:val="right"/>
              <w:rPr>
                <w:rFonts w:ascii="Arial" w:hAnsi="Arial" w:cs="Arial"/>
                <w:sz w:val="24"/>
                <w:szCs w:val="24"/>
                <w:lang w:eastAsia="en-GB"/>
              </w:rPr>
            </w:pPr>
            <w:r w:rsidRPr="00BB3F84">
              <w:rPr>
                <w:rFonts w:ascii="Arial" w:hAnsi="Arial" w:cs="Arial"/>
                <w:sz w:val="24"/>
                <w:szCs w:val="24"/>
                <w:lang w:eastAsia="en-GB"/>
              </w:rPr>
              <w:t>101</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56872C8" w14:textId="65A64552" w:rsidR="005050F7" w:rsidRPr="00BB3F84" w:rsidRDefault="00D0193A">
            <w:pPr>
              <w:jc w:val="right"/>
              <w:rPr>
                <w:rFonts w:ascii="Arial" w:hAnsi="Arial" w:cs="Arial"/>
                <w:sz w:val="24"/>
                <w:szCs w:val="24"/>
                <w:lang w:eastAsia="en-GB"/>
              </w:rPr>
            </w:pPr>
            <w:r>
              <w:rPr>
                <w:rFonts w:ascii="Arial" w:hAnsi="Arial" w:cs="Arial"/>
                <w:sz w:val="24"/>
                <w:szCs w:val="24"/>
                <w:lang w:eastAsia="en-GB"/>
              </w:rPr>
              <w:t>39</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308681B" w14:textId="36BE4EB4" w:rsidR="005050F7" w:rsidRPr="00BB3F84" w:rsidRDefault="00D0193A">
            <w:pPr>
              <w:jc w:val="right"/>
              <w:rPr>
                <w:rFonts w:ascii="Arial" w:hAnsi="Arial" w:cs="Arial"/>
                <w:sz w:val="24"/>
                <w:szCs w:val="24"/>
                <w:lang w:eastAsia="en-GB"/>
              </w:rPr>
            </w:pPr>
            <w:r>
              <w:rPr>
                <w:rFonts w:ascii="Arial" w:hAnsi="Arial" w:cs="Arial"/>
                <w:sz w:val="24"/>
                <w:szCs w:val="24"/>
                <w:lang w:eastAsia="en-GB"/>
              </w:rPr>
              <w:t>186</w:t>
            </w:r>
          </w:p>
        </w:tc>
      </w:tr>
      <w:tr w:rsidR="00BB3F84" w:rsidRPr="00BB3F84" w14:paraId="1B83162C" w14:textId="77777777" w:rsidTr="00C42585">
        <w:trPr>
          <w:trHeight w:val="284"/>
        </w:trPr>
        <w:tc>
          <w:tcPr>
            <w:tcW w:w="4362" w:type="dxa"/>
            <w:tcBorders>
              <w:top w:val="nil"/>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5DCE6BD3" w14:textId="0828980E" w:rsidR="005050F7" w:rsidRPr="003428B9" w:rsidRDefault="005050F7">
            <w:pPr>
              <w:rPr>
                <w:rFonts w:ascii="Arial" w:hAnsi="Arial" w:cs="Arial"/>
                <w:sz w:val="24"/>
                <w:szCs w:val="24"/>
                <w:lang w:eastAsia="en-GB"/>
              </w:rPr>
            </w:pPr>
            <w:r w:rsidRPr="003428B9">
              <w:rPr>
                <w:rFonts w:ascii="Arial" w:hAnsi="Arial" w:cs="Arial"/>
                <w:sz w:val="24"/>
                <w:szCs w:val="24"/>
                <w:lang w:eastAsia="en-GB"/>
              </w:rPr>
              <w:t xml:space="preserve">Burst </w:t>
            </w:r>
            <w:r w:rsidR="00C42585" w:rsidRPr="003428B9">
              <w:rPr>
                <w:rFonts w:ascii="Arial" w:hAnsi="Arial" w:cs="Arial"/>
                <w:sz w:val="24"/>
                <w:szCs w:val="24"/>
                <w:lang w:eastAsia="en-GB"/>
              </w:rPr>
              <w:t>p</w:t>
            </w:r>
            <w:r w:rsidRPr="003428B9">
              <w:rPr>
                <w:rFonts w:ascii="Arial" w:hAnsi="Arial" w:cs="Arial"/>
                <w:sz w:val="24"/>
                <w:szCs w:val="24"/>
                <w:lang w:eastAsia="en-GB"/>
              </w:rPr>
              <w:t>ipe</w:t>
            </w:r>
          </w:p>
        </w:tc>
        <w:tc>
          <w:tcPr>
            <w:tcW w:w="956" w:type="dxa"/>
            <w:gridSpan w:val="2"/>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30B61FB" w14:textId="77777777" w:rsidR="005050F7" w:rsidRPr="00BB3F84" w:rsidRDefault="005050F7">
            <w:pPr>
              <w:jc w:val="right"/>
              <w:rPr>
                <w:rFonts w:ascii="Arial" w:hAnsi="Arial" w:cs="Arial"/>
                <w:sz w:val="24"/>
                <w:szCs w:val="24"/>
                <w:lang w:eastAsia="en-GB"/>
              </w:rPr>
            </w:pPr>
            <w:r w:rsidRPr="00BB3F84">
              <w:rPr>
                <w:rFonts w:ascii="Arial" w:hAnsi="Arial" w:cs="Arial"/>
                <w:sz w:val="24"/>
                <w:szCs w:val="24"/>
                <w:lang w:eastAsia="en-GB"/>
              </w:rPr>
              <w:t>30</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6BABC56" w14:textId="77777777" w:rsidR="005050F7" w:rsidRPr="00BB3F84" w:rsidRDefault="005050F7">
            <w:pPr>
              <w:jc w:val="right"/>
              <w:rPr>
                <w:rFonts w:ascii="Arial" w:hAnsi="Arial" w:cs="Arial"/>
                <w:sz w:val="24"/>
                <w:szCs w:val="24"/>
                <w:lang w:eastAsia="en-GB"/>
              </w:rPr>
            </w:pPr>
            <w:r w:rsidRPr="00BB3F84">
              <w:rPr>
                <w:rFonts w:ascii="Arial" w:hAnsi="Arial" w:cs="Arial"/>
                <w:sz w:val="24"/>
                <w:szCs w:val="24"/>
                <w:lang w:eastAsia="en-GB"/>
              </w:rPr>
              <w:t>25</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4D82D7E" w14:textId="3DDE2928" w:rsidR="005050F7" w:rsidRPr="00BB3F84" w:rsidRDefault="00D0193A">
            <w:pPr>
              <w:jc w:val="right"/>
              <w:rPr>
                <w:rFonts w:ascii="Arial" w:hAnsi="Arial" w:cs="Arial"/>
                <w:sz w:val="24"/>
                <w:szCs w:val="24"/>
                <w:lang w:eastAsia="en-GB"/>
              </w:rPr>
            </w:pPr>
            <w:r>
              <w:rPr>
                <w:rFonts w:ascii="Arial" w:hAnsi="Arial" w:cs="Arial"/>
                <w:sz w:val="24"/>
                <w:szCs w:val="24"/>
                <w:lang w:eastAsia="en-GB"/>
              </w:rPr>
              <w:t>34</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4563D86" w14:textId="0EDDAE3D" w:rsidR="005050F7" w:rsidRPr="00BB3F84" w:rsidRDefault="00D0193A">
            <w:pPr>
              <w:jc w:val="right"/>
              <w:rPr>
                <w:rFonts w:ascii="Arial" w:hAnsi="Arial" w:cs="Arial"/>
                <w:sz w:val="24"/>
                <w:szCs w:val="24"/>
                <w:lang w:eastAsia="en-GB"/>
              </w:rPr>
            </w:pPr>
            <w:r>
              <w:rPr>
                <w:rFonts w:ascii="Arial" w:hAnsi="Arial" w:cs="Arial"/>
                <w:sz w:val="24"/>
                <w:szCs w:val="24"/>
                <w:lang w:eastAsia="en-GB"/>
              </w:rPr>
              <w:t>89</w:t>
            </w:r>
          </w:p>
        </w:tc>
      </w:tr>
      <w:tr w:rsidR="00BB3F84" w:rsidRPr="00BB3F84" w14:paraId="6B5FE174" w14:textId="77777777" w:rsidTr="00C42585">
        <w:trPr>
          <w:trHeight w:val="284"/>
        </w:trPr>
        <w:tc>
          <w:tcPr>
            <w:tcW w:w="4362" w:type="dxa"/>
            <w:tcBorders>
              <w:top w:val="nil"/>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0EF65D52" w14:textId="0EE16237" w:rsidR="005050F7" w:rsidRPr="003428B9" w:rsidRDefault="005050F7">
            <w:pPr>
              <w:rPr>
                <w:rFonts w:ascii="Arial" w:hAnsi="Arial" w:cs="Arial"/>
                <w:sz w:val="24"/>
                <w:szCs w:val="24"/>
                <w:lang w:eastAsia="en-GB"/>
              </w:rPr>
            </w:pPr>
            <w:r w:rsidRPr="003428B9">
              <w:rPr>
                <w:rFonts w:ascii="Arial" w:hAnsi="Arial" w:cs="Arial"/>
                <w:sz w:val="24"/>
                <w:szCs w:val="24"/>
                <w:lang w:eastAsia="en-GB"/>
              </w:rPr>
              <w:t xml:space="preserve">Rising </w:t>
            </w:r>
            <w:r w:rsidR="00C42585" w:rsidRPr="003428B9">
              <w:rPr>
                <w:rFonts w:ascii="Arial" w:hAnsi="Arial" w:cs="Arial"/>
                <w:sz w:val="24"/>
                <w:szCs w:val="24"/>
                <w:lang w:eastAsia="en-GB"/>
              </w:rPr>
              <w:t>r</w:t>
            </w:r>
            <w:r w:rsidRPr="003428B9">
              <w:rPr>
                <w:rFonts w:ascii="Arial" w:hAnsi="Arial" w:cs="Arial"/>
                <w:sz w:val="24"/>
                <w:szCs w:val="24"/>
                <w:lang w:eastAsia="en-GB"/>
              </w:rPr>
              <w:t xml:space="preserve">iver </w:t>
            </w:r>
            <w:r w:rsidR="00C42585" w:rsidRPr="003428B9">
              <w:rPr>
                <w:rFonts w:ascii="Arial" w:hAnsi="Arial" w:cs="Arial"/>
                <w:sz w:val="24"/>
                <w:szCs w:val="24"/>
                <w:lang w:eastAsia="en-GB"/>
              </w:rPr>
              <w:t>l</w:t>
            </w:r>
            <w:r w:rsidRPr="003428B9">
              <w:rPr>
                <w:rFonts w:ascii="Arial" w:hAnsi="Arial" w:cs="Arial"/>
                <w:sz w:val="24"/>
                <w:szCs w:val="24"/>
                <w:lang w:eastAsia="en-GB"/>
              </w:rPr>
              <w:t>evel</w:t>
            </w:r>
          </w:p>
        </w:tc>
        <w:tc>
          <w:tcPr>
            <w:tcW w:w="956" w:type="dxa"/>
            <w:gridSpan w:val="2"/>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C66C345" w14:textId="77777777" w:rsidR="005050F7" w:rsidRPr="00BB3F84" w:rsidRDefault="005050F7">
            <w:pPr>
              <w:jc w:val="right"/>
              <w:rPr>
                <w:rFonts w:ascii="Arial" w:hAnsi="Arial" w:cs="Arial"/>
                <w:sz w:val="24"/>
                <w:szCs w:val="24"/>
                <w:lang w:eastAsia="en-GB"/>
              </w:rPr>
            </w:pPr>
            <w:r w:rsidRPr="00BB3F84">
              <w:rPr>
                <w:rFonts w:ascii="Arial" w:hAnsi="Arial" w:cs="Arial"/>
                <w:sz w:val="24"/>
                <w:szCs w:val="24"/>
                <w:lang w:eastAsia="en-GB"/>
              </w:rPr>
              <w:t>9</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D5DF58D" w14:textId="77777777" w:rsidR="005050F7" w:rsidRPr="00BB3F84" w:rsidRDefault="005050F7">
            <w:pPr>
              <w:jc w:val="right"/>
              <w:rPr>
                <w:rFonts w:ascii="Arial" w:hAnsi="Arial" w:cs="Arial"/>
                <w:sz w:val="24"/>
                <w:szCs w:val="24"/>
                <w:lang w:eastAsia="en-GB"/>
              </w:rPr>
            </w:pPr>
            <w:r w:rsidRPr="00BB3F84">
              <w:rPr>
                <w:rFonts w:ascii="Arial" w:hAnsi="Arial" w:cs="Arial"/>
                <w:sz w:val="24"/>
                <w:szCs w:val="24"/>
                <w:lang w:eastAsia="en-GB"/>
              </w:rPr>
              <w:t>45</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8A1E0A4" w14:textId="6972114E" w:rsidR="005050F7" w:rsidRPr="00BB3F84" w:rsidRDefault="00D0193A">
            <w:pPr>
              <w:jc w:val="right"/>
              <w:rPr>
                <w:rFonts w:ascii="Arial" w:hAnsi="Arial" w:cs="Arial"/>
                <w:sz w:val="24"/>
                <w:szCs w:val="24"/>
                <w:lang w:eastAsia="en-GB"/>
              </w:rPr>
            </w:pPr>
            <w:r>
              <w:rPr>
                <w:rFonts w:ascii="Arial" w:hAnsi="Arial" w:cs="Arial"/>
                <w:sz w:val="24"/>
                <w:szCs w:val="24"/>
                <w:lang w:eastAsia="en-GB"/>
              </w:rPr>
              <w:t>3</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533B2D1" w14:textId="580ED18C" w:rsidR="005050F7" w:rsidRPr="00BB3F84" w:rsidRDefault="00D0193A">
            <w:pPr>
              <w:jc w:val="right"/>
              <w:rPr>
                <w:rFonts w:ascii="Arial" w:hAnsi="Arial" w:cs="Arial"/>
                <w:sz w:val="24"/>
                <w:szCs w:val="24"/>
                <w:lang w:eastAsia="en-GB"/>
              </w:rPr>
            </w:pPr>
            <w:r>
              <w:rPr>
                <w:rFonts w:ascii="Arial" w:hAnsi="Arial" w:cs="Arial"/>
                <w:sz w:val="24"/>
                <w:szCs w:val="24"/>
                <w:lang w:eastAsia="en-GB"/>
              </w:rPr>
              <w:t>57</w:t>
            </w:r>
          </w:p>
        </w:tc>
      </w:tr>
      <w:tr w:rsidR="00BB3F84" w:rsidRPr="00BB3F84" w14:paraId="5298EF38" w14:textId="77777777" w:rsidTr="00C42585">
        <w:trPr>
          <w:trHeight w:val="284"/>
        </w:trPr>
        <w:tc>
          <w:tcPr>
            <w:tcW w:w="4362" w:type="dxa"/>
            <w:tcBorders>
              <w:top w:val="nil"/>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5858FDB3" w14:textId="42793187" w:rsidR="005050F7" w:rsidRPr="003428B9" w:rsidRDefault="005050F7">
            <w:pPr>
              <w:rPr>
                <w:rFonts w:ascii="Arial" w:hAnsi="Arial" w:cs="Arial"/>
                <w:sz w:val="24"/>
                <w:szCs w:val="24"/>
                <w:lang w:eastAsia="en-GB"/>
              </w:rPr>
            </w:pPr>
            <w:r w:rsidRPr="003428B9">
              <w:rPr>
                <w:rFonts w:ascii="Arial" w:hAnsi="Arial" w:cs="Arial"/>
                <w:sz w:val="24"/>
                <w:szCs w:val="24"/>
                <w:lang w:eastAsia="en-GB"/>
              </w:rPr>
              <w:t xml:space="preserve">High </w:t>
            </w:r>
            <w:r w:rsidR="00C42585" w:rsidRPr="003428B9">
              <w:rPr>
                <w:rFonts w:ascii="Arial" w:hAnsi="Arial" w:cs="Arial"/>
                <w:sz w:val="24"/>
                <w:szCs w:val="24"/>
                <w:lang w:eastAsia="en-GB"/>
              </w:rPr>
              <w:t>t</w:t>
            </w:r>
            <w:r w:rsidRPr="003428B9">
              <w:rPr>
                <w:rFonts w:ascii="Arial" w:hAnsi="Arial" w:cs="Arial"/>
                <w:sz w:val="24"/>
                <w:szCs w:val="24"/>
                <w:lang w:eastAsia="en-GB"/>
              </w:rPr>
              <w:t>ide</w:t>
            </w:r>
          </w:p>
        </w:tc>
        <w:tc>
          <w:tcPr>
            <w:tcW w:w="956" w:type="dxa"/>
            <w:gridSpan w:val="2"/>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9099EDB" w14:textId="77777777" w:rsidR="005050F7" w:rsidRPr="00BB3F84" w:rsidRDefault="005050F7">
            <w:pPr>
              <w:jc w:val="right"/>
              <w:rPr>
                <w:rFonts w:ascii="Arial" w:hAnsi="Arial" w:cs="Arial"/>
                <w:sz w:val="24"/>
                <w:szCs w:val="24"/>
                <w:lang w:eastAsia="en-GB"/>
              </w:rPr>
            </w:pPr>
            <w:r w:rsidRPr="00BB3F84">
              <w:rPr>
                <w:rFonts w:ascii="Arial" w:hAnsi="Arial" w:cs="Arial"/>
                <w:sz w:val="24"/>
                <w:szCs w:val="24"/>
                <w:lang w:eastAsia="en-GB"/>
              </w:rPr>
              <w:t>1</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12027CD" w14:textId="77777777" w:rsidR="005050F7" w:rsidRPr="00BB3F84" w:rsidRDefault="005050F7">
            <w:pPr>
              <w:jc w:val="right"/>
              <w:rPr>
                <w:rFonts w:ascii="Arial" w:hAnsi="Arial" w:cs="Arial"/>
                <w:sz w:val="24"/>
                <w:szCs w:val="24"/>
                <w:lang w:eastAsia="en-GB"/>
              </w:rPr>
            </w:pPr>
            <w:r w:rsidRPr="00BB3F84">
              <w:rPr>
                <w:rFonts w:ascii="Arial" w:hAnsi="Arial" w:cs="Arial"/>
                <w:sz w:val="24"/>
                <w:szCs w:val="24"/>
                <w:lang w:eastAsia="en-GB"/>
              </w:rPr>
              <w:t>1</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9A3C10F" w14:textId="77777777" w:rsidR="005050F7" w:rsidRPr="00BB3F84" w:rsidRDefault="005050F7">
            <w:pPr>
              <w:rPr>
                <w:rFonts w:ascii="Arial" w:hAnsi="Arial" w:cs="Arial"/>
                <w:sz w:val="24"/>
                <w:szCs w:val="24"/>
                <w:lang w:eastAsia="en-GB"/>
              </w:rPr>
            </w:pPr>
            <w:r w:rsidRPr="00BB3F84">
              <w:rPr>
                <w:rFonts w:ascii="Arial" w:hAnsi="Arial" w:cs="Arial"/>
                <w:sz w:val="24"/>
                <w:szCs w:val="24"/>
                <w:lang w:eastAsia="en-GB"/>
              </w:rPr>
              <w:t> </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A323144" w14:textId="77777777" w:rsidR="005050F7" w:rsidRPr="00BB3F84" w:rsidRDefault="005050F7">
            <w:pPr>
              <w:jc w:val="right"/>
              <w:rPr>
                <w:rFonts w:ascii="Arial" w:hAnsi="Arial" w:cs="Arial"/>
                <w:sz w:val="24"/>
                <w:szCs w:val="24"/>
                <w:lang w:eastAsia="en-GB"/>
              </w:rPr>
            </w:pPr>
            <w:r w:rsidRPr="00BB3F84">
              <w:rPr>
                <w:rFonts w:ascii="Arial" w:hAnsi="Arial" w:cs="Arial"/>
                <w:sz w:val="24"/>
                <w:szCs w:val="24"/>
                <w:lang w:eastAsia="en-GB"/>
              </w:rPr>
              <w:t>2</w:t>
            </w:r>
          </w:p>
        </w:tc>
      </w:tr>
      <w:tr w:rsidR="00BB3F84" w:rsidRPr="00BB3F84" w14:paraId="18B535C8" w14:textId="77777777" w:rsidTr="00C42585">
        <w:trPr>
          <w:trHeight w:val="284"/>
        </w:trPr>
        <w:tc>
          <w:tcPr>
            <w:tcW w:w="4362" w:type="dxa"/>
            <w:tcBorders>
              <w:top w:val="nil"/>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501E184D" w14:textId="77777777" w:rsidR="005050F7" w:rsidRPr="00A16D35" w:rsidRDefault="005050F7">
            <w:pPr>
              <w:rPr>
                <w:rFonts w:ascii="Arial" w:hAnsi="Arial" w:cs="Arial"/>
                <w:b/>
                <w:bCs/>
                <w:sz w:val="24"/>
                <w:szCs w:val="24"/>
                <w:lang w:eastAsia="en-GB"/>
              </w:rPr>
            </w:pPr>
            <w:r w:rsidRPr="00A16D35">
              <w:rPr>
                <w:rFonts w:ascii="Arial" w:hAnsi="Arial" w:cs="Arial"/>
                <w:b/>
                <w:bCs/>
                <w:sz w:val="24"/>
                <w:szCs w:val="24"/>
                <w:lang w:eastAsia="en-GB"/>
              </w:rPr>
              <w:t>Total</w:t>
            </w:r>
          </w:p>
        </w:tc>
        <w:tc>
          <w:tcPr>
            <w:tcW w:w="956" w:type="dxa"/>
            <w:gridSpan w:val="2"/>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D971D76" w14:textId="77777777" w:rsidR="005050F7" w:rsidRPr="00BB3F84" w:rsidRDefault="005050F7">
            <w:pPr>
              <w:jc w:val="right"/>
              <w:rPr>
                <w:rFonts w:ascii="Arial" w:hAnsi="Arial" w:cs="Arial"/>
                <w:b/>
                <w:bCs/>
                <w:sz w:val="24"/>
                <w:szCs w:val="24"/>
                <w:lang w:eastAsia="en-GB"/>
              </w:rPr>
            </w:pPr>
            <w:r w:rsidRPr="00BB3F84">
              <w:rPr>
                <w:rFonts w:ascii="Arial" w:hAnsi="Arial" w:cs="Arial"/>
                <w:b/>
                <w:bCs/>
                <w:sz w:val="24"/>
                <w:szCs w:val="24"/>
                <w:lang w:eastAsia="en-GB"/>
              </w:rPr>
              <w:t>242</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9520964" w14:textId="77777777" w:rsidR="005050F7" w:rsidRPr="00BB3F84" w:rsidRDefault="005050F7">
            <w:pPr>
              <w:jc w:val="right"/>
              <w:rPr>
                <w:rFonts w:ascii="Arial" w:hAnsi="Arial" w:cs="Arial"/>
                <w:b/>
                <w:bCs/>
                <w:sz w:val="24"/>
                <w:szCs w:val="24"/>
                <w:lang w:eastAsia="en-GB"/>
              </w:rPr>
            </w:pPr>
            <w:r w:rsidRPr="00BB3F84">
              <w:rPr>
                <w:rFonts w:ascii="Arial" w:hAnsi="Arial" w:cs="Arial"/>
                <w:b/>
                <w:bCs/>
                <w:sz w:val="24"/>
                <w:szCs w:val="24"/>
                <w:lang w:eastAsia="en-GB"/>
              </w:rPr>
              <w:t>328</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B3F0CC7" w14:textId="4B89DD7F" w:rsidR="005050F7" w:rsidRPr="00BB3F84" w:rsidRDefault="00D0193A">
            <w:pPr>
              <w:jc w:val="right"/>
              <w:rPr>
                <w:rFonts w:ascii="Arial" w:hAnsi="Arial" w:cs="Arial"/>
                <w:b/>
                <w:bCs/>
                <w:sz w:val="24"/>
                <w:szCs w:val="24"/>
                <w:lang w:eastAsia="en-GB"/>
              </w:rPr>
            </w:pPr>
            <w:r>
              <w:rPr>
                <w:rFonts w:ascii="Arial" w:hAnsi="Arial" w:cs="Arial"/>
                <w:b/>
                <w:bCs/>
                <w:sz w:val="24"/>
                <w:szCs w:val="24"/>
                <w:lang w:eastAsia="en-GB"/>
              </w:rPr>
              <w:t>268</w:t>
            </w:r>
          </w:p>
        </w:tc>
        <w:tc>
          <w:tcPr>
            <w:tcW w:w="95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DA2B20" w14:textId="030331B9" w:rsidR="005050F7" w:rsidRPr="00BB3F84" w:rsidRDefault="00D0193A">
            <w:pPr>
              <w:jc w:val="right"/>
              <w:rPr>
                <w:rFonts w:ascii="Arial" w:hAnsi="Arial" w:cs="Arial"/>
                <w:b/>
                <w:bCs/>
                <w:sz w:val="24"/>
                <w:szCs w:val="24"/>
                <w:lang w:eastAsia="en-GB"/>
              </w:rPr>
            </w:pPr>
            <w:r>
              <w:rPr>
                <w:rFonts w:ascii="Arial" w:hAnsi="Arial" w:cs="Arial"/>
                <w:b/>
                <w:bCs/>
                <w:sz w:val="24"/>
                <w:szCs w:val="24"/>
                <w:lang w:eastAsia="en-GB"/>
              </w:rPr>
              <w:t>838</w:t>
            </w:r>
          </w:p>
        </w:tc>
      </w:tr>
      <w:tr w:rsidR="00BB3F84" w:rsidRPr="00BB3F84" w14:paraId="0A6399CD" w14:textId="77777777" w:rsidTr="00C42585">
        <w:trPr>
          <w:trHeight w:val="284"/>
        </w:trPr>
        <w:tc>
          <w:tcPr>
            <w:tcW w:w="5079" w:type="dxa"/>
            <w:gridSpan w:val="2"/>
            <w:noWrap/>
            <w:tcMar>
              <w:top w:w="0" w:type="dxa"/>
              <w:left w:w="108" w:type="dxa"/>
              <w:bottom w:w="0" w:type="dxa"/>
              <w:right w:w="108" w:type="dxa"/>
            </w:tcMar>
            <w:vAlign w:val="bottom"/>
            <w:hideMark/>
          </w:tcPr>
          <w:p w14:paraId="7ADCF43F" w14:textId="636719C2" w:rsidR="005050F7" w:rsidRPr="00BB3F84" w:rsidRDefault="005050F7">
            <w:pPr>
              <w:rPr>
                <w:sz w:val="24"/>
                <w:szCs w:val="24"/>
                <w:lang w:eastAsia="en-GB"/>
              </w:rPr>
            </w:pPr>
          </w:p>
        </w:tc>
        <w:tc>
          <w:tcPr>
            <w:tcW w:w="239" w:type="dxa"/>
            <w:noWrap/>
            <w:tcMar>
              <w:top w:w="0" w:type="dxa"/>
              <w:left w:w="108" w:type="dxa"/>
              <w:bottom w:w="0" w:type="dxa"/>
              <w:right w:w="108" w:type="dxa"/>
            </w:tcMar>
            <w:vAlign w:val="bottom"/>
            <w:hideMark/>
          </w:tcPr>
          <w:p w14:paraId="099316BE" w14:textId="77777777" w:rsidR="005050F7" w:rsidRPr="00BB3F84" w:rsidRDefault="005050F7">
            <w:pPr>
              <w:rPr>
                <w:sz w:val="24"/>
                <w:szCs w:val="24"/>
                <w:lang w:eastAsia="en-GB"/>
              </w:rPr>
            </w:pPr>
          </w:p>
        </w:tc>
        <w:tc>
          <w:tcPr>
            <w:tcW w:w="956" w:type="dxa"/>
            <w:noWrap/>
            <w:tcMar>
              <w:top w:w="0" w:type="dxa"/>
              <w:left w:w="108" w:type="dxa"/>
              <w:bottom w:w="0" w:type="dxa"/>
              <w:right w:w="108" w:type="dxa"/>
            </w:tcMar>
            <w:vAlign w:val="bottom"/>
            <w:hideMark/>
          </w:tcPr>
          <w:p w14:paraId="6ADC2241" w14:textId="77777777" w:rsidR="005050F7" w:rsidRPr="00BB3F84" w:rsidRDefault="005050F7">
            <w:pPr>
              <w:rPr>
                <w:rFonts w:ascii="Times New Roman" w:eastAsia="Times New Roman" w:hAnsi="Times New Roman" w:cs="Times New Roman"/>
                <w:sz w:val="24"/>
                <w:szCs w:val="24"/>
                <w:lang w:eastAsia="en-GB"/>
              </w:rPr>
            </w:pPr>
          </w:p>
        </w:tc>
        <w:tc>
          <w:tcPr>
            <w:tcW w:w="956" w:type="dxa"/>
            <w:noWrap/>
            <w:tcMar>
              <w:top w:w="0" w:type="dxa"/>
              <w:left w:w="108" w:type="dxa"/>
              <w:bottom w:w="0" w:type="dxa"/>
              <w:right w:w="108" w:type="dxa"/>
            </w:tcMar>
            <w:vAlign w:val="bottom"/>
            <w:hideMark/>
          </w:tcPr>
          <w:p w14:paraId="1A1B1066" w14:textId="77777777" w:rsidR="005050F7" w:rsidRPr="00BB3F84" w:rsidRDefault="005050F7">
            <w:pPr>
              <w:rPr>
                <w:rFonts w:ascii="Times New Roman" w:eastAsia="Times New Roman" w:hAnsi="Times New Roman" w:cs="Times New Roman"/>
                <w:sz w:val="24"/>
                <w:szCs w:val="24"/>
                <w:lang w:eastAsia="en-GB"/>
              </w:rPr>
            </w:pPr>
          </w:p>
        </w:tc>
        <w:tc>
          <w:tcPr>
            <w:tcW w:w="956" w:type="dxa"/>
            <w:noWrap/>
            <w:tcMar>
              <w:top w:w="0" w:type="dxa"/>
              <w:left w:w="108" w:type="dxa"/>
              <w:bottom w:w="0" w:type="dxa"/>
              <w:right w:w="108" w:type="dxa"/>
            </w:tcMar>
            <w:vAlign w:val="bottom"/>
            <w:hideMark/>
          </w:tcPr>
          <w:p w14:paraId="1B50EB67" w14:textId="77777777" w:rsidR="005050F7" w:rsidRPr="00BB3F84" w:rsidRDefault="005050F7">
            <w:pPr>
              <w:rPr>
                <w:rFonts w:ascii="Times New Roman" w:eastAsia="Times New Roman" w:hAnsi="Times New Roman" w:cs="Times New Roman"/>
                <w:sz w:val="24"/>
                <w:szCs w:val="24"/>
                <w:lang w:eastAsia="en-GB"/>
              </w:rPr>
            </w:pPr>
          </w:p>
        </w:tc>
      </w:tr>
    </w:tbl>
    <w:p w14:paraId="646E6539" w14:textId="77777777" w:rsidR="00524607" w:rsidRPr="00BB3F84" w:rsidRDefault="00524607" w:rsidP="00524607">
      <w:pPr>
        <w:rPr>
          <w:rFonts w:asciiTheme="majorHAnsi" w:hAnsiTheme="majorHAnsi" w:cstheme="majorHAnsi"/>
          <w:sz w:val="24"/>
          <w:szCs w:val="24"/>
          <w:u w:val="single"/>
        </w:rPr>
      </w:pPr>
      <w:r w:rsidRPr="00BB3F84">
        <w:rPr>
          <w:rFonts w:ascii="Arial" w:hAnsi="Arial" w:cs="Arial"/>
          <w:sz w:val="24"/>
          <w:szCs w:val="24"/>
        </w:rPr>
        <w:t>*Storm Ciara was declared a Major Incident across all areas</w:t>
      </w:r>
      <w:r w:rsidRPr="00BB3F84" w:rsidDel="000E18D4">
        <w:rPr>
          <w:rFonts w:ascii="Arial" w:hAnsi="Arial" w:cs="Arial"/>
          <w:sz w:val="24"/>
          <w:szCs w:val="24"/>
        </w:rPr>
        <w:t xml:space="preserve"> </w:t>
      </w:r>
      <w:r w:rsidRPr="00BB3F84">
        <w:rPr>
          <w:rFonts w:ascii="Arial" w:hAnsi="Arial" w:cs="Arial"/>
          <w:sz w:val="24"/>
          <w:szCs w:val="24"/>
        </w:rPr>
        <w:t xml:space="preserve">in Lancashire in 2020. </w:t>
      </w:r>
    </w:p>
    <w:p w14:paraId="7007B77B" w14:textId="0C34EA08" w:rsidR="005050F7" w:rsidRPr="00BB3F84" w:rsidRDefault="005050F7" w:rsidP="00C42585">
      <w:pPr>
        <w:pStyle w:val="BodyText"/>
        <w:rPr>
          <w:lang w:eastAsia="en-GB"/>
        </w:rPr>
      </w:pPr>
    </w:p>
    <w:p w14:paraId="436BDE59" w14:textId="2884108E" w:rsidR="002702ED" w:rsidRPr="009D4AD2" w:rsidRDefault="002702ED" w:rsidP="002702ED">
      <w:pPr>
        <w:pStyle w:val="Caption"/>
        <w:keepNext/>
        <w:rPr>
          <w:rFonts w:ascii="Arial" w:hAnsi="Arial" w:cs="Arial"/>
          <w:i w:val="0"/>
          <w:iCs w:val="0"/>
          <w:color w:val="auto"/>
          <w:sz w:val="24"/>
          <w:szCs w:val="24"/>
        </w:rPr>
      </w:pPr>
      <w:r w:rsidRPr="009D4AD2">
        <w:rPr>
          <w:rFonts w:ascii="Arial" w:hAnsi="Arial" w:cs="Arial"/>
          <w:i w:val="0"/>
          <w:iCs w:val="0"/>
          <w:color w:val="auto"/>
          <w:sz w:val="24"/>
          <w:szCs w:val="24"/>
        </w:rPr>
        <w:t xml:space="preserve">Table </w:t>
      </w:r>
      <w:r w:rsidR="001D243B" w:rsidRPr="009D4AD2">
        <w:rPr>
          <w:rFonts w:ascii="Arial" w:hAnsi="Arial" w:cs="Arial"/>
          <w:i w:val="0"/>
          <w:iCs w:val="0"/>
          <w:color w:val="auto"/>
          <w:sz w:val="24"/>
          <w:szCs w:val="24"/>
        </w:rPr>
        <w:fldChar w:fldCharType="begin"/>
      </w:r>
      <w:r w:rsidR="001D243B" w:rsidRPr="009D4AD2">
        <w:rPr>
          <w:rFonts w:ascii="Arial" w:hAnsi="Arial" w:cs="Arial"/>
          <w:i w:val="0"/>
          <w:iCs w:val="0"/>
          <w:color w:val="auto"/>
          <w:sz w:val="24"/>
          <w:szCs w:val="24"/>
        </w:rPr>
        <w:instrText xml:space="preserve"> SEQ Table \* ARABIC </w:instrText>
      </w:r>
      <w:r w:rsidR="001D243B" w:rsidRPr="009D4AD2">
        <w:rPr>
          <w:rFonts w:ascii="Arial" w:hAnsi="Arial" w:cs="Arial"/>
          <w:i w:val="0"/>
          <w:iCs w:val="0"/>
          <w:color w:val="auto"/>
          <w:sz w:val="24"/>
          <w:szCs w:val="24"/>
        </w:rPr>
        <w:fldChar w:fldCharType="separate"/>
      </w:r>
      <w:r w:rsidR="00786ED8">
        <w:rPr>
          <w:rFonts w:ascii="Arial" w:hAnsi="Arial" w:cs="Arial"/>
          <w:i w:val="0"/>
          <w:iCs w:val="0"/>
          <w:noProof/>
          <w:color w:val="auto"/>
          <w:sz w:val="24"/>
          <w:szCs w:val="24"/>
        </w:rPr>
        <w:t>2</w:t>
      </w:r>
      <w:r w:rsidR="001D243B" w:rsidRPr="009D4AD2">
        <w:rPr>
          <w:rFonts w:ascii="Arial" w:hAnsi="Arial" w:cs="Arial"/>
          <w:i w:val="0"/>
          <w:iCs w:val="0"/>
          <w:noProof/>
          <w:color w:val="auto"/>
          <w:sz w:val="24"/>
          <w:szCs w:val="24"/>
        </w:rPr>
        <w:fldChar w:fldCharType="end"/>
      </w:r>
      <w:r w:rsidRPr="009D4AD2">
        <w:rPr>
          <w:rFonts w:ascii="Arial" w:hAnsi="Arial" w:cs="Arial"/>
          <w:i w:val="0"/>
          <w:iCs w:val="0"/>
          <w:color w:val="auto"/>
          <w:sz w:val="24"/>
          <w:szCs w:val="24"/>
        </w:rPr>
        <w:t xml:space="preserve"> - Prevalence of protracted flooding incidents</w:t>
      </w:r>
    </w:p>
    <w:tbl>
      <w:tblPr>
        <w:tblW w:w="8226" w:type="dxa"/>
        <w:tblInd w:w="-3" w:type="dxa"/>
        <w:tblCellMar>
          <w:left w:w="0" w:type="dxa"/>
          <w:right w:w="0" w:type="dxa"/>
        </w:tblCellMar>
        <w:tblLook w:val="04A0" w:firstRow="1" w:lastRow="0" w:firstColumn="1" w:lastColumn="0" w:noHBand="0" w:noVBand="1"/>
        <w:tblCaption w:val="Prevalence of protracted flooding incidents"/>
        <w:tblDescription w:val="Incidents of 6 plus hours from 2019 - 2021"/>
      </w:tblPr>
      <w:tblGrid>
        <w:gridCol w:w="4391"/>
        <w:gridCol w:w="938"/>
        <w:gridCol w:w="965"/>
        <w:gridCol w:w="966"/>
        <w:gridCol w:w="966"/>
      </w:tblGrid>
      <w:tr w:rsidR="00BB3F84" w:rsidRPr="00BB3F84" w14:paraId="45A83E0A" w14:textId="77777777" w:rsidTr="005050F7">
        <w:trPr>
          <w:trHeight w:val="300"/>
        </w:trPr>
        <w:tc>
          <w:tcPr>
            <w:tcW w:w="4391" w:type="dxa"/>
            <w:tcBorders>
              <w:top w:val="single" w:sz="8" w:space="0" w:color="auto"/>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7316DEB8" w14:textId="5DAF0596" w:rsidR="005050F7" w:rsidRPr="00A16D35" w:rsidRDefault="00C42585">
            <w:pPr>
              <w:rPr>
                <w:rFonts w:ascii="Arial" w:hAnsi="Arial" w:cs="Arial"/>
                <w:b/>
                <w:bCs/>
                <w:sz w:val="24"/>
                <w:szCs w:val="24"/>
                <w:lang w:eastAsia="en-GB"/>
              </w:rPr>
            </w:pPr>
            <w:r>
              <w:rPr>
                <w:rFonts w:ascii="Arial" w:hAnsi="Arial" w:cs="Arial"/>
                <w:b/>
                <w:bCs/>
                <w:sz w:val="24"/>
                <w:szCs w:val="24"/>
                <w:lang w:eastAsia="en-GB"/>
              </w:rPr>
              <w:t>Prevalence of protracted flooding incidents</w:t>
            </w:r>
          </w:p>
        </w:tc>
        <w:tc>
          <w:tcPr>
            <w:tcW w:w="938" w:type="dxa"/>
            <w:tcBorders>
              <w:top w:val="single" w:sz="8"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4F6B2E8E" w14:textId="77777777" w:rsidR="005050F7" w:rsidRPr="00A16D35" w:rsidRDefault="005050F7">
            <w:pPr>
              <w:jc w:val="right"/>
              <w:rPr>
                <w:rFonts w:ascii="Arial" w:hAnsi="Arial" w:cs="Arial"/>
                <w:b/>
                <w:bCs/>
                <w:sz w:val="24"/>
                <w:szCs w:val="24"/>
                <w:lang w:eastAsia="en-GB"/>
              </w:rPr>
            </w:pPr>
            <w:r w:rsidRPr="00A16D35">
              <w:rPr>
                <w:rFonts w:ascii="Arial" w:hAnsi="Arial" w:cs="Arial"/>
                <w:b/>
                <w:bCs/>
                <w:sz w:val="24"/>
                <w:szCs w:val="24"/>
                <w:lang w:eastAsia="en-GB"/>
              </w:rPr>
              <w:t>2019</w:t>
            </w:r>
          </w:p>
        </w:tc>
        <w:tc>
          <w:tcPr>
            <w:tcW w:w="965" w:type="dxa"/>
            <w:tcBorders>
              <w:top w:val="single" w:sz="8"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5DE5E536" w14:textId="77777777" w:rsidR="005050F7" w:rsidRPr="00A16D35" w:rsidRDefault="005050F7">
            <w:pPr>
              <w:jc w:val="right"/>
              <w:rPr>
                <w:rFonts w:ascii="Arial" w:hAnsi="Arial" w:cs="Arial"/>
                <w:b/>
                <w:bCs/>
                <w:sz w:val="24"/>
                <w:szCs w:val="24"/>
                <w:lang w:eastAsia="en-GB"/>
              </w:rPr>
            </w:pPr>
            <w:r w:rsidRPr="00A16D35">
              <w:rPr>
                <w:rFonts w:ascii="Arial" w:hAnsi="Arial" w:cs="Arial"/>
                <w:b/>
                <w:bCs/>
                <w:sz w:val="24"/>
                <w:szCs w:val="24"/>
                <w:lang w:eastAsia="en-GB"/>
              </w:rPr>
              <w:t>2020</w:t>
            </w:r>
          </w:p>
        </w:tc>
        <w:tc>
          <w:tcPr>
            <w:tcW w:w="966" w:type="dxa"/>
            <w:tcBorders>
              <w:top w:val="single" w:sz="8"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57972A79" w14:textId="77777777" w:rsidR="005050F7" w:rsidRPr="00A16D35" w:rsidRDefault="005050F7">
            <w:pPr>
              <w:jc w:val="right"/>
              <w:rPr>
                <w:rFonts w:ascii="Arial" w:hAnsi="Arial" w:cs="Arial"/>
                <w:b/>
                <w:bCs/>
                <w:sz w:val="24"/>
                <w:szCs w:val="24"/>
                <w:lang w:eastAsia="en-GB"/>
              </w:rPr>
            </w:pPr>
            <w:r w:rsidRPr="00A16D35">
              <w:rPr>
                <w:rFonts w:ascii="Arial" w:hAnsi="Arial" w:cs="Arial"/>
                <w:b/>
                <w:bCs/>
                <w:sz w:val="24"/>
                <w:szCs w:val="24"/>
                <w:lang w:eastAsia="en-GB"/>
              </w:rPr>
              <w:t>2021</w:t>
            </w:r>
          </w:p>
        </w:tc>
        <w:tc>
          <w:tcPr>
            <w:tcW w:w="966" w:type="dxa"/>
            <w:tcBorders>
              <w:top w:val="single" w:sz="8"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5D454656" w14:textId="77777777" w:rsidR="005050F7" w:rsidRPr="00A16D35" w:rsidRDefault="005050F7">
            <w:pPr>
              <w:jc w:val="right"/>
              <w:rPr>
                <w:rFonts w:ascii="Arial" w:hAnsi="Arial" w:cs="Arial"/>
                <w:b/>
                <w:bCs/>
                <w:sz w:val="24"/>
                <w:szCs w:val="24"/>
                <w:lang w:eastAsia="en-GB"/>
              </w:rPr>
            </w:pPr>
            <w:r w:rsidRPr="00A16D35">
              <w:rPr>
                <w:rFonts w:ascii="Arial" w:hAnsi="Arial" w:cs="Arial"/>
                <w:b/>
                <w:bCs/>
                <w:sz w:val="24"/>
                <w:szCs w:val="24"/>
                <w:lang w:eastAsia="en-GB"/>
              </w:rPr>
              <w:t>Total</w:t>
            </w:r>
          </w:p>
        </w:tc>
      </w:tr>
      <w:tr w:rsidR="00BB3F84" w:rsidRPr="00BB3F84" w14:paraId="5DAB345F" w14:textId="77777777" w:rsidTr="005050F7">
        <w:trPr>
          <w:trHeight w:val="300"/>
        </w:trPr>
        <w:tc>
          <w:tcPr>
            <w:tcW w:w="4391" w:type="dxa"/>
            <w:tcBorders>
              <w:top w:val="nil"/>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6260D594" w14:textId="66158FF0" w:rsidR="005050F7" w:rsidRPr="00A16D35" w:rsidRDefault="005050F7">
            <w:pPr>
              <w:rPr>
                <w:rFonts w:ascii="Arial" w:hAnsi="Arial" w:cs="Arial"/>
                <w:b/>
                <w:bCs/>
                <w:sz w:val="24"/>
                <w:szCs w:val="24"/>
                <w:lang w:eastAsia="en-GB"/>
              </w:rPr>
            </w:pPr>
            <w:r w:rsidRPr="00A16D35">
              <w:rPr>
                <w:rFonts w:ascii="Arial" w:hAnsi="Arial" w:cs="Arial"/>
                <w:b/>
                <w:bCs/>
                <w:sz w:val="24"/>
                <w:szCs w:val="24"/>
                <w:lang w:eastAsia="en-GB"/>
              </w:rPr>
              <w:t xml:space="preserve">Incidents </w:t>
            </w:r>
            <w:r w:rsidR="00524607" w:rsidRPr="00A16D35">
              <w:rPr>
                <w:rFonts w:ascii="Arial" w:hAnsi="Arial" w:cs="Arial"/>
                <w:b/>
                <w:bCs/>
                <w:sz w:val="24"/>
                <w:szCs w:val="24"/>
                <w:lang w:eastAsia="en-GB"/>
              </w:rPr>
              <w:t xml:space="preserve">of </w:t>
            </w:r>
            <w:r w:rsidRPr="00A16D35">
              <w:rPr>
                <w:rFonts w:ascii="Arial" w:hAnsi="Arial" w:cs="Arial"/>
                <w:b/>
                <w:bCs/>
                <w:sz w:val="24"/>
                <w:szCs w:val="24"/>
                <w:lang w:eastAsia="en-GB"/>
              </w:rPr>
              <w:t>6+ hours</w:t>
            </w:r>
          </w:p>
        </w:tc>
        <w:tc>
          <w:tcPr>
            <w:tcW w:w="93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7EE87B3" w14:textId="77777777" w:rsidR="005050F7" w:rsidRPr="00BB3F84" w:rsidRDefault="005050F7">
            <w:pPr>
              <w:jc w:val="right"/>
              <w:rPr>
                <w:rFonts w:ascii="Arial" w:hAnsi="Arial" w:cs="Arial"/>
                <w:b/>
                <w:bCs/>
                <w:sz w:val="24"/>
                <w:szCs w:val="24"/>
                <w:lang w:eastAsia="en-GB"/>
              </w:rPr>
            </w:pPr>
            <w:r w:rsidRPr="00BB3F84">
              <w:rPr>
                <w:rFonts w:ascii="Arial" w:hAnsi="Arial" w:cs="Arial"/>
                <w:b/>
                <w:bCs/>
                <w:sz w:val="24"/>
                <w:szCs w:val="24"/>
                <w:lang w:eastAsia="en-GB"/>
              </w:rPr>
              <w:t>5</w:t>
            </w:r>
          </w:p>
        </w:tc>
        <w:tc>
          <w:tcPr>
            <w:tcW w:w="96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4D8BE4F" w14:textId="77777777" w:rsidR="005050F7" w:rsidRPr="00BB3F84" w:rsidRDefault="005050F7">
            <w:pPr>
              <w:jc w:val="right"/>
              <w:rPr>
                <w:rFonts w:ascii="Arial" w:hAnsi="Arial" w:cs="Arial"/>
                <w:b/>
                <w:bCs/>
                <w:sz w:val="24"/>
                <w:szCs w:val="24"/>
                <w:lang w:eastAsia="en-GB"/>
              </w:rPr>
            </w:pPr>
            <w:r w:rsidRPr="00BB3F84">
              <w:rPr>
                <w:rFonts w:ascii="Arial" w:hAnsi="Arial" w:cs="Arial"/>
                <w:b/>
                <w:bCs/>
                <w:sz w:val="24"/>
                <w:szCs w:val="24"/>
                <w:lang w:eastAsia="en-GB"/>
              </w:rPr>
              <w:t>24</w:t>
            </w:r>
          </w:p>
        </w:tc>
        <w:tc>
          <w:tcPr>
            <w:tcW w:w="96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A09C633" w14:textId="2C973EDB" w:rsidR="005050F7" w:rsidRPr="00BB3F84" w:rsidRDefault="00D0193A">
            <w:pPr>
              <w:jc w:val="right"/>
              <w:rPr>
                <w:rFonts w:ascii="Arial" w:hAnsi="Arial" w:cs="Arial"/>
                <w:b/>
                <w:bCs/>
                <w:sz w:val="24"/>
                <w:szCs w:val="24"/>
                <w:lang w:eastAsia="en-GB"/>
              </w:rPr>
            </w:pPr>
            <w:r>
              <w:rPr>
                <w:rFonts w:ascii="Arial" w:hAnsi="Arial" w:cs="Arial"/>
                <w:b/>
                <w:bCs/>
                <w:sz w:val="24"/>
                <w:szCs w:val="24"/>
                <w:lang w:eastAsia="en-GB"/>
              </w:rPr>
              <w:t>4</w:t>
            </w:r>
          </w:p>
        </w:tc>
        <w:tc>
          <w:tcPr>
            <w:tcW w:w="966"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40562C8" w14:textId="41531753" w:rsidR="005050F7" w:rsidRPr="00BB3F84" w:rsidRDefault="00D0193A">
            <w:pPr>
              <w:jc w:val="right"/>
              <w:rPr>
                <w:rFonts w:ascii="Arial" w:hAnsi="Arial" w:cs="Arial"/>
                <w:b/>
                <w:bCs/>
                <w:sz w:val="24"/>
                <w:szCs w:val="24"/>
                <w:lang w:eastAsia="en-GB"/>
              </w:rPr>
            </w:pPr>
            <w:r>
              <w:rPr>
                <w:rFonts w:ascii="Arial" w:hAnsi="Arial" w:cs="Arial"/>
                <w:b/>
                <w:bCs/>
                <w:sz w:val="24"/>
                <w:szCs w:val="24"/>
                <w:lang w:eastAsia="en-GB"/>
              </w:rPr>
              <w:t>33</w:t>
            </w:r>
          </w:p>
        </w:tc>
      </w:tr>
    </w:tbl>
    <w:p w14:paraId="6696B786" w14:textId="77777777" w:rsidR="00D90AB0" w:rsidRPr="00BB3F84" w:rsidRDefault="00D90AB0" w:rsidP="00EE6DE2">
      <w:pPr>
        <w:rPr>
          <w:b/>
          <w:bCs/>
          <w:sz w:val="24"/>
          <w:szCs w:val="24"/>
        </w:rPr>
      </w:pPr>
    </w:p>
    <w:p w14:paraId="1E49A3E1" w14:textId="34E26905" w:rsidR="00EE6DE2" w:rsidRDefault="00EE6DE2" w:rsidP="00A86C8E">
      <w:pPr>
        <w:pStyle w:val="Heading2"/>
      </w:pPr>
      <w:bookmarkStart w:id="12" w:name="_Toc97278387"/>
      <w:r w:rsidRPr="004029AE">
        <w:t>Wildfires</w:t>
      </w:r>
      <w:bookmarkEnd w:id="12"/>
    </w:p>
    <w:p w14:paraId="5D966DB7" w14:textId="77777777" w:rsidR="006743FF" w:rsidRDefault="00EE6DE2" w:rsidP="00C42585">
      <w:pPr>
        <w:pStyle w:val="BodyText"/>
      </w:pPr>
      <w:r w:rsidRPr="00BB3F84">
        <w:t xml:space="preserve">The following table demonstrates an increasing trend in wildfires. </w:t>
      </w:r>
    </w:p>
    <w:p w14:paraId="4F3D43C3" w14:textId="77777777" w:rsidR="006743FF" w:rsidRDefault="006743FF" w:rsidP="00C42585">
      <w:pPr>
        <w:pStyle w:val="BodyText"/>
      </w:pPr>
    </w:p>
    <w:p w14:paraId="22B513D6" w14:textId="6EFBDC3F" w:rsidR="00D90AB0" w:rsidRDefault="00EE6DE2" w:rsidP="00C42585">
      <w:pPr>
        <w:pStyle w:val="BodyText"/>
      </w:pPr>
      <w:r w:rsidRPr="00BB3F84">
        <w:t>Historically</w:t>
      </w:r>
      <w:r w:rsidR="009D4AD2">
        <w:t>, t</w:t>
      </w:r>
      <w:r w:rsidRPr="00BB3F84">
        <w:t>he temperate climate of the UK has limited these incident types, but recent climatic change and longer dryer periods has led to an increase in numbers of wildfires that we attend, many of which require vehicles and other assets to bring the fire under control.</w:t>
      </w:r>
    </w:p>
    <w:p w14:paraId="6FC6EFE5" w14:textId="77777777" w:rsidR="006743FF" w:rsidRPr="00BB3F84" w:rsidRDefault="006743FF" w:rsidP="00C42585">
      <w:pPr>
        <w:pStyle w:val="BodyText"/>
      </w:pPr>
    </w:p>
    <w:p w14:paraId="023F578C" w14:textId="77777777" w:rsidR="00C22FED" w:rsidRDefault="00C22FED">
      <w:pPr>
        <w:rPr>
          <w:rFonts w:ascii="Arial" w:eastAsia="Arial" w:hAnsi="Arial" w:cs="Arial"/>
          <w:sz w:val="24"/>
          <w:szCs w:val="24"/>
        </w:rPr>
      </w:pPr>
      <w:r>
        <w:br w:type="page"/>
      </w:r>
    </w:p>
    <w:p w14:paraId="7D3E7A21" w14:textId="0655AD92" w:rsidR="004369CF" w:rsidRPr="006743FF" w:rsidRDefault="00D90AB0" w:rsidP="00C42585">
      <w:pPr>
        <w:pStyle w:val="BodyText"/>
      </w:pPr>
      <w:r w:rsidRPr="006743FF">
        <w:lastRenderedPageBreak/>
        <w:t xml:space="preserve">Table </w:t>
      </w:r>
      <w:r w:rsidR="00782922">
        <w:fldChar w:fldCharType="begin"/>
      </w:r>
      <w:r w:rsidR="00782922">
        <w:instrText xml:space="preserve"> SEQ Table \* ARABIC </w:instrText>
      </w:r>
      <w:r w:rsidR="00782922">
        <w:fldChar w:fldCharType="separate"/>
      </w:r>
      <w:r w:rsidR="00786ED8">
        <w:rPr>
          <w:noProof/>
        </w:rPr>
        <w:t>3</w:t>
      </w:r>
      <w:r w:rsidR="00782922">
        <w:rPr>
          <w:noProof/>
        </w:rPr>
        <w:fldChar w:fldCharType="end"/>
      </w:r>
      <w:r w:rsidRPr="006743FF">
        <w:t xml:space="preserve"> - Wildfire related incidents attended by LFRS</w:t>
      </w:r>
    </w:p>
    <w:tbl>
      <w:tblPr>
        <w:tblpPr w:leftFromText="180" w:rightFromText="180" w:vertAnchor="text" w:horzAnchor="margin" w:tblpY="248"/>
        <w:tblW w:w="8647" w:type="dxa"/>
        <w:tblCellMar>
          <w:left w:w="0" w:type="dxa"/>
          <w:right w:w="0" w:type="dxa"/>
        </w:tblCellMar>
        <w:tblLook w:val="04A0" w:firstRow="1" w:lastRow="0" w:firstColumn="1" w:lastColumn="0" w:noHBand="0" w:noVBand="1"/>
        <w:tblCaption w:val="Wildfire related incidents attended by LFRS"/>
        <w:tblDescription w:val="From 2019 to 2021"/>
      </w:tblPr>
      <w:tblGrid>
        <w:gridCol w:w="5105"/>
        <w:gridCol w:w="848"/>
        <w:gridCol w:w="851"/>
        <w:gridCol w:w="850"/>
        <w:gridCol w:w="993"/>
      </w:tblGrid>
      <w:tr w:rsidR="003428B9" w:rsidRPr="00BB3F84" w14:paraId="07BAE505" w14:textId="77777777" w:rsidTr="003428B9">
        <w:trPr>
          <w:trHeight w:val="300"/>
        </w:trPr>
        <w:tc>
          <w:tcPr>
            <w:tcW w:w="5105" w:type="dxa"/>
            <w:tcBorders>
              <w:top w:val="single" w:sz="4" w:space="0" w:color="auto"/>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tcPr>
          <w:p w14:paraId="04662651" w14:textId="4A4D6A8E" w:rsidR="003428B9" w:rsidRPr="00A16D35" w:rsidRDefault="003428B9" w:rsidP="003428B9">
            <w:pPr>
              <w:spacing w:line="360" w:lineRule="auto"/>
              <w:jc w:val="both"/>
              <w:rPr>
                <w:rFonts w:ascii="Arial" w:hAnsi="Arial" w:cs="Arial"/>
                <w:b/>
                <w:bCs/>
                <w:sz w:val="24"/>
                <w:szCs w:val="24"/>
                <w:lang w:eastAsia="en-GB"/>
              </w:rPr>
            </w:pPr>
            <w:bookmarkStart w:id="13" w:name="_Hlk86140378"/>
            <w:r w:rsidRPr="003428B9">
              <w:rPr>
                <w:rFonts w:ascii="Arial" w:hAnsi="Arial" w:cs="Arial"/>
                <w:b/>
                <w:bCs/>
                <w:sz w:val="24"/>
                <w:szCs w:val="24"/>
                <w:lang w:eastAsia="en-GB"/>
              </w:rPr>
              <w:t>Wildfire related incidents attended</w:t>
            </w:r>
          </w:p>
        </w:tc>
        <w:tc>
          <w:tcPr>
            <w:tcW w:w="848" w:type="dxa"/>
            <w:tcBorders>
              <w:top w:val="single" w:sz="4"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tcPr>
          <w:p w14:paraId="5DD8B1A3" w14:textId="08A80CCE" w:rsidR="003428B9" w:rsidRPr="00BB3F84" w:rsidRDefault="003428B9" w:rsidP="003428B9">
            <w:pPr>
              <w:spacing w:line="360" w:lineRule="auto"/>
              <w:jc w:val="both"/>
              <w:rPr>
                <w:rFonts w:ascii="Arial" w:hAnsi="Arial" w:cs="Arial"/>
                <w:sz w:val="24"/>
                <w:szCs w:val="24"/>
                <w:lang w:eastAsia="en-GB"/>
              </w:rPr>
            </w:pPr>
            <w:r w:rsidRPr="00A16D35">
              <w:rPr>
                <w:rFonts w:ascii="Arial" w:hAnsi="Arial" w:cs="Arial"/>
                <w:b/>
                <w:bCs/>
                <w:sz w:val="24"/>
                <w:szCs w:val="24"/>
                <w:lang w:eastAsia="en-GB"/>
              </w:rPr>
              <w:t>2019</w:t>
            </w:r>
          </w:p>
        </w:tc>
        <w:tc>
          <w:tcPr>
            <w:tcW w:w="851" w:type="dxa"/>
            <w:tcBorders>
              <w:top w:val="single" w:sz="4"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tcPr>
          <w:p w14:paraId="5D23AD9A" w14:textId="31FFFE7F" w:rsidR="003428B9" w:rsidRPr="00BB3F84" w:rsidRDefault="003428B9" w:rsidP="003428B9">
            <w:pPr>
              <w:spacing w:line="360" w:lineRule="auto"/>
              <w:jc w:val="both"/>
              <w:rPr>
                <w:rFonts w:ascii="Arial" w:hAnsi="Arial" w:cs="Arial"/>
                <w:sz w:val="24"/>
                <w:szCs w:val="24"/>
                <w:lang w:eastAsia="en-GB"/>
              </w:rPr>
            </w:pPr>
            <w:r w:rsidRPr="00A16D35">
              <w:rPr>
                <w:rFonts w:ascii="Arial" w:hAnsi="Arial" w:cs="Arial"/>
                <w:b/>
                <w:bCs/>
                <w:sz w:val="24"/>
                <w:szCs w:val="24"/>
                <w:lang w:eastAsia="en-GB"/>
              </w:rPr>
              <w:t>2020</w:t>
            </w:r>
          </w:p>
        </w:tc>
        <w:tc>
          <w:tcPr>
            <w:tcW w:w="850" w:type="dxa"/>
            <w:tcBorders>
              <w:top w:val="single" w:sz="4"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tcPr>
          <w:p w14:paraId="3CC7E2A8" w14:textId="44D328CD" w:rsidR="003428B9" w:rsidRPr="00BB3F84" w:rsidRDefault="003428B9" w:rsidP="003428B9">
            <w:pPr>
              <w:spacing w:line="360" w:lineRule="auto"/>
              <w:jc w:val="both"/>
              <w:rPr>
                <w:rFonts w:ascii="Arial" w:hAnsi="Arial" w:cs="Arial"/>
                <w:sz w:val="24"/>
                <w:szCs w:val="24"/>
              </w:rPr>
            </w:pPr>
            <w:r w:rsidRPr="00A16D35">
              <w:rPr>
                <w:rFonts w:ascii="Arial" w:hAnsi="Arial" w:cs="Arial"/>
                <w:b/>
                <w:bCs/>
                <w:sz w:val="24"/>
                <w:szCs w:val="24"/>
                <w:lang w:eastAsia="en-GB"/>
              </w:rPr>
              <w:t>2021</w:t>
            </w:r>
          </w:p>
        </w:tc>
        <w:tc>
          <w:tcPr>
            <w:tcW w:w="993" w:type="dxa"/>
            <w:tcBorders>
              <w:top w:val="single" w:sz="4"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tcPr>
          <w:p w14:paraId="5B4F2E95" w14:textId="73D11211" w:rsidR="003428B9" w:rsidRPr="00BB3F84" w:rsidRDefault="003428B9" w:rsidP="003428B9">
            <w:pPr>
              <w:spacing w:line="360" w:lineRule="auto"/>
              <w:jc w:val="both"/>
              <w:rPr>
                <w:rFonts w:ascii="Arial" w:hAnsi="Arial" w:cs="Arial"/>
                <w:sz w:val="24"/>
                <w:szCs w:val="24"/>
              </w:rPr>
            </w:pPr>
            <w:r w:rsidRPr="00A16D35">
              <w:rPr>
                <w:rFonts w:ascii="Arial" w:hAnsi="Arial" w:cs="Arial"/>
                <w:b/>
                <w:bCs/>
                <w:sz w:val="24"/>
                <w:szCs w:val="24"/>
                <w:lang w:eastAsia="en-GB"/>
              </w:rPr>
              <w:t>Total</w:t>
            </w:r>
          </w:p>
        </w:tc>
      </w:tr>
      <w:tr w:rsidR="003428B9" w:rsidRPr="00BB3F84" w14:paraId="42324536" w14:textId="77777777" w:rsidTr="003428B9">
        <w:trPr>
          <w:trHeight w:val="300"/>
        </w:trPr>
        <w:tc>
          <w:tcPr>
            <w:tcW w:w="5105" w:type="dxa"/>
            <w:tcBorders>
              <w:top w:val="nil"/>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45A56C48" w14:textId="77777777" w:rsidR="003428B9" w:rsidRPr="003428B9" w:rsidRDefault="003428B9" w:rsidP="003428B9">
            <w:pPr>
              <w:spacing w:line="360" w:lineRule="auto"/>
              <w:jc w:val="both"/>
              <w:rPr>
                <w:rFonts w:ascii="Arial" w:hAnsi="Arial" w:cs="Arial"/>
                <w:sz w:val="24"/>
                <w:szCs w:val="24"/>
                <w:lang w:eastAsia="en-GB"/>
              </w:rPr>
            </w:pPr>
            <w:r w:rsidRPr="003428B9">
              <w:rPr>
                <w:rFonts w:ascii="Arial" w:hAnsi="Arial" w:cs="Arial"/>
                <w:sz w:val="24"/>
                <w:szCs w:val="24"/>
                <w:lang w:eastAsia="en-GB"/>
              </w:rPr>
              <w:t>Grassland, pasture, grazing etc</w:t>
            </w:r>
          </w:p>
        </w:tc>
        <w:tc>
          <w:tcPr>
            <w:tcW w:w="84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637E251" w14:textId="77777777" w:rsidR="003428B9" w:rsidRPr="00BB3F84" w:rsidRDefault="003428B9" w:rsidP="003428B9">
            <w:pPr>
              <w:spacing w:line="360" w:lineRule="auto"/>
              <w:jc w:val="both"/>
              <w:rPr>
                <w:rFonts w:ascii="Arial" w:hAnsi="Arial" w:cs="Arial"/>
                <w:sz w:val="24"/>
                <w:szCs w:val="24"/>
                <w:lang w:eastAsia="en-GB"/>
              </w:rPr>
            </w:pPr>
            <w:r w:rsidRPr="00BB3F84">
              <w:rPr>
                <w:rFonts w:ascii="Arial" w:hAnsi="Arial" w:cs="Arial"/>
                <w:sz w:val="24"/>
                <w:szCs w:val="24"/>
                <w:lang w:eastAsia="en-GB"/>
              </w:rPr>
              <w:t>91</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8F2274C" w14:textId="77777777" w:rsidR="003428B9" w:rsidRPr="00BB3F84" w:rsidRDefault="003428B9" w:rsidP="003428B9">
            <w:pPr>
              <w:spacing w:line="360" w:lineRule="auto"/>
              <w:jc w:val="both"/>
              <w:rPr>
                <w:rFonts w:ascii="Arial" w:hAnsi="Arial" w:cs="Arial"/>
                <w:sz w:val="24"/>
                <w:szCs w:val="24"/>
                <w:lang w:eastAsia="en-GB"/>
              </w:rPr>
            </w:pPr>
            <w:r w:rsidRPr="00BB3F84">
              <w:rPr>
                <w:rFonts w:ascii="Arial" w:hAnsi="Arial" w:cs="Arial"/>
                <w:sz w:val="24"/>
                <w:szCs w:val="24"/>
                <w:lang w:eastAsia="en-GB"/>
              </w:rPr>
              <w:t>88</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CDA81C6" w14:textId="2BB2ABBD" w:rsidR="003428B9" w:rsidRPr="00BB3F84" w:rsidRDefault="00323CF3" w:rsidP="003428B9">
            <w:pPr>
              <w:spacing w:line="360" w:lineRule="auto"/>
              <w:jc w:val="both"/>
              <w:rPr>
                <w:rFonts w:ascii="Arial" w:hAnsi="Arial" w:cs="Arial"/>
                <w:sz w:val="24"/>
                <w:szCs w:val="24"/>
                <w:lang w:eastAsia="en-GB"/>
              </w:rPr>
            </w:pPr>
            <w:r>
              <w:rPr>
                <w:rFonts w:ascii="Arial" w:hAnsi="Arial" w:cs="Arial"/>
                <w:sz w:val="24"/>
                <w:szCs w:val="24"/>
              </w:rPr>
              <w:t>82</w:t>
            </w:r>
          </w:p>
        </w:tc>
        <w:tc>
          <w:tcPr>
            <w:tcW w:w="99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5B169BD" w14:textId="00732A4F" w:rsidR="003428B9" w:rsidRPr="00BB3F84" w:rsidRDefault="00323CF3" w:rsidP="003428B9">
            <w:pPr>
              <w:spacing w:line="360" w:lineRule="auto"/>
              <w:jc w:val="both"/>
              <w:rPr>
                <w:rFonts w:ascii="Arial" w:hAnsi="Arial" w:cs="Arial"/>
                <w:sz w:val="24"/>
                <w:szCs w:val="24"/>
                <w:lang w:eastAsia="en-GB"/>
              </w:rPr>
            </w:pPr>
            <w:r>
              <w:rPr>
                <w:rFonts w:ascii="Arial" w:hAnsi="Arial" w:cs="Arial"/>
                <w:sz w:val="24"/>
                <w:szCs w:val="24"/>
              </w:rPr>
              <w:t>261</w:t>
            </w:r>
          </w:p>
        </w:tc>
      </w:tr>
      <w:tr w:rsidR="003428B9" w:rsidRPr="00BB3F84" w14:paraId="0329EFEC" w14:textId="77777777" w:rsidTr="003428B9">
        <w:trPr>
          <w:trHeight w:val="300"/>
        </w:trPr>
        <w:tc>
          <w:tcPr>
            <w:tcW w:w="5105" w:type="dxa"/>
            <w:tcBorders>
              <w:top w:val="nil"/>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1D960262" w14:textId="77777777" w:rsidR="003428B9" w:rsidRPr="003428B9" w:rsidRDefault="003428B9" w:rsidP="003428B9">
            <w:pPr>
              <w:spacing w:line="360" w:lineRule="auto"/>
              <w:jc w:val="both"/>
              <w:rPr>
                <w:rFonts w:ascii="Arial" w:hAnsi="Arial" w:cs="Arial"/>
                <w:sz w:val="24"/>
                <w:szCs w:val="24"/>
                <w:lang w:eastAsia="en-GB"/>
              </w:rPr>
            </w:pPr>
            <w:r w:rsidRPr="003428B9">
              <w:rPr>
                <w:rFonts w:ascii="Arial" w:hAnsi="Arial" w:cs="Arial"/>
                <w:sz w:val="24"/>
                <w:szCs w:val="24"/>
                <w:lang w:eastAsia="en-GB"/>
              </w:rPr>
              <w:t>Heathland or moorland</w:t>
            </w:r>
          </w:p>
        </w:tc>
        <w:tc>
          <w:tcPr>
            <w:tcW w:w="84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EE6344F" w14:textId="77777777" w:rsidR="003428B9" w:rsidRPr="00BB3F84" w:rsidRDefault="003428B9" w:rsidP="003428B9">
            <w:pPr>
              <w:spacing w:line="360" w:lineRule="auto"/>
              <w:jc w:val="both"/>
              <w:rPr>
                <w:rFonts w:ascii="Arial" w:hAnsi="Arial" w:cs="Arial"/>
                <w:sz w:val="24"/>
                <w:szCs w:val="24"/>
                <w:lang w:eastAsia="en-GB"/>
              </w:rPr>
            </w:pPr>
            <w:r w:rsidRPr="00BB3F84">
              <w:rPr>
                <w:rFonts w:ascii="Arial" w:hAnsi="Arial" w:cs="Arial"/>
                <w:sz w:val="24"/>
                <w:szCs w:val="24"/>
                <w:lang w:eastAsia="en-GB"/>
              </w:rPr>
              <w:t>29</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07171DA" w14:textId="77777777" w:rsidR="003428B9" w:rsidRPr="00BB3F84" w:rsidRDefault="003428B9" w:rsidP="003428B9">
            <w:pPr>
              <w:spacing w:line="360" w:lineRule="auto"/>
              <w:jc w:val="both"/>
              <w:rPr>
                <w:rFonts w:ascii="Arial" w:hAnsi="Arial" w:cs="Arial"/>
                <w:sz w:val="24"/>
                <w:szCs w:val="24"/>
                <w:lang w:eastAsia="en-GB"/>
              </w:rPr>
            </w:pPr>
            <w:r w:rsidRPr="00BB3F84">
              <w:rPr>
                <w:rFonts w:ascii="Arial" w:hAnsi="Arial" w:cs="Arial"/>
                <w:sz w:val="24"/>
                <w:szCs w:val="24"/>
                <w:lang w:eastAsia="en-GB"/>
              </w:rPr>
              <w:t>36</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B295FAF" w14:textId="5D2AD876" w:rsidR="003428B9" w:rsidRPr="00BB3F84" w:rsidRDefault="00323CF3" w:rsidP="003428B9">
            <w:pPr>
              <w:spacing w:line="360" w:lineRule="auto"/>
              <w:jc w:val="both"/>
              <w:rPr>
                <w:rFonts w:ascii="Arial" w:hAnsi="Arial" w:cs="Arial"/>
                <w:sz w:val="24"/>
                <w:szCs w:val="24"/>
                <w:lang w:eastAsia="en-GB"/>
              </w:rPr>
            </w:pPr>
            <w:r>
              <w:rPr>
                <w:rFonts w:ascii="Arial" w:hAnsi="Arial" w:cs="Arial"/>
                <w:sz w:val="24"/>
                <w:szCs w:val="24"/>
              </w:rPr>
              <w:t>14</w:t>
            </w:r>
          </w:p>
        </w:tc>
        <w:tc>
          <w:tcPr>
            <w:tcW w:w="99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D488BDA" w14:textId="4FBF16D0" w:rsidR="003428B9" w:rsidRPr="00BB3F84" w:rsidRDefault="00323CF3" w:rsidP="003428B9">
            <w:pPr>
              <w:spacing w:line="360" w:lineRule="auto"/>
              <w:jc w:val="both"/>
              <w:rPr>
                <w:rFonts w:ascii="Arial" w:hAnsi="Arial" w:cs="Arial"/>
                <w:sz w:val="24"/>
                <w:szCs w:val="24"/>
                <w:lang w:eastAsia="en-GB"/>
              </w:rPr>
            </w:pPr>
            <w:r>
              <w:rPr>
                <w:rFonts w:ascii="Arial" w:hAnsi="Arial" w:cs="Arial"/>
                <w:sz w:val="24"/>
                <w:szCs w:val="24"/>
              </w:rPr>
              <w:t>79</w:t>
            </w:r>
          </w:p>
        </w:tc>
      </w:tr>
      <w:tr w:rsidR="003428B9" w:rsidRPr="00BB3F84" w14:paraId="01C88A02" w14:textId="77777777" w:rsidTr="003428B9">
        <w:trPr>
          <w:trHeight w:val="300"/>
        </w:trPr>
        <w:tc>
          <w:tcPr>
            <w:tcW w:w="5105" w:type="dxa"/>
            <w:tcBorders>
              <w:top w:val="nil"/>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7AE5D1A9" w14:textId="132B7B6B" w:rsidR="003428B9" w:rsidRPr="003428B9" w:rsidRDefault="003428B9" w:rsidP="003428B9">
            <w:pPr>
              <w:spacing w:line="360" w:lineRule="auto"/>
              <w:jc w:val="both"/>
              <w:rPr>
                <w:rFonts w:ascii="Arial" w:hAnsi="Arial" w:cs="Arial"/>
                <w:sz w:val="24"/>
                <w:szCs w:val="24"/>
                <w:lang w:eastAsia="en-GB"/>
              </w:rPr>
            </w:pPr>
            <w:r w:rsidRPr="003428B9">
              <w:rPr>
                <w:rFonts w:ascii="Arial" w:hAnsi="Arial" w:cs="Arial"/>
                <w:sz w:val="24"/>
                <w:szCs w:val="24"/>
                <w:lang w:eastAsia="en-GB"/>
              </w:rPr>
              <w:t>Woodland</w:t>
            </w:r>
            <w:r>
              <w:rPr>
                <w:rFonts w:ascii="Arial" w:hAnsi="Arial" w:cs="Arial"/>
                <w:sz w:val="24"/>
                <w:szCs w:val="24"/>
                <w:lang w:eastAsia="en-GB"/>
              </w:rPr>
              <w:t>/</w:t>
            </w:r>
            <w:r w:rsidRPr="003428B9">
              <w:rPr>
                <w:rFonts w:ascii="Arial" w:hAnsi="Arial" w:cs="Arial"/>
                <w:sz w:val="24"/>
                <w:szCs w:val="24"/>
                <w:lang w:eastAsia="en-GB"/>
              </w:rPr>
              <w:t>forest – broadleaf/hardwood</w:t>
            </w:r>
          </w:p>
        </w:tc>
        <w:tc>
          <w:tcPr>
            <w:tcW w:w="84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DA94D4C" w14:textId="77777777" w:rsidR="003428B9" w:rsidRPr="00BB3F84" w:rsidRDefault="003428B9" w:rsidP="003428B9">
            <w:pPr>
              <w:spacing w:line="360" w:lineRule="auto"/>
              <w:jc w:val="both"/>
              <w:rPr>
                <w:rFonts w:ascii="Arial" w:hAnsi="Arial" w:cs="Arial"/>
                <w:sz w:val="24"/>
                <w:szCs w:val="24"/>
                <w:lang w:eastAsia="en-GB"/>
              </w:rPr>
            </w:pPr>
            <w:r w:rsidRPr="00BB3F84">
              <w:rPr>
                <w:rFonts w:ascii="Arial" w:hAnsi="Arial" w:cs="Arial"/>
                <w:sz w:val="24"/>
                <w:szCs w:val="24"/>
                <w:lang w:eastAsia="en-GB"/>
              </w:rPr>
              <w:t>1</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3075060" w14:textId="77777777" w:rsidR="003428B9" w:rsidRPr="00BB3F84" w:rsidRDefault="003428B9" w:rsidP="003428B9">
            <w:pPr>
              <w:spacing w:line="360" w:lineRule="auto"/>
              <w:jc w:val="both"/>
              <w:rPr>
                <w:rFonts w:ascii="Arial" w:hAnsi="Arial" w:cs="Arial"/>
                <w:sz w:val="24"/>
                <w:szCs w:val="24"/>
                <w:lang w:eastAsia="en-GB"/>
              </w:rPr>
            </w:pPr>
            <w:r w:rsidRPr="00BB3F84">
              <w:rPr>
                <w:rFonts w:ascii="Arial" w:hAnsi="Arial" w:cs="Arial"/>
                <w:sz w:val="24"/>
                <w:szCs w:val="24"/>
                <w:lang w:eastAsia="en-GB"/>
              </w:rPr>
              <w:t>2</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AA33EB5" w14:textId="77777777" w:rsidR="003428B9" w:rsidRPr="00BB3F84" w:rsidRDefault="003428B9" w:rsidP="003428B9">
            <w:pPr>
              <w:spacing w:line="360" w:lineRule="auto"/>
              <w:jc w:val="both"/>
              <w:rPr>
                <w:rFonts w:ascii="Arial" w:hAnsi="Arial" w:cs="Arial"/>
                <w:sz w:val="24"/>
                <w:szCs w:val="24"/>
                <w:lang w:eastAsia="en-GB"/>
              </w:rPr>
            </w:pPr>
            <w:r w:rsidRPr="00BB3F84">
              <w:rPr>
                <w:rFonts w:ascii="Arial" w:hAnsi="Arial" w:cs="Arial"/>
                <w:sz w:val="24"/>
                <w:szCs w:val="24"/>
              </w:rPr>
              <w:t>0</w:t>
            </w:r>
          </w:p>
        </w:tc>
        <w:tc>
          <w:tcPr>
            <w:tcW w:w="99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3A95256" w14:textId="77777777" w:rsidR="003428B9" w:rsidRPr="00BB3F84" w:rsidRDefault="003428B9" w:rsidP="003428B9">
            <w:pPr>
              <w:spacing w:line="360" w:lineRule="auto"/>
              <w:jc w:val="both"/>
              <w:rPr>
                <w:rFonts w:ascii="Arial" w:hAnsi="Arial" w:cs="Arial"/>
                <w:sz w:val="24"/>
                <w:szCs w:val="24"/>
                <w:lang w:eastAsia="en-GB"/>
              </w:rPr>
            </w:pPr>
            <w:r w:rsidRPr="00BB3F84">
              <w:rPr>
                <w:rFonts w:ascii="Arial" w:hAnsi="Arial" w:cs="Arial"/>
                <w:sz w:val="24"/>
                <w:szCs w:val="24"/>
              </w:rPr>
              <w:t>3</w:t>
            </w:r>
          </w:p>
        </w:tc>
      </w:tr>
      <w:tr w:rsidR="003428B9" w:rsidRPr="00BB3F84" w14:paraId="6AFBCBD5" w14:textId="77777777" w:rsidTr="003428B9">
        <w:trPr>
          <w:trHeight w:val="300"/>
        </w:trPr>
        <w:tc>
          <w:tcPr>
            <w:tcW w:w="5105" w:type="dxa"/>
            <w:tcBorders>
              <w:top w:val="nil"/>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05631D43" w14:textId="71577C1C" w:rsidR="003428B9" w:rsidRPr="003428B9" w:rsidRDefault="003428B9" w:rsidP="003428B9">
            <w:pPr>
              <w:spacing w:line="360" w:lineRule="auto"/>
              <w:jc w:val="both"/>
              <w:rPr>
                <w:rFonts w:ascii="Arial" w:hAnsi="Arial" w:cs="Arial"/>
                <w:sz w:val="24"/>
                <w:szCs w:val="24"/>
                <w:lang w:eastAsia="en-GB"/>
              </w:rPr>
            </w:pPr>
            <w:r w:rsidRPr="003428B9">
              <w:rPr>
                <w:rFonts w:ascii="Arial" w:hAnsi="Arial" w:cs="Arial"/>
                <w:sz w:val="24"/>
                <w:szCs w:val="24"/>
                <w:lang w:eastAsia="en-GB"/>
              </w:rPr>
              <w:t>Woodland/forest – conifers/softwood</w:t>
            </w:r>
          </w:p>
        </w:tc>
        <w:tc>
          <w:tcPr>
            <w:tcW w:w="84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6663F1A" w14:textId="77777777" w:rsidR="003428B9" w:rsidRPr="00BB3F84" w:rsidRDefault="003428B9" w:rsidP="003428B9">
            <w:pPr>
              <w:spacing w:line="360" w:lineRule="auto"/>
              <w:jc w:val="both"/>
              <w:rPr>
                <w:rFonts w:ascii="Arial" w:hAnsi="Arial" w:cs="Arial"/>
                <w:sz w:val="24"/>
                <w:szCs w:val="24"/>
                <w:lang w:eastAsia="en-GB"/>
              </w:rPr>
            </w:pPr>
            <w:r w:rsidRPr="00BB3F84">
              <w:rPr>
                <w:rFonts w:ascii="Arial" w:hAnsi="Arial" w:cs="Arial"/>
                <w:sz w:val="24"/>
                <w:szCs w:val="24"/>
                <w:lang w:eastAsia="en-GB"/>
              </w:rPr>
              <w:t>1</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B8F95E9" w14:textId="77777777" w:rsidR="003428B9" w:rsidRPr="00BB3F84" w:rsidRDefault="003428B9" w:rsidP="003428B9">
            <w:pPr>
              <w:spacing w:line="360" w:lineRule="auto"/>
              <w:jc w:val="both"/>
              <w:rPr>
                <w:rFonts w:ascii="Arial" w:hAnsi="Arial" w:cs="Arial"/>
                <w:sz w:val="24"/>
                <w:szCs w:val="24"/>
                <w:lang w:eastAsia="en-GB"/>
              </w:rPr>
            </w:pPr>
            <w:r w:rsidRPr="00BB3F84">
              <w:rPr>
                <w:rFonts w:ascii="Arial" w:hAnsi="Arial" w:cs="Arial"/>
                <w:sz w:val="24"/>
                <w:szCs w:val="24"/>
                <w:lang w:eastAsia="en-GB"/>
              </w:rPr>
              <w:t>3</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E76F585" w14:textId="77777777" w:rsidR="003428B9" w:rsidRPr="00BB3F84" w:rsidRDefault="003428B9" w:rsidP="003428B9">
            <w:pPr>
              <w:spacing w:line="360" w:lineRule="auto"/>
              <w:jc w:val="both"/>
              <w:rPr>
                <w:rFonts w:ascii="Arial" w:hAnsi="Arial" w:cs="Arial"/>
                <w:sz w:val="24"/>
                <w:szCs w:val="24"/>
                <w:lang w:eastAsia="en-GB"/>
              </w:rPr>
            </w:pPr>
            <w:r w:rsidRPr="00BB3F84">
              <w:rPr>
                <w:rFonts w:ascii="Arial" w:hAnsi="Arial" w:cs="Arial"/>
                <w:sz w:val="24"/>
                <w:szCs w:val="24"/>
              </w:rPr>
              <w:t>3</w:t>
            </w:r>
          </w:p>
        </w:tc>
        <w:tc>
          <w:tcPr>
            <w:tcW w:w="99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4B5BC0C" w14:textId="77777777" w:rsidR="003428B9" w:rsidRPr="00BB3F84" w:rsidRDefault="003428B9" w:rsidP="003428B9">
            <w:pPr>
              <w:spacing w:line="360" w:lineRule="auto"/>
              <w:jc w:val="both"/>
              <w:rPr>
                <w:rFonts w:ascii="Arial" w:hAnsi="Arial" w:cs="Arial"/>
                <w:sz w:val="24"/>
                <w:szCs w:val="24"/>
                <w:lang w:eastAsia="en-GB"/>
              </w:rPr>
            </w:pPr>
            <w:r w:rsidRPr="00BB3F84">
              <w:rPr>
                <w:rFonts w:ascii="Arial" w:hAnsi="Arial" w:cs="Arial"/>
                <w:sz w:val="24"/>
                <w:szCs w:val="24"/>
              </w:rPr>
              <w:t>7</w:t>
            </w:r>
          </w:p>
        </w:tc>
      </w:tr>
      <w:tr w:rsidR="003428B9" w:rsidRPr="00BB3F84" w14:paraId="0C0452AB" w14:textId="77777777" w:rsidTr="003428B9">
        <w:trPr>
          <w:trHeight w:val="300"/>
        </w:trPr>
        <w:tc>
          <w:tcPr>
            <w:tcW w:w="5105" w:type="dxa"/>
            <w:tcBorders>
              <w:top w:val="nil"/>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58C7A26A" w14:textId="77777777" w:rsidR="003428B9" w:rsidRPr="00A16D35" w:rsidRDefault="003428B9" w:rsidP="003428B9">
            <w:pPr>
              <w:spacing w:line="360" w:lineRule="auto"/>
              <w:jc w:val="both"/>
              <w:rPr>
                <w:rFonts w:ascii="Arial" w:hAnsi="Arial" w:cs="Arial"/>
                <w:b/>
                <w:bCs/>
                <w:sz w:val="24"/>
                <w:szCs w:val="24"/>
                <w:lang w:eastAsia="en-GB"/>
              </w:rPr>
            </w:pPr>
            <w:r w:rsidRPr="00A16D35">
              <w:rPr>
                <w:rFonts w:ascii="Arial" w:hAnsi="Arial" w:cs="Arial"/>
                <w:b/>
                <w:bCs/>
                <w:sz w:val="24"/>
                <w:szCs w:val="24"/>
                <w:lang w:eastAsia="en-GB"/>
              </w:rPr>
              <w:t>Total</w:t>
            </w:r>
          </w:p>
        </w:tc>
        <w:tc>
          <w:tcPr>
            <w:tcW w:w="848"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7DAE960B" w14:textId="77777777" w:rsidR="003428B9" w:rsidRPr="00BB3F84" w:rsidRDefault="003428B9" w:rsidP="003428B9">
            <w:pPr>
              <w:spacing w:line="360" w:lineRule="auto"/>
              <w:jc w:val="both"/>
              <w:rPr>
                <w:rFonts w:ascii="Arial" w:hAnsi="Arial" w:cs="Arial"/>
                <w:b/>
                <w:bCs/>
                <w:sz w:val="24"/>
                <w:szCs w:val="24"/>
                <w:lang w:eastAsia="en-GB"/>
              </w:rPr>
            </w:pPr>
            <w:r w:rsidRPr="00BB3F84">
              <w:rPr>
                <w:rFonts w:ascii="Arial" w:hAnsi="Arial" w:cs="Arial"/>
                <w:b/>
                <w:bCs/>
                <w:sz w:val="24"/>
                <w:szCs w:val="24"/>
                <w:lang w:eastAsia="en-GB"/>
              </w:rPr>
              <w:t>122</w:t>
            </w:r>
          </w:p>
        </w:tc>
        <w:tc>
          <w:tcPr>
            <w:tcW w:w="851"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2DBF2686" w14:textId="77777777" w:rsidR="003428B9" w:rsidRPr="00BB3F84" w:rsidRDefault="003428B9" w:rsidP="003428B9">
            <w:pPr>
              <w:spacing w:line="360" w:lineRule="auto"/>
              <w:jc w:val="both"/>
              <w:rPr>
                <w:rFonts w:ascii="Arial" w:hAnsi="Arial" w:cs="Arial"/>
                <w:b/>
                <w:bCs/>
                <w:sz w:val="24"/>
                <w:szCs w:val="24"/>
                <w:lang w:eastAsia="en-GB"/>
              </w:rPr>
            </w:pPr>
            <w:r w:rsidRPr="00BB3F84">
              <w:rPr>
                <w:rFonts w:ascii="Arial" w:hAnsi="Arial" w:cs="Arial"/>
                <w:b/>
                <w:bCs/>
                <w:sz w:val="24"/>
                <w:szCs w:val="24"/>
                <w:lang w:eastAsia="en-GB"/>
              </w:rPr>
              <w:t>129</w:t>
            </w:r>
          </w:p>
        </w:tc>
        <w:tc>
          <w:tcPr>
            <w:tcW w:w="850"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1935A658" w14:textId="70DAF6BC" w:rsidR="003428B9" w:rsidRPr="00BB3F84" w:rsidRDefault="00323CF3" w:rsidP="003428B9">
            <w:pPr>
              <w:spacing w:line="360" w:lineRule="auto"/>
              <w:jc w:val="both"/>
              <w:rPr>
                <w:rFonts w:ascii="Arial" w:hAnsi="Arial" w:cs="Arial"/>
                <w:b/>
                <w:bCs/>
                <w:sz w:val="24"/>
                <w:szCs w:val="24"/>
                <w:lang w:eastAsia="en-GB"/>
              </w:rPr>
            </w:pPr>
            <w:r>
              <w:rPr>
                <w:rFonts w:ascii="Arial" w:hAnsi="Arial" w:cs="Arial"/>
                <w:b/>
                <w:bCs/>
                <w:sz w:val="24"/>
                <w:szCs w:val="24"/>
              </w:rPr>
              <w:t>99</w:t>
            </w:r>
          </w:p>
        </w:tc>
        <w:tc>
          <w:tcPr>
            <w:tcW w:w="993"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3A3B3245" w14:textId="1B388DF3" w:rsidR="003428B9" w:rsidRPr="00BB3F84" w:rsidRDefault="00323CF3" w:rsidP="003428B9">
            <w:pPr>
              <w:keepNext/>
              <w:spacing w:line="360" w:lineRule="auto"/>
              <w:jc w:val="both"/>
              <w:rPr>
                <w:rFonts w:ascii="Arial" w:hAnsi="Arial" w:cs="Arial"/>
                <w:b/>
                <w:bCs/>
                <w:sz w:val="24"/>
                <w:szCs w:val="24"/>
                <w:lang w:eastAsia="en-GB"/>
              </w:rPr>
            </w:pPr>
            <w:r>
              <w:rPr>
                <w:rFonts w:ascii="Arial" w:hAnsi="Arial" w:cs="Arial"/>
                <w:b/>
                <w:bCs/>
                <w:sz w:val="24"/>
                <w:szCs w:val="24"/>
              </w:rPr>
              <w:t>350</w:t>
            </w:r>
          </w:p>
        </w:tc>
      </w:tr>
      <w:bookmarkEnd w:id="13"/>
    </w:tbl>
    <w:p w14:paraId="37B9DAE0" w14:textId="77777777" w:rsidR="00E11943" w:rsidRPr="00BB3F84" w:rsidRDefault="00E11943" w:rsidP="00707038">
      <w:pPr>
        <w:spacing w:line="360" w:lineRule="auto"/>
        <w:rPr>
          <w:rFonts w:ascii="Arial" w:hAnsi="Arial" w:cs="Arial"/>
          <w:sz w:val="24"/>
          <w:szCs w:val="24"/>
        </w:rPr>
      </w:pPr>
    </w:p>
    <w:p w14:paraId="685953AA" w14:textId="77777777" w:rsidR="004369CF" w:rsidRPr="00BB3F84" w:rsidRDefault="004369CF" w:rsidP="00707038">
      <w:pPr>
        <w:spacing w:line="360" w:lineRule="auto"/>
        <w:rPr>
          <w:rFonts w:ascii="Arial" w:hAnsi="Arial" w:cs="Arial"/>
          <w:sz w:val="24"/>
          <w:szCs w:val="24"/>
        </w:rPr>
      </w:pPr>
    </w:p>
    <w:p w14:paraId="7646ABB1" w14:textId="77777777" w:rsidR="004369CF" w:rsidRPr="00BB3F84" w:rsidRDefault="004369CF" w:rsidP="00707038">
      <w:pPr>
        <w:spacing w:line="360" w:lineRule="auto"/>
        <w:rPr>
          <w:rFonts w:ascii="Arial" w:hAnsi="Arial" w:cs="Arial"/>
          <w:sz w:val="24"/>
          <w:szCs w:val="24"/>
        </w:rPr>
      </w:pPr>
    </w:p>
    <w:p w14:paraId="717AA14E" w14:textId="77777777" w:rsidR="004369CF" w:rsidRPr="00BB3F84" w:rsidRDefault="004369CF" w:rsidP="00707038">
      <w:pPr>
        <w:spacing w:line="360" w:lineRule="auto"/>
        <w:rPr>
          <w:rFonts w:ascii="Arial" w:hAnsi="Arial" w:cs="Arial"/>
          <w:sz w:val="24"/>
          <w:szCs w:val="24"/>
        </w:rPr>
      </w:pPr>
    </w:p>
    <w:p w14:paraId="5C900DC6" w14:textId="77777777" w:rsidR="004369CF" w:rsidRPr="00BB3F84" w:rsidRDefault="004369CF" w:rsidP="00707038">
      <w:pPr>
        <w:spacing w:line="360" w:lineRule="auto"/>
        <w:rPr>
          <w:rFonts w:ascii="Arial" w:hAnsi="Arial" w:cs="Arial"/>
          <w:sz w:val="24"/>
          <w:szCs w:val="24"/>
        </w:rPr>
      </w:pPr>
    </w:p>
    <w:p w14:paraId="06C5526F" w14:textId="77777777" w:rsidR="004369CF" w:rsidRPr="00BB3F84" w:rsidRDefault="004369CF" w:rsidP="00707038">
      <w:pPr>
        <w:spacing w:line="360" w:lineRule="auto"/>
        <w:rPr>
          <w:rFonts w:ascii="Arial" w:hAnsi="Arial" w:cs="Arial"/>
          <w:sz w:val="24"/>
          <w:szCs w:val="24"/>
        </w:rPr>
      </w:pPr>
    </w:p>
    <w:p w14:paraId="1D75B891" w14:textId="77777777" w:rsidR="00524607" w:rsidRPr="00BB3F84" w:rsidRDefault="00524607" w:rsidP="00524607">
      <w:pPr>
        <w:rPr>
          <w:rFonts w:ascii="Arial" w:hAnsi="Arial" w:cs="Arial"/>
          <w:sz w:val="24"/>
          <w:szCs w:val="24"/>
        </w:rPr>
      </w:pPr>
    </w:p>
    <w:p w14:paraId="69F6A0BF" w14:textId="77777777" w:rsidR="00524607" w:rsidRPr="00BB3F84" w:rsidRDefault="00524607" w:rsidP="00524607">
      <w:pPr>
        <w:rPr>
          <w:rFonts w:ascii="Arial" w:hAnsi="Arial" w:cs="Arial"/>
          <w:sz w:val="24"/>
          <w:szCs w:val="24"/>
        </w:rPr>
      </w:pPr>
    </w:p>
    <w:p w14:paraId="500DE42A" w14:textId="005A5A32" w:rsidR="00D840A9" w:rsidRDefault="00D840A9" w:rsidP="00C42585">
      <w:pPr>
        <w:pStyle w:val="BodyText"/>
      </w:pPr>
      <w:r w:rsidRPr="00BB3F84">
        <w:t xml:space="preserve">Recent examples of </w:t>
      </w:r>
      <w:r w:rsidR="00706867" w:rsidRPr="00BB3F84">
        <w:t>large-scale</w:t>
      </w:r>
      <w:r w:rsidR="00BD03B5" w:rsidRPr="00BB3F84">
        <w:t xml:space="preserve"> protracted </w:t>
      </w:r>
      <w:r w:rsidRPr="00BB3F84">
        <w:t>Wildfire incidents in Lancashire include:</w:t>
      </w:r>
    </w:p>
    <w:p w14:paraId="2542D3C2" w14:textId="77777777" w:rsidR="009D4AD2" w:rsidRPr="00BB3F84" w:rsidRDefault="009D4AD2" w:rsidP="00C42585">
      <w:pPr>
        <w:pStyle w:val="BodyText"/>
      </w:pPr>
    </w:p>
    <w:p w14:paraId="3FF6FF3E" w14:textId="52E8C7DB" w:rsidR="00D840A9" w:rsidRPr="009D4AD2" w:rsidRDefault="00D840A9" w:rsidP="00C42585">
      <w:pPr>
        <w:pStyle w:val="BodyText"/>
        <w:numPr>
          <w:ilvl w:val="0"/>
          <w:numId w:val="1"/>
        </w:numPr>
      </w:pPr>
      <w:proofErr w:type="spellStart"/>
      <w:r w:rsidRPr="009D4AD2">
        <w:t>Anglezarke</w:t>
      </w:r>
      <w:proofErr w:type="spellEnd"/>
      <w:r w:rsidRPr="009D4AD2">
        <w:t xml:space="preserve"> Moor, March 2011</w:t>
      </w:r>
    </w:p>
    <w:p w14:paraId="01AABB27" w14:textId="4747F38D" w:rsidR="00D840A9" w:rsidRPr="009D4AD2" w:rsidRDefault="00D840A9" w:rsidP="00C42585">
      <w:pPr>
        <w:pStyle w:val="BodyText"/>
        <w:numPr>
          <w:ilvl w:val="0"/>
          <w:numId w:val="1"/>
        </w:numPr>
      </w:pPr>
      <w:r w:rsidRPr="009D4AD2">
        <w:t>Darwen Moor, April 2016</w:t>
      </w:r>
    </w:p>
    <w:p w14:paraId="0DDA818A" w14:textId="2E573DA4" w:rsidR="00D840A9" w:rsidRPr="009D4AD2" w:rsidRDefault="00D840A9" w:rsidP="00C42585">
      <w:pPr>
        <w:pStyle w:val="BodyText"/>
        <w:numPr>
          <w:ilvl w:val="0"/>
          <w:numId w:val="1"/>
        </w:numPr>
      </w:pPr>
      <w:r w:rsidRPr="009D4AD2">
        <w:t>Winter Hill, June &amp; July 2018</w:t>
      </w:r>
    </w:p>
    <w:p w14:paraId="12A851B8" w14:textId="63E4991D" w:rsidR="00D840A9" w:rsidRPr="009D4AD2" w:rsidRDefault="00D840A9" w:rsidP="00C42585">
      <w:pPr>
        <w:pStyle w:val="BodyText"/>
        <w:numPr>
          <w:ilvl w:val="0"/>
          <w:numId w:val="1"/>
        </w:numPr>
      </w:pPr>
      <w:r w:rsidRPr="009D4AD2">
        <w:t>Stones Bank Wood (Plantation), Darwen, May 2020</w:t>
      </w:r>
    </w:p>
    <w:p w14:paraId="5E53CE5E" w14:textId="7CCFDA69" w:rsidR="00D840A9" w:rsidRPr="009D4AD2" w:rsidRDefault="00D840A9" w:rsidP="00C42585">
      <w:pPr>
        <w:pStyle w:val="BodyText"/>
        <w:numPr>
          <w:ilvl w:val="0"/>
          <w:numId w:val="1"/>
        </w:numPr>
      </w:pPr>
      <w:r w:rsidRPr="009D4AD2">
        <w:t>Darwen Moor, May 2020</w:t>
      </w:r>
    </w:p>
    <w:p w14:paraId="36156415" w14:textId="0FC277AC" w:rsidR="00A57F2E" w:rsidRDefault="00D840A9" w:rsidP="00C42585">
      <w:pPr>
        <w:pStyle w:val="BodyText"/>
        <w:numPr>
          <w:ilvl w:val="0"/>
          <w:numId w:val="1"/>
        </w:numPr>
      </w:pPr>
      <w:r w:rsidRPr="009D4AD2">
        <w:t>Longridge Fell (Plantation), May 202</w:t>
      </w:r>
      <w:r w:rsidR="009D4AD2" w:rsidRPr="009D4AD2">
        <w:t>0</w:t>
      </w:r>
    </w:p>
    <w:p w14:paraId="3275BA35" w14:textId="77777777" w:rsidR="009D4AD2" w:rsidRPr="009D4AD2" w:rsidRDefault="009D4AD2" w:rsidP="00C42585">
      <w:pPr>
        <w:pStyle w:val="BodyText"/>
      </w:pPr>
    </w:p>
    <w:p w14:paraId="18C0DB75" w14:textId="697549FC" w:rsidR="009D4AD2" w:rsidRDefault="00EE6DE2" w:rsidP="00C42585">
      <w:pPr>
        <w:pStyle w:val="BodyText"/>
      </w:pPr>
      <w:r w:rsidRPr="00BB3F84">
        <w:t xml:space="preserve">When wildfires </w:t>
      </w:r>
      <w:r w:rsidR="002D11CF" w:rsidRPr="00BB3F84">
        <w:t>meet the NFCC wildfire definition**,</w:t>
      </w:r>
      <w:r w:rsidRPr="00BB3F84">
        <w:t xml:space="preserve"> they are reported in</w:t>
      </w:r>
      <w:r w:rsidR="002D11CF" w:rsidRPr="00BB3F84">
        <w:t>t</w:t>
      </w:r>
      <w:r w:rsidRPr="00BB3F84">
        <w:t xml:space="preserve">o </w:t>
      </w:r>
      <w:r w:rsidR="002D11CF" w:rsidRPr="00BB3F84">
        <w:t xml:space="preserve">the National Resilience Assurance Team (NRAT) for tracking and recording purposes. </w:t>
      </w:r>
    </w:p>
    <w:p w14:paraId="53A4345E" w14:textId="77777777" w:rsidR="009D4AD2" w:rsidRDefault="009D4AD2" w:rsidP="00C42585">
      <w:pPr>
        <w:pStyle w:val="BodyText"/>
      </w:pPr>
    </w:p>
    <w:p w14:paraId="032A46C9" w14:textId="5D79E299" w:rsidR="00E11943" w:rsidRDefault="002D11CF" w:rsidP="00C42585">
      <w:pPr>
        <w:pStyle w:val="BodyText"/>
      </w:pPr>
      <w:r w:rsidRPr="00BB3F84">
        <w:t>The following table illustrates the number of those incidents over recent periods:</w:t>
      </w:r>
      <w:r w:rsidR="00201720" w:rsidRPr="00BB3F84">
        <w:t xml:space="preserve"> </w:t>
      </w:r>
    </w:p>
    <w:p w14:paraId="27F6E95E" w14:textId="77777777" w:rsidR="009D4AD2" w:rsidRPr="00BB3F84" w:rsidRDefault="009D4AD2" w:rsidP="00C42585">
      <w:pPr>
        <w:pStyle w:val="BodyText"/>
      </w:pPr>
    </w:p>
    <w:p w14:paraId="65D8EFA0" w14:textId="47138F66" w:rsidR="00D90AB0" w:rsidRDefault="00D90AB0" w:rsidP="00C42585">
      <w:pPr>
        <w:pStyle w:val="BodyText"/>
        <w:rPr>
          <w:i/>
          <w:iCs/>
        </w:rPr>
      </w:pPr>
      <w:r w:rsidRPr="009A25D1">
        <w:t xml:space="preserve">Table </w:t>
      </w:r>
      <w:r w:rsidR="00782922">
        <w:fldChar w:fldCharType="begin"/>
      </w:r>
      <w:r w:rsidR="00782922">
        <w:instrText xml:space="preserve"> SEQ Table \* ARABIC </w:instrText>
      </w:r>
      <w:r w:rsidR="00782922">
        <w:fldChar w:fldCharType="separate"/>
      </w:r>
      <w:r w:rsidR="00786ED8">
        <w:rPr>
          <w:noProof/>
        </w:rPr>
        <w:t>4</w:t>
      </w:r>
      <w:r w:rsidR="00782922">
        <w:rPr>
          <w:noProof/>
        </w:rPr>
        <w:fldChar w:fldCharType="end"/>
      </w:r>
      <w:r w:rsidRPr="009A25D1">
        <w:t xml:space="preserve"> -</w:t>
      </w:r>
      <w:r w:rsidRPr="009D4AD2">
        <w:rPr>
          <w:i/>
          <w:iCs/>
        </w:rPr>
        <w:t xml:space="preserve"> </w:t>
      </w:r>
      <w:r w:rsidRPr="009A25D1">
        <w:t>Wildfire related incidents reported to NRAT</w:t>
      </w:r>
    </w:p>
    <w:p w14:paraId="3759A581" w14:textId="77777777" w:rsidR="009D4AD2" w:rsidRPr="009D4AD2" w:rsidRDefault="009D4AD2" w:rsidP="00C42585">
      <w:pPr>
        <w:pStyle w:val="BodyText"/>
      </w:pPr>
    </w:p>
    <w:tbl>
      <w:tblPr>
        <w:tblW w:w="8505" w:type="dxa"/>
        <w:tblInd w:w="132" w:type="dxa"/>
        <w:tblCellMar>
          <w:left w:w="0" w:type="dxa"/>
          <w:right w:w="0" w:type="dxa"/>
        </w:tblCellMar>
        <w:tblLook w:val="04A0" w:firstRow="1" w:lastRow="0" w:firstColumn="1" w:lastColumn="0" w:noHBand="0" w:noVBand="1"/>
        <w:tblCaption w:val="Wildfire related incidents reported to NRAT"/>
        <w:tblDescription w:val="From 2019 to 2021"/>
      </w:tblPr>
      <w:tblGrid>
        <w:gridCol w:w="4961"/>
        <w:gridCol w:w="1134"/>
        <w:gridCol w:w="851"/>
        <w:gridCol w:w="850"/>
        <w:gridCol w:w="790"/>
      </w:tblGrid>
      <w:tr w:rsidR="00BB3F84" w:rsidRPr="00BB3F84" w14:paraId="64D5BC9D" w14:textId="77777777" w:rsidTr="009A25D1">
        <w:trPr>
          <w:trHeight w:val="300"/>
        </w:trPr>
        <w:tc>
          <w:tcPr>
            <w:tcW w:w="4961" w:type="dxa"/>
            <w:tcBorders>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09384E3B" w14:textId="2F790D63" w:rsidR="00EC6373" w:rsidRPr="00A16D35" w:rsidRDefault="00EC6373" w:rsidP="004C510D">
            <w:pPr>
              <w:spacing w:line="360" w:lineRule="auto"/>
              <w:jc w:val="both"/>
              <w:rPr>
                <w:rFonts w:ascii="Arial" w:hAnsi="Arial" w:cs="Arial"/>
                <w:b/>
                <w:bCs/>
                <w:sz w:val="24"/>
                <w:szCs w:val="24"/>
                <w:lang w:eastAsia="en-GB"/>
              </w:rPr>
            </w:pPr>
          </w:p>
        </w:tc>
        <w:tc>
          <w:tcPr>
            <w:tcW w:w="1134" w:type="dxa"/>
            <w:tcBorders>
              <w:top w:val="single" w:sz="8"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501DE960" w14:textId="77777777" w:rsidR="00EC6373" w:rsidRPr="00A16D35" w:rsidRDefault="00EC6373" w:rsidP="004C510D">
            <w:pPr>
              <w:spacing w:line="360" w:lineRule="auto"/>
              <w:jc w:val="both"/>
              <w:rPr>
                <w:rFonts w:ascii="Arial" w:hAnsi="Arial" w:cs="Arial"/>
                <w:b/>
                <w:bCs/>
                <w:sz w:val="24"/>
                <w:szCs w:val="24"/>
                <w:lang w:eastAsia="en-GB"/>
              </w:rPr>
            </w:pPr>
            <w:r w:rsidRPr="00A16D35">
              <w:rPr>
                <w:rFonts w:ascii="Arial" w:hAnsi="Arial" w:cs="Arial"/>
                <w:b/>
                <w:bCs/>
                <w:sz w:val="24"/>
                <w:szCs w:val="24"/>
                <w:lang w:eastAsia="en-GB"/>
              </w:rPr>
              <w:t>2019</w:t>
            </w:r>
          </w:p>
        </w:tc>
        <w:tc>
          <w:tcPr>
            <w:tcW w:w="851" w:type="dxa"/>
            <w:tcBorders>
              <w:top w:val="single" w:sz="8"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268EEDB4" w14:textId="77777777" w:rsidR="00EC6373" w:rsidRPr="00A16D35" w:rsidRDefault="00EC6373" w:rsidP="004C510D">
            <w:pPr>
              <w:spacing w:line="360" w:lineRule="auto"/>
              <w:jc w:val="both"/>
              <w:rPr>
                <w:rFonts w:ascii="Arial" w:hAnsi="Arial" w:cs="Arial"/>
                <w:b/>
                <w:bCs/>
                <w:sz w:val="24"/>
                <w:szCs w:val="24"/>
                <w:lang w:eastAsia="en-GB"/>
              </w:rPr>
            </w:pPr>
            <w:r w:rsidRPr="00A16D35">
              <w:rPr>
                <w:rFonts w:ascii="Arial" w:hAnsi="Arial" w:cs="Arial"/>
                <w:b/>
                <w:bCs/>
                <w:sz w:val="24"/>
                <w:szCs w:val="24"/>
                <w:lang w:eastAsia="en-GB"/>
              </w:rPr>
              <w:t>2020</w:t>
            </w:r>
          </w:p>
        </w:tc>
        <w:tc>
          <w:tcPr>
            <w:tcW w:w="850" w:type="dxa"/>
            <w:tcBorders>
              <w:top w:val="single" w:sz="8"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5441E676" w14:textId="48871B2E" w:rsidR="00EC6373" w:rsidRPr="00A16D35" w:rsidRDefault="00EC6373" w:rsidP="004C510D">
            <w:pPr>
              <w:spacing w:line="360" w:lineRule="auto"/>
              <w:jc w:val="both"/>
              <w:rPr>
                <w:rFonts w:ascii="Arial" w:hAnsi="Arial" w:cs="Arial"/>
                <w:b/>
                <w:bCs/>
                <w:sz w:val="24"/>
                <w:szCs w:val="24"/>
                <w:lang w:eastAsia="en-GB"/>
              </w:rPr>
            </w:pPr>
            <w:r w:rsidRPr="00A16D35">
              <w:rPr>
                <w:rFonts w:ascii="Arial" w:hAnsi="Arial" w:cs="Arial"/>
                <w:b/>
                <w:bCs/>
                <w:sz w:val="24"/>
                <w:szCs w:val="24"/>
                <w:lang w:eastAsia="en-GB"/>
              </w:rPr>
              <w:t>2021</w:t>
            </w:r>
          </w:p>
        </w:tc>
        <w:tc>
          <w:tcPr>
            <w:tcW w:w="709" w:type="dxa"/>
            <w:tcBorders>
              <w:top w:val="single" w:sz="8" w:space="0" w:color="auto"/>
              <w:left w:val="nil"/>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7F330F0F" w14:textId="77777777" w:rsidR="00EC6373" w:rsidRPr="00A16D35" w:rsidRDefault="00EC6373" w:rsidP="004C510D">
            <w:pPr>
              <w:spacing w:line="360" w:lineRule="auto"/>
              <w:jc w:val="both"/>
              <w:rPr>
                <w:rFonts w:ascii="Arial" w:hAnsi="Arial" w:cs="Arial"/>
                <w:b/>
                <w:bCs/>
                <w:sz w:val="24"/>
                <w:szCs w:val="24"/>
                <w:lang w:eastAsia="en-GB"/>
              </w:rPr>
            </w:pPr>
            <w:r w:rsidRPr="00A16D35">
              <w:rPr>
                <w:rFonts w:ascii="Arial" w:hAnsi="Arial" w:cs="Arial"/>
                <w:b/>
                <w:bCs/>
                <w:sz w:val="24"/>
                <w:szCs w:val="24"/>
                <w:lang w:eastAsia="en-GB"/>
              </w:rPr>
              <w:t>Total</w:t>
            </w:r>
          </w:p>
        </w:tc>
      </w:tr>
      <w:tr w:rsidR="00BB3F84" w:rsidRPr="00BB3F84" w14:paraId="02FC9F82" w14:textId="77777777" w:rsidTr="009A25D1">
        <w:trPr>
          <w:trHeight w:val="730"/>
        </w:trPr>
        <w:tc>
          <w:tcPr>
            <w:tcW w:w="4961" w:type="dxa"/>
            <w:tcBorders>
              <w:top w:val="nil"/>
              <w:left w:val="single" w:sz="8" w:space="0" w:color="auto"/>
              <w:bottom w:val="single" w:sz="8" w:space="0" w:color="auto"/>
              <w:right w:val="single" w:sz="8" w:space="0" w:color="auto"/>
            </w:tcBorders>
            <w:shd w:val="clear" w:color="auto" w:fill="B4C6E7" w:themeFill="accent1" w:themeFillTint="66"/>
            <w:noWrap/>
            <w:tcMar>
              <w:top w:w="0" w:type="dxa"/>
              <w:left w:w="108" w:type="dxa"/>
              <w:bottom w:w="0" w:type="dxa"/>
              <w:right w:w="108" w:type="dxa"/>
            </w:tcMar>
            <w:vAlign w:val="bottom"/>
            <w:hideMark/>
          </w:tcPr>
          <w:p w14:paraId="76B1D123" w14:textId="3EBCF67E" w:rsidR="00EC6373" w:rsidRPr="00A16D35" w:rsidRDefault="0002429D" w:rsidP="004C510D">
            <w:pPr>
              <w:spacing w:line="360" w:lineRule="auto"/>
              <w:jc w:val="both"/>
              <w:rPr>
                <w:rFonts w:ascii="Arial" w:hAnsi="Arial" w:cs="Arial"/>
                <w:b/>
                <w:bCs/>
                <w:sz w:val="24"/>
                <w:szCs w:val="24"/>
                <w:lang w:eastAsia="en-GB"/>
              </w:rPr>
            </w:pPr>
            <w:r w:rsidRPr="00A16D35">
              <w:rPr>
                <w:rFonts w:ascii="Arial" w:hAnsi="Arial" w:cs="Arial"/>
                <w:b/>
                <w:bCs/>
                <w:sz w:val="24"/>
                <w:szCs w:val="24"/>
                <w:lang w:eastAsia="en-GB"/>
              </w:rPr>
              <w:t xml:space="preserve">Total number of </w:t>
            </w:r>
            <w:r w:rsidR="00C13247" w:rsidRPr="00A16D35">
              <w:rPr>
                <w:rFonts w:ascii="Arial" w:hAnsi="Arial" w:cs="Arial"/>
                <w:b/>
                <w:bCs/>
                <w:sz w:val="24"/>
                <w:szCs w:val="24"/>
                <w:lang w:eastAsia="en-GB"/>
              </w:rPr>
              <w:t>Wildfire i</w:t>
            </w:r>
            <w:r w:rsidR="00EC6373" w:rsidRPr="00A16D35">
              <w:rPr>
                <w:rFonts w:ascii="Arial" w:hAnsi="Arial" w:cs="Arial"/>
                <w:b/>
                <w:bCs/>
                <w:sz w:val="24"/>
                <w:szCs w:val="24"/>
                <w:lang w:eastAsia="en-GB"/>
              </w:rPr>
              <w:t xml:space="preserve">ncidents reported to NRAT </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EB12075" w14:textId="77777777" w:rsidR="00EC6373" w:rsidRPr="00BB3F84" w:rsidRDefault="00EC6373" w:rsidP="004C510D">
            <w:pPr>
              <w:spacing w:line="360" w:lineRule="auto"/>
              <w:jc w:val="both"/>
              <w:rPr>
                <w:rFonts w:ascii="Arial" w:hAnsi="Arial" w:cs="Arial"/>
                <w:b/>
                <w:bCs/>
                <w:sz w:val="24"/>
                <w:szCs w:val="24"/>
                <w:lang w:eastAsia="en-GB"/>
              </w:rPr>
            </w:pPr>
            <w:r w:rsidRPr="00BB3F84">
              <w:rPr>
                <w:rFonts w:ascii="Arial" w:hAnsi="Arial" w:cs="Arial"/>
                <w:b/>
                <w:bCs/>
                <w:sz w:val="24"/>
                <w:szCs w:val="24"/>
                <w:lang w:eastAsia="en-GB"/>
              </w:rPr>
              <w:t>14</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C36DBFC" w14:textId="77777777" w:rsidR="00EC6373" w:rsidRPr="00BB3F84" w:rsidRDefault="00EC6373" w:rsidP="004C510D">
            <w:pPr>
              <w:spacing w:line="360" w:lineRule="auto"/>
              <w:jc w:val="both"/>
              <w:rPr>
                <w:rFonts w:ascii="Arial" w:hAnsi="Arial" w:cs="Arial"/>
                <w:b/>
                <w:bCs/>
                <w:sz w:val="24"/>
                <w:szCs w:val="24"/>
                <w:lang w:eastAsia="en-GB"/>
              </w:rPr>
            </w:pPr>
            <w:r w:rsidRPr="00BB3F84">
              <w:rPr>
                <w:rFonts w:ascii="Arial" w:hAnsi="Arial" w:cs="Arial"/>
                <w:b/>
                <w:bCs/>
                <w:sz w:val="24"/>
                <w:szCs w:val="24"/>
                <w:lang w:eastAsia="en-GB"/>
              </w:rPr>
              <w:t>21</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FA1FDDB" w14:textId="35FCBBAE" w:rsidR="00EC6373" w:rsidRPr="00BB3F84" w:rsidRDefault="00EC6373" w:rsidP="004C510D">
            <w:pPr>
              <w:spacing w:line="360" w:lineRule="auto"/>
              <w:jc w:val="both"/>
              <w:rPr>
                <w:rFonts w:ascii="Arial" w:hAnsi="Arial" w:cs="Arial"/>
                <w:b/>
                <w:bCs/>
                <w:sz w:val="24"/>
                <w:szCs w:val="24"/>
                <w:lang w:eastAsia="en-GB"/>
              </w:rPr>
            </w:pPr>
            <w:r w:rsidRPr="00BB3F84">
              <w:rPr>
                <w:rFonts w:ascii="Arial" w:hAnsi="Arial" w:cs="Arial"/>
                <w:b/>
                <w:bCs/>
                <w:sz w:val="24"/>
                <w:szCs w:val="24"/>
                <w:lang w:eastAsia="en-GB"/>
              </w:rPr>
              <w:t>10</w:t>
            </w:r>
          </w:p>
        </w:tc>
        <w:tc>
          <w:tcPr>
            <w:tcW w:w="70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49493F2" w14:textId="77777777" w:rsidR="00EC6373" w:rsidRPr="00BB3F84" w:rsidRDefault="00EC6373" w:rsidP="004C510D">
            <w:pPr>
              <w:spacing w:line="360" w:lineRule="auto"/>
              <w:jc w:val="both"/>
              <w:rPr>
                <w:rFonts w:ascii="Arial" w:hAnsi="Arial" w:cs="Arial"/>
                <w:b/>
                <w:bCs/>
                <w:sz w:val="24"/>
                <w:szCs w:val="24"/>
                <w:lang w:eastAsia="en-GB"/>
              </w:rPr>
            </w:pPr>
            <w:r w:rsidRPr="00BB3F84">
              <w:rPr>
                <w:rFonts w:ascii="Arial" w:hAnsi="Arial" w:cs="Arial"/>
                <w:b/>
                <w:bCs/>
                <w:sz w:val="24"/>
                <w:szCs w:val="24"/>
                <w:lang w:eastAsia="en-GB"/>
              </w:rPr>
              <w:t>45</w:t>
            </w:r>
          </w:p>
        </w:tc>
      </w:tr>
    </w:tbl>
    <w:p w14:paraId="4CC6AA22" w14:textId="77777777" w:rsidR="00436DE8" w:rsidRPr="00BB3F84" w:rsidRDefault="00436DE8" w:rsidP="00DA6253">
      <w:pPr>
        <w:pStyle w:val="EndnoteText"/>
        <w:rPr>
          <w:rFonts w:ascii="Arial" w:hAnsi="Arial" w:cs="Arial"/>
          <w:sz w:val="24"/>
          <w:szCs w:val="24"/>
        </w:rPr>
      </w:pPr>
    </w:p>
    <w:p w14:paraId="4D38BBFA" w14:textId="277003F5" w:rsidR="00DA6253" w:rsidRDefault="002D11CF" w:rsidP="00DA6253">
      <w:pPr>
        <w:pStyle w:val="EndnoteText"/>
        <w:rPr>
          <w:rFonts w:ascii="Arial" w:hAnsi="Arial" w:cs="Arial"/>
          <w:sz w:val="24"/>
          <w:szCs w:val="24"/>
        </w:rPr>
      </w:pPr>
      <w:r w:rsidRPr="009D4AD2">
        <w:rPr>
          <w:rFonts w:ascii="Arial" w:hAnsi="Arial" w:cs="Arial"/>
          <w:sz w:val="24"/>
          <w:szCs w:val="24"/>
        </w:rPr>
        <w:t>**</w:t>
      </w:r>
      <w:r w:rsidR="00DA6253" w:rsidRPr="009D4AD2">
        <w:rPr>
          <w:rFonts w:ascii="Arial" w:hAnsi="Arial" w:cs="Arial"/>
          <w:sz w:val="24"/>
          <w:szCs w:val="24"/>
        </w:rPr>
        <w:t xml:space="preserve">NFCC </w:t>
      </w:r>
      <w:r w:rsidR="003428B9">
        <w:rPr>
          <w:rFonts w:ascii="Arial" w:hAnsi="Arial" w:cs="Arial"/>
          <w:sz w:val="24"/>
          <w:szCs w:val="24"/>
        </w:rPr>
        <w:t>w</w:t>
      </w:r>
      <w:r w:rsidR="00DA6253" w:rsidRPr="009D4AD2">
        <w:rPr>
          <w:rFonts w:ascii="Arial" w:hAnsi="Arial" w:cs="Arial"/>
          <w:sz w:val="24"/>
          <w:szCs w:val="24"/>
        </w:rPr>
        <w:t>ildfire definition:</w:t>
      </w:r>
    </w:p>
    <w:p w14:paraId="35BDEE4B" w14:textId="77777777" w:rsidR="009D4AD2" w:rsidRPr="009D4AD2" w:rsidRDefault="009D4AD2" w:rsidP="00DA6253">
      <w:pPr>
        <w:pStyle w:val="EndnoteText"/>
        <w:rPr>
          <w:rFonts w:ascii="Arial" w:hAnsi="Arial" w:cs="Arial"/>
          <w:sz w:val="24"/>
          <w:szCs w:val="24"/>
        </w:rPr>
      </w:pPr>
    </w:p>
    <w:p w14:paraId="14903FE3" w14:textId="5FD314CF" w:rsidR="00DA6253" w:rsidRPr="009D4AD2" w:rsidRDefault="00DA6253" w:rsidP="001513E8">
      <w:pPr>
        <w:pStyle w:val="ListParagraph"/>
        <w:numPr>
          <w:ilvl w:val="0"/>
          <w:numId w:val="8"/>
        </w:numPr>
        <w:rPr>
          <w:rFonts w:ascii="Arial" w:hAnsi="Arial" w:cs="Arial"/>
          <w:sz w:val="24"/>
          <w:szCs w:val="24"/>
        </w:rPr>
      </w:pPr>
      <w:r w:rsidRPr="009D4AD2">
        <w:rPr>
          <w:rFonts w:ascii="Arial" w:hAnsi="Arial" w:cs="Arial"/>
          <w:sz w:val="24"/>
          <w:szCs w:val="24"/>
        </w:rPr>
        <w:t>Involves a geographical area of at least one hectare (10,000 square metres)</w:t>
      </w:r>
    </w:p>
    <w:p w14:paraId="7CEFA7AD" w14:textId="111E0158" w:rsidR="00DA6253" w:rsidRPr="009D4AD2" w:rsidRDefault="00DA6253" w:rsidP="001513E8">
      <w:pPr>
        <w:pStyle w:val="ListParagraph"/>
        <w:numPr>
          <w:ilvl w:val="0"/>
          <w:numId w:val="8"/>
        </w:numPr>
        <w:rPr>
          <w:rFonts w:ascii="Arial" w:hAnsi="Arial" w:cs="Arial"/>
          <w:sz w:val="24"/>
          <w:szCs w:val="24"/>
        </w:rPr>
      </w:pPr>
      <w:r w:rsidRPr="009D4AD2">
        <w:rPr>
          <w:rFonts w:ascii="Arial" w:hAnsi="Arial" w:cs="Arial"/>
          <w:sz w:val="24"/>
          <w:szCs w:val="24"/>
        </w:rPr>
        <w:t>Has a sustained flame length of more than 1.5 metres</w:t>
      </w:r>
    </w:p>
    <w:p w14:paraId="11008B3E" w14:textId="526B9404" w:rsidR="00DA6253" w:rsidRPr="009D4AD2" w:rsidRDefault="00DA6253" w:rsidP="001513E8">
      <w:pPr>
        <w:pStyle w:val="ListParagraph"/>
        <w:numPr>
          <w:ilvl w:val="0"/>
          <w:numId w:val="8"/>
        </w:numPr>
        <w:rPr>
          <w:rFonts w:ascii="Arial" w:hAnsi="Arial" w:cs="Arial"/>
          <w:sz w:val="24"/>
          <w:szCs w:val="24"/>
        </w:rPr>
      </w:pPr>
      <w:r w:rsidRPr="009D4AD2">
        <w:rPr>
          <w:rFonts w:ascii="Arial" w:hAnsi="Arial" w:cs="Arial"/>
          <w:sz w:val="24"/>
          <w:szCs w:val="24"/>
        </w:rPr>
        <w:t>Requires a committed resource of at least four fire and rescue service appliances/resources</w:t>
      </w:r>
    </w:p>
    <w:p w14:paraId="5CEA7282" w14:textId="7D496418" w:rsidR="00DA6253" w:rsidRPr="009D4AD2" w:rsidRDefault="00DA6253" w:rsidP="001513E8">
      <w:pPr>
        <w:pStyle w:val="ListParagraph"/>
        <w:numPr>
          <w:ilvl w:val="0"/>
          <w:numId w:val="8"/>
        </w:numPr>
        <w:rPr>
          <w:rFonts w:ascii="Arial" w:hAnsi="Arial" w:cs="Arial"/>
          <w:sz w:val="24"/>
          <w:szCs w:val="24"/>
        </w:rPr>
      </w:pPr>
      <w:r w:rsidRPr="009D4AD2">
        <w:rPr>
          <w:rFonts w:ascii="Arial" w:hAnsi="Arial" w:cs="Arial"/>
          <w:sz w:val="24"/>
          <w:szCs w:val="24"/>
        </w:rPr>
        <w:t>Requires resources to be committed for at least six hours</w:t>
      </w:r>
    </w:p>
    <w:p w14:paraId="64FB7A03" w14:textId="1B21661E" w:rsidR="005A159E" w:rsidRDefault="00DA6253" w:rsidP="001513E8">
      <w:pPr>
        <w:pStyle w:val="ListParagraph"/>
        <w:numPr>
          <w:ilvl w:val="0"/>
          <w:numId w:val="8"/>
        </w:numPr>
        <w:rPr>
          <w:rFonts w:ascii="Arial" w:hAnsi="Arial" w:cs="Arial"/>
          <w:sz w:val="24"/>
          <w:szCs w:val="24"/>
        </w:rPr>
      </w:pPr>
      <w:r w:rsidRPr="009D4AD2">
        <w:rPr>
          <w:rFonts w:ascii="Arial" w:hAnsi="Arial" w:cs="Arial"/>
          <w:sz w:val="24"/>
          <w:szCs w:val="24"/>
        </w:rPr>
        <w:t>Presents a serious threat to life, environment, property, and infrastructure</w:t>
      </w:r>
    </w:p>
    <w:p w14:paraId="6B575DBE" w14:textId="5E02D3D9" w:rsidR="009D4AD2" w:rsidRDefault="009D4AD2" w:rsidP="009D4AD2">
      <w:pPr>
        <w:pStyle w:val="ListParagraph"/>
        <w:rPr>
          <w:rFonts w:ascii="Arial" w:hAnsi="Arial" w:cs="Arial"/>
          <w:sz w:val="24"/>
          <w:szCs w:val="24"/>
        </w:rPr>
      </w:pPr>
    </w:p>
    <w:p w14:paraId="2D86213F" w14:textId="77777777" w:rsidR="00E924DF" w:rsidRPr="009D4AD2" w:rsidRDefault="00E924DF" w:rsidP="009D4AD2">
      <w:pPr>
        <w:pStyle w:val="ListParagraph"/>
        <w:rPr>
          <w:rFonts w:ascii="Arial" w:hAnsi="Arial" w:cs="Arial"/>
          <w:sz w:val="24"/>
          <w:szCs w:val="24"/>
        </w:rPr>
      </w:pPr>
    </w:p>
    <w:p w14:paraId="57C6C689" w14:textId="0F54A320" w:rsidR="00675563" w:rsidRPr="00BB3F84" w:rsidRDefault="00C45860" w:rsidP="003428B9">
      <w:pPr>
        <w:pStyle w:val="Heading1"/>
        <w:rPr>
          <w:highlight w:val="green"/>
        </w:rPr>
      </w:pPr>
      <w:bookmarkStart w:id="14" w:name="_Toc97278388"/>
      <w:r w:rsidRPr="009D4AD2">
        <w:rPr>
          <w:noProof/>
        </w:rPr>
        <w:lastRenderedPageBreak/>
        <w:t>Impacts of flooding and wildfire incidents</w:t>
      </w:r>
      <w:bookmarkEnd w:id="14"/>
    </w:p>
    <w:p w14:paraId="1C4D1981" w14:textId="3DBC5526" w:rsidR="009D4AD2" w:rsidRDefault="00675563" w:rsidP="00C42585">
      <w:pPr>
        <w:pStyle w:val="BodyText"/>
      </w:pPr>
      <w:r w:rsidRPr="00BB3F84">
        <w:t xml:space="preserve">The impact of climate change is increasingly being experienced in the context of local and wide area flooding events and </w:t>
      </w:r>
      <w:r w:rsidR="00C223DB" w:rsidRPr="00BB3F84">
        <w:t xml:space="preserve">wildfires and </w:t>
      </w:r>
      <w:r w:rsidRPr="00BB3F84">
        <w:t xml:space="preserve">when they do occur, these events can lead to significant risk to life, damage to communities and infrastructure. </w:t>
      </w:r>
    </w:p>
    <w:p w14:paraId="7D1B7076" w14:textId="77777777" w:rsidR="009D4AD2" w:rsidRDefault="009D4AD2" w:rsidP="00C42585">
      <w:pPr>
        <w:pStyle w:val="BodyText"/>
      </w:pPr>
    </w:p>
    <w:p w14:paraId="6C8C16BE" w14:textId="20B66105" w:rsidR="00675563" w:rsidRDefault="00675563" w:rsidP="00C42585">
      <w:pPr>
        <w:pStyle w:val="BodyText"/>
      </w:pPr>
      <w:r w:rsidRPr="00BB3F84">
        <w:t>LFRS is part of the Lancashire Resilience Forum and works with upper and lower tier councils and a wide range of partners to ensure communities are prepared. Areas of Lancashire which are known to be particularly vulnerable have established flood action groups and community resilience plans.</w:t>
      </w:r>
    </w:p>
    <w:p w14:paraId="0FB4C3ED" w14:textId="77777777" w:rsidR="009D4AD2" w:rsidRPr="00BB3F84" w:rsidRDefault="009D4AD2" w:rsidP="00C42585">
      <w:pPr>
        <w:pStyle w:val="BodyText"/>
      </w:pPr>
    </w:p>
    <w:p w14:paraId="21B68D98" w14:textId="24CD1D09" w:rsidR="00682CFE" w:rsidRDefault="00682CFE" w:rsidP="00C42585">
      <w:pPr>
        <w:pStyle w:val="BodyText"/>
        <w:rPr>
          <w:lang w:eastAsia="en-GB"/>
        </w:rPr>
      </w:pPr>
      <w:r w:rsidRPr="00BB3F84">
        <w:rPr>
          <w:lang w:eastAsia="en-GB"/>
        </w:rPr>
        <w:t xml:space="preserve">The wider risks and impacts of </w:t>
      </w:r>
      <w:r w:rsidR="005B5023" w:rsidRPr="00BB3F84">
        <w:rPr>
          <w:lang w:eastAsia="en-GB"/>
        </w:rPr>
        <w:t xml:space="preserve">flooding and </w:t>
      </w:r>
      <w:r w:rsidRPr="00BB3F84">
        <w:rPr>
          <w:lang w:eastAsia="en-GB"/>
        </w:rPr>
        <w:t>wildfires from a societal and economic perspective is not widely known within the UK, however</w:t>
      </w:r>
      <w:r w:rsidR="009D4AD2">
        <w:rPr>
          <w:lang w:eastAsia="en-GB"/>
        </w:rPr>
        <w:t xml:space="preserve">, </w:t>
      </w:r>
      <w:r w:rsidRPr="00BB3F84">
        <w:rPr>
          <w:lang w:eastAsia="en-GB"/>
        </w:rPr>
        <w:t>it has been evidenced that there are a range of long-term impacts, not just in terms of restoration of the landscape, but also on resource demand, public health, air quality, water quality</w:t>
      </w:r>
      <w:r w:rsidR="005B5023" w:rsidRPr="00BB3F84">
        <w:rPr>
          <w:lang w:eastAsia="en-GB"/>
        </w:rPr>
        <w:t xml:space="preserve"> and </w:t>
      </w:r>
      <w:r w:rsidRPr="00BB3F84">
        <w:rPr>
          <w:lang w:eastAsia="en-GB"/>
        </w:rPr>
        <w:t>business</w:t>
      </w:r>
      <w:r w:rsidR="005B5023" w:rsidRPr="00BB3F84">
        <w:rPr>
          <w:lang w:eastAsia="en-GB"/>
        </w:rPr>
        <w:t>.</w:t>
      </w:r>
    </w:p>
    <w:p w14:paraId="6BDFB61D" w14:textId="77777777" w:rsidR="009D4AD2" w:rsidRPr="00BB3F84" w:rsidRDefault="009D4AD2" w:rsidP="00C42585">
      <w:pPr>
        <w:pStyle w:val="BodyText"/>
        <w:rPr>
          <w:lang w:eastAsia="en-GB"/>
        </w:rPr>
      </w:pPr>
    </w:p>
    <w:p w14:paraId="5EA01388" w14:textId="044D483F" w:rsidR="009D4AD2" w:rsidRDefault="00682CFE" w:rsidP="00C42585">
      <w:pPr>
        <w:pStyle w:val="BodyText"/>
      </w:pPr>
      <w:r w:rsidRPr="00BB3F84">
        <w:t>Research has confirmed that there is more carbon locked up in UK peat soils than in all the trees in Britain and France together, with a significant amount of the upland in Lancashire containing sites of “deep peat</w:t>
      </w:r>
      <w:r w:rsidR="00070F44">
        <w:t>.</w:t>
      </w:r>
      <w:r w:rsidRPr="00BB3F84">
        <w:t xml:space="preserve">” </w:t>
      </w:r>
    </w:p>
    <w:p w14:paraId="0CAED068" w14:textId="77777777" w:rsidR="009D4AD2" w:rsidRDefault="009D4AD2" w:rsidP="00C42585">
      <w:pPr>
        <w:pStyle w:val="BodyText"/>
      </w:pPr>
    </w:p>
    <w:p w14:paraId="5B6391E4" w14:textId="77777777" w:rsidR="009D4AD2" w:rsidRDefault="00682CFE" w:rsidP="00C42585">
      <w:pPr>
        <w:pStyle w:val="BodyText"/>
      </w:pPr>
      <w:r w:rsidRPr="00BB3F84">
        <w:t xml:space="preserve">Release of </w:t>
      </w:r>
      <w:r w:rsidR="002B7DF5" w:rsidRPr="00BB3F84">
        <w:t>c</w:t>
      </w:r>
      <w:r w:rsidRPr="00BB3F84">
        <w:t xml:space="preserve">arbon </w:t>
      </w:r>
      <w:r w:rsidR="002B7DF5" w:rsidRPr="00BB3F84">
        <w:t>d</w:t>
      </w:r>
      <w:r w:rsidRPr="00BB3F84">
        <w:t xml:space="preserve">ioxide from </w:t>
      </w:r>
      <w:r w:rsidR="002B7DF5" w:rsidRPr="00BB3F84">
        <w:t>w</w:t>
      </w:r>
      <w:r w:rsidRPr="00BB3F84">
        <w:t xml:space="preserve">ildfire events is significant; peatlands represent a significant store of carbon, with close to an estimated 20 million tonnes locked up within the Active Blanket Bog (ABB) habitats of the Peak District National Park alone.  </w:t>
      </w:r>
    </w:p>
    <w:p w14:paraId="68127E88" w14:textId="77777777" w:rsidR="009D4AD2" w:rsidRDefault="009D4AD2" w:rsidP="00C42585">
      <w:pPr>
        <w:pStyle w:val="BodyText"/>
      </w:pPr>
    </w:p>
    <w:p w14:paraId="48E7EC58" w14:textId="6122AB2A" w:rsidR="009D4AD2" w:rsidRDefault="00682CFE" w:rsidP="00C42585">
      <w:pPr>
        <w:pStyle w:val="BodyText"/>
      </w:pPr>
      <w:r w:rsidRPr="00BB3F84">
        <w:t>In 2018, a case study</w:t>
      </w:r>
      <w:r w:rsidRPr="00BB3F84">
        <w:rPr>
          <w:rStyle w:val="FootnoteReference"/>
        </w:rPr>
        <w:footnoteReference w:id="2"/>
      </w:r>
      <w:r w:rsidRPr="00BB3F84">
        <w:t xml:space="preserve"> concluded that a 61 </w:t>
      </w:r>
      <w:r w:rsidR="00070F44">
        <w:t>h</w:t>
      </w:r>
      <w:r w:rsidRPr="00BB3F84">
        <w:t>ectare fire in an ABB habitat had the potential to release up to 11,431 tonnes of carbon dioxide into the atmosphere.</w:t>
      </w:r>
      <w:r w:rsidR="002B7DF5" w:rsidRPr="00BB3F84">
        <w:t xml:space="preserve"> </w:t>
      </w:r>
    </w:p>
    <w:p w14:paraId="5EE08A20" w14:textId="77777777" w:rsidR="009D4AD2" w:rsidRDefault="009D4AD2" w:rsidP="00C42585">
      <w:pPr>
        <w:pStyle w:val="BodyText"/>
      </w:pPr>
    </w:p>
    <w:p w14:paraId="2C8BE5BA" w14:textId="0462D70C" w:rsidR="00682CFE" w:rsidRPr="00BB3F84" w:rsidRDefault="002B7DF5" w:rsidP="00C42585">
      <w:pPr>
        <w:pStyle w:val="BodyText"/>
      </w:pPr>
      <w:r w:rsidRPr="00BB3F84">
        <w:t xml:space="preserve">LFRS have experienced several wildfires involving ‘Sites of Special Scientific Interest’ (SSSI), many because of deliberate or accidental </w:t>
      </w:r>
      <w:r w:rsidR="007D42D9" w:rsidRPr="00BB3F84">
        <w:t>human intervention.</w:t>
      </w:r>
      <w:r w:rsidRPr="00BB3F84">
        <w:t xml:space="preserve"> For example, wildfires had a significant</w:t>
      </w:r>
      <w:r w:rsidRPr="00BB3F84">
        <w:rPr>
          <w:spacing w:val="1"/>
        </w:rPr>
        <w:t xml:space="preserve"> </w:t>
      </w:r>
      <w:r w:rsidRPr="00BB3F84">
        <w:t>impact</w:t>
      </w:r>
      <w:r w:rsidRPr="00BB3F84">
        <w:rPr>
          <w:spacing w:val="-2"/>
        </w:rPr>
        <w:t xml:space="preserve"> </w:t>
      </w:r>
      <w:r w:rsidRPr="00BB3F84">
        <w:t>on</w:t>
      </w:r>
      <w:r w:rsidRPr="00BB3F84">
        <w:rPr>
          <w:spacing w:val="-2"/>
        </w:rPr>
        <w:t xml:space="preserve"> </w:t>
      </w:r>
      <w:r w:rsidRPr="00BB3F84">
        <w:t xml:space="preserve">Winter Hill in 2018 and Darwen Moor in 2020. </w:t>
      </w:r>
    </w:p>
    <w:p w14:paraId="0DF8D00A" w14:textId="77777777" w:rsidR="00682CFE" w:rsidRPr="00BB3F84" w:rsidRDefault="00682CFE" w:rsidP="00C42585">
      <w:pPr>
        <w:pStyle w:val="BodyText"/>
      </w:pPr>
      <w:r w:rsidRPr="00BB3F84">
        <w:t xml:space="preserve"> </w:t>
      </w:r>
    </w:p>
    <w:p w14:paraId="5F3323F2" w14:textId="1091EA6F" w:rsidR="004029AE" w:rsidRPr="004029AE" w:rsidRDefault="00682CFE" w:rsidP="0050457E">
      <w:pPr>
        <w:pStyle w:val="Heading2"/>
      </w:pPr>
      <w:bookmarkStart w:id="15" w:name="_Toc97278389"/>
      <w:r w:rsidRPr="004029AE">
        <w:t xml:space="preserve">Property </w:t>
      </w:r>
      <w:r w:rsidR="009D4AD2" w:rsidRPr="004029AE">
        <w:t>and</w:t>
      </w:r>
      <w:r w:rsidRPr="004029AE">
        <w:t xml:space="preserve"> </w:t>
      </w:r>
      <w:r w:rsidR="003428B9">
        <w:t>i</w:t>
      </w:r>
      <w:r w:rsidRPr="004029AE">
        <w:t>nfrastructure</w:t>
      </w:r>
      <w:bookmarkEnd w:id="15"/>
    </w:p>
    <w:p w14:paraId="2FAAA4B4" w14:textId="77777777" w:rsidR="009D4AD2" w:rsidRPr="009D4AD2" w:rsidRDefault="00682CFE" w:rsidP="00C42585">
      <w:pPr>
        <w:pStyle w:val="BodyText"/>
      </w:pPr>
      <w:r w:rsidRPr="009D4AD2">
        <w:t xml:space="preserve">Lancashire faces a particular threat from </w:t>
      </w:r>
      <w:r w:rsidR="00950154" w:rsidRPr="009D4AD2">
        <w:t xml:space="preserve">flooding and </w:t>
      </w:r>
      <w:r w:rsidRPr="009D4AD2">
        <w:t xml:space="preserve">wildfire due to the proximity of </w:t>
      </w:r>
      <w:r w:rsidR="003B453D" w:rsidRPr="009D4AD2">
        <w:t xml:space="preserve">rivers, </w:t>
      </w:r>
      <w:r w:rsidRPr="009D4AD2">
        <w:t>forestry and heathland to property</w:t>
      </w:r>
      <w:r w:rsidR="00877FE7" w:rsidRPr="009D4AD2">
        <w:t xml:space="preserve"> </w:t>
      </w:r>
      <w:r w:rsidRPr="009D4AD2">
        <w:t xml:space="preserve">and major transport routes. </w:t>
      </w:r>
    </w:p>
    <w:p w14:paraId="216A8819" w14:textId="77777777" w:rsidR="009D4AD2" w:rsidRPr="009D4AD2" w:rsidRDefault="009D4AD2" w:rsidP="00C42585">
      <w:pPr>
        <w:pStyle w:val="BodyText"/>
      </w:pPr>
    </w:p>
    <w:p w14:paraId="6B53CB88" w14:textId="407D491C" w:rsidR="00682CFE" w:rsidRPr="009D4AD2" w:rsidRDefault="00682CFE" w:rsidP="00C42585">
      <w:pPr>
        <w:pStyle w:val="BodyText"/>
      </w:pPr>
      <w:r w:rsidRPr="009D4AD2">
        <w:t xml:space="preserve">Large areas at risk from </w:t>
      </w:r>
      <w:r w:rsidR="003B453D" w:rsidRPr="009D4AD2">
        <w:t xml:space="preserve">flooding and </w:t>
      </w:r>
      <w:r w:rsidRPr="009D4AD2">
        <w:t xml:space="preserve">wildfire are directly adjacent to commercially and residentially developed areas, consequently a major </w:t>
      </w:r>
      <w:r w:rsidR="003B453D" w:rsidRPr="009D4AD2">
        <w:t>event</w:t>
      </w:r>
      <w:r w:rsidRPr="009D4AD2">
        <w:t xml:space="preserve"> has the </w:t>
      </w:r>
      <w:r w:rsidR="003B453D" w:rsidRPr="009D4AD2">
        <w:t xml:space="preserve">real </w:t>
      </w:r>
      <w:r w:rsidRPr="009D4AD2">
        <w:t xml:space="preserve">potential to damage an assortment of buildings and property. </w:t>
      </w:r>
    </w:p>
    <w:p w14:paraId="08B41526" w14:textId="77777777" w:rsidR="00682CFE" w:rsidRPr="009D4AD2" w:rsidRDefault="00682CFE" w:rsidP="00C42585">
      <w:pPr>
        <w:pStyle w:val="BodyText"/>
      </w:pPr>
    </w:p>
    <w:p w14:paraId="3D11663E" w14:textId="77777777" w:rsidR="009D4AD2" w:rsidRPr="009D4AD2" w:rsidRDefault="00682CFE" w:rsidP="00C42585">
      <w:pPr>
        <w:pStyle w:val="BodyText"/>
      </w:pPr>
      <w:r w:rsidRPr="009D4AD2">
        <w:t xml:space="preserve">Considerable amounts of critical infrastructure in Lancashire </w:t>
      </w:r>
      <w:r w:rsidR="00E1168E" w:rsidRPr="009D4AD2">
        <w:t>are</w:t>
      </w:r>
      <w:r w:rsidRPr="009D4AD2">
        <w:t xml:space="preserve"> located on or adjacent to </w:t>
      </w:r>
      <w:r w:rsidR="009043B0" w:rsidRPr="009D4AD2">
        <w:t>rivers,</w:t>
      </w:r>
      <w:r w:rsidRPr="009D4AD2">
        <w:t xml:space="preserve"> forestry, Ministry of Defence training sites and other rural land; all of which are susceptible to </w:t>
      </w:r>
      <w:r w:rsidR="009043B0" w:rsidRPr="009D4AD2">
        <w:t xml:space="preserve">flooding and </w:t>
      </w:r>
      <w:r w:rsidRPr="009D4AD2">
        <w:t>wildfire</w:t>
      </w:r>
      <w:r w:rsidR="009043B0" w:rsidRPr="009D4AD2">
        <w:t>s</w:t>
      </w:r>
      <w:r w:rsidRPr="009D4AD2">
        <w:t xml:space="preserve">. </w:t>
      </w:r>
    </w:p>
    <w:p w14:paraId="1DC8CA3D" w14:textId="77777777" w:rsidR="009D4AD2" w:rsidRPr="009D4AD2" w:rsidRDefault="009D4AD2" w:rsidP="00C42585">
      <w:pPr>
        <w:pStyle w:val="BodyText"/>
      </w:pPr>
    </w:p>
    <w:p w14:paraId="38D30AE9" w14:textId="08654B10" w:rsidR="008E0E82" w:rsidRDefault="00682CFE" w:rsidP="00C42585">
      <w:pPr>
        <w:pStyle w:val="BodyText"/>
      </w:pPr>
      <w:r w:rsidRPr="009D4AD2">
        <w:t>This infrastructure is vital to the region’s economy and societal needs and</w:t>
      </w:r>
      <w:r w:rsidR="00E1168E" w:rsidRPr="009D4AD2">
        <w:t xml:space="preserve"> can</w:t>
      </w:r>
      <w:r w:rsidRPr="009D4AD2">
        <w:t xml:space="preserve"> play a critical role in </w:t>
      </w:r>
      <w:r w:rsidR="00E1168E" w:rsidRPr="009D4AD2">
        <w:t xml:space="preserve">our </w:t>
      </w:r>
      <w:r w:rsidRPr="009D4AD2">
        <w:t xml:space="preserve">response to emergency incidents. </w:t>
      </w:r>
    </w:p>
    <w:p w14:paraId="761F03C6" w14:textId="77777777" w:rsidR="008E0E82" w:rsidRDefault="008E0E82" w:rsidP="00C42585">
      <w:pPr>
        <w:pStyle w:val="BodyText"/>
      </w:pPr>
    </w:p>
    <w:p w14:paraId="08F74F29" w14:textId="1356704D" w:rsidR="009D4AD2" w:rsidRPr="009D4AD2" w:rsidRDefault="00682CFE" w:rsidP="00C42585">
      <w:pPr>
        <w:pStyle w:val="BodyText"/>
      </w:pPr>
      <w:r w:rsidRPr="009D4AD2">
        <w:lastRenderedPageBreak/>
        <w:t>Temporary closure or damage to infrastructure has occurred in recent years, as experienced during the Winter Hill wildfire which had the potential to cause serious disruption to Lancashire’s telecommunications infrastructure and result in significant economic consequences.</w:t>
      </w:r>
      <w:r w:rsidR="009043B0" w:rsidRPr="009D4AD2">
        <w:t xml:space="preserve"> </w:t>
      </w:r>
    </w:p>
    <w:p w14:paraId="5046AD5E" w14:textId="77777777" w:rsidR="009D4AD2" w:rsidRPr="009D4AD2" w:rsidRDefault="009D4AD2" w:rsidP="00C42585">
      <w:pPr>
        <w:pStyle w:val="BodyText"/>
      </w:pPr>
    </w:p>
    <w:p w14:paraId="33BBCD28" w14:textId="12A49DCE" w:rsidR="009043B0" w:rsidRPr="009D4AD2" w:rsidRDefault="009043B0" w:rsidP="00C42585">
      <w:pPr>
        <w:pStyle w:val="BodyText"/>
      </w:pPr>
      <w:r w:rsidRPr="009D4AD2">
        <w:t xml:space="preserve">Additionally, </w:t>
      </w:r>
      <w:r w:rsidR="00436DE8" w:rsidRPr="009D4AD2">
        <w:t>much</w:t>
      </w:r>
      <w:r w:rsidRPr="009D4AD2">
        <w:t xml:space="preserve"> of our critical infrastructure, such as power lines, transport networks and utilities run via pipelines through or over rural locations to supply vital services to the urban areas. These can easily be affected by both floodwater and wildfires.</w:t>
      </w:r>
    </w:p>
    <w:p w14:paraId="46BA3785" w14:textId="77777777" w:rsidR="009043B0" w:rsidRPr="009D4AD2" w:rsidRDefault="009043B0" w:rsidP="00C42585">
      <w:pPr>
        <w:pStyle w:val="BodyText"/>
      </w:pPr>
    </w:p>
    <w:p w14:paraId="3EE83E56" w14:textId="77777777" w:rsidR="009D4AD2" w:rsidRPr="009D4AD2" w:rsidRDefault="009043B0" w:rsidP="00C42585">
      <w:pPr>
        <w:pStyle w:val="BodyText"/>
      </w:pPr>
      <w:r w:rsidRPr="009D4AD2">
        <w:t>Given the density of major highways in Lancashire</w:t>
      </w:r>
      <w:r w:rsidR="00E1168E" w:rsidRPr="009D4AD2">
        <w:t>,</w:t>
      </w:r>
      <w:r w:rsidRPr="009D4AD2">
        <w:t xml:space="preserve"> the risk and impact of </w:t>
      </w:r>
      <w:r w:rsidR="00E1168E" w:rsidRPr="009D4AD2">
        <w:t xml:space="preserve">flooding and </w:t>
      </w:r>
      <w:r w:rsidRPr="009D4AD2">
        <w:t xml:space="preserve">wildfires </w:t>
      </w:r>
      <w:r w:rsidR="00E1168E" w:rsidRPr="009D4AD2">
        <w:t>can be</w:t>
      </w:r>
      <w:r w:rsidRPr="009D4AD2">
        <w:t xml:space="preserve"> particularly acute. </w:t>
      </w:r>
    </w:p>
    <w:p w14:paraId="61E10AF0" w14:textId="77777777" w:rsidR="009D4AD2" w:rsidRPr="009D4AD2" w:rsidRDefault="009D4AD2" w:rsidP="00C42585">
      <w:pPr>
        <w:pStyle w:val="BodyText"/>
      </w:pPr>
    </w:p>
    <w:p w14:paraId="1FA9C9D5" w14:textId="6EAC4507" w:rsidR="00682CFE" w:rsidRPr="009D4AD2" w:rsidRDefault="00640BA3" w:rsidP="00C42585">
      <w:pPr>
        <w:pStyle w:val="BodyText"/>
      </w:pPr>
      <w:r w:rsidRPr="009D4AD2">
        <w:t>National Highways</w:t>
      </w:r>
      <w:r w:rsidR="009043B0" w:rsidRPr="009D4AD2">
        <w:t xml:space="preserve"> ha</w:t>
      </w:r>
      <w:r w:rsidRPr="009D4AD2">
        <w:t>ve</w:t>
      </w:r>
      <w:r w:rsidR="009043B0" w:rsidRPr="009D4AD2">
        <w:t xml:space="preserve"> </w:t>
      </w:r>
      <w:r w:rsidR="00E1168E" w:rsidRPr="009D4AD2">
        <w:t>undertaken</w:t>
      </w:r>
      <w:r w:rsidR="009043B0" w:rsidRPr="009D4AD2">
        <w:t xml:space="preserve"> several modelling scenarios to estimate the cost of closing a variety of roads within the UK. This wor</w:t>
      </w:r>
      <w:r w:rsidR="00E1168E" w:rsidRPr="009D4AD2">
        <w:t>k</w:t>
      </w:r>
      <w:r w:rsidR="009043B0" w:rsidRPr="009D4AD2">
        <w:t xml:space="preserve"> identified that closure of a single main route</w:t>
      </w:r>
      <w:r w:rsidR="00E1168E" w:rsidRPr="009D4AD2">
        <w:t>,</w:t>
      </w:r>
      <w:r w:rsidR="009043B0" w:rsidRPr="009D4AD2">
        <w:t xml:space="preserve"> </w:t>
      </w:r>
      <w:r w:rsidR="00E1168E" w:rsidRPr="009D4AD2">
        <w:t>such as the M6 motorway c</w:t>
      </w:r>
      <w:r w:rsidR="009043B0" w:rsidRPr="009D4AD2">
        <w:t xml:space="preserve">an result in </w:t>
      </w:r>
      <w:r w:rsidR="00E1168E" w:rsidRPr="009D4AD2">
        <w:t xml:space="preserve">economic </w:t>
      </w:r>
      <w:r w:rsidR="009043B0" w:rsidRPr="009D4AD2">
        <w:t>financial impacts of up to £1m per hour.</w:t>
      </w:r>
    </w:p>
    <w:p w14:paraId="4FB0A38E" w14:textId="77777777" w:rsidR="00682CFE" w:rsidRPr="00BB3F84" w:rsidRDefault="00682CFE" w:rsidP="00C42585">
      <w:pPr>
        <w:pStyle w:val="BodyText"/>
      </w:pPr>
    </w:p>
    <w:p w14:paraId="102843BE" w14:textId="3713E055" w:rsidR="004029AE" w:rsidRPr="004029AE" w:rsidRDefault="00682CFE" w:rsidP="0050457E">
      <w:pPr>
        <w:pStyle w:val="Heading2"/>
      </w:pPr>
      <w:bookmarkStart w:id="16" w:name="_Toc97278390"/>
      <w:r w:rsidRPr="004029AE">
        <w:t>Social</w:t>
      </w:r>
      <w:bookmarkEnd w:id="16"/>
    </w:p>
    <w:p w14:paraId="30021849" w14:textId="059A8D39" w:rsidR="009D4AD2" w:rsidRPr="009D4AD2" w:rsidRDefault="00DF67DF" w:rsidP="00C42585">
      <w:pPr>
        <w:pStyle w:val="BodyText"/>
      </w:pPr>
      <w:r w:rsidRPr="00BB3F84">
        <w:t>Flooding and w</w:t>
      </w:r>
      <w:r w:rsidR="00682CFE" w:rsidRPr="00BB3F84">
        <w:t xml:space="preserve">ildfires pose a direct and indirect risk to the communities we protect.  </w:t>
      </w:r>
      <w:r w:rsidR="00682CFE" w:rsidRPr="009D4AD2">
        <w:t>Directly there is the risk to life</w:t>
      </w:r>
      <w:r w:rsidR="00DA4928" w:rsidRPr="009D4AD2">
        <w:t xml:space="preserve">; </w:t>
      </w:r>
      <w:r w:rsidR="00682CFE" w:rsidRPr="009D4AD2">
        <w:t xml:space="preserve">indirectly </w:t>
      </w:r>
      <w:r w:rsidR="00DA4928" w:rsidRPr="009D4AD2">
        <w:t xml:space="preserve">large-scale events </w:t>
      </w:r>
      <w:r w:rsidR="00682CFE" w:rsidRPr="009D4AD2">
        <w:t xml:space="preserve">can seriously reduce </w:t>
      </w:r>
      <w:r w:rsidR="00DA4928" w:rsidRPr="009D4AD2">
        <w:t xml:space="preserve">our </w:t>
      </w:r>
      <w:r w:rsidR="00682CFE" w:rsidRPr="009D4AD2">
        <w:t xml:space="preserve">emergency resilience to </w:t>
      </w:r>
      <w:r w:rsidR="00DA4928" w:rsidRPr="009D4AD2">
        <w:t xml:space="preserve">respond to </w:t>
      </w:r>
      <w:r w:rsidR="00682CFE" w:rsidRPr="009D4AD2">
        <w:t xml:space="preserve">other incidents, especially during periods of high demand </w:t>
      </w:r>
      <w:r w:rsidR="009D4AD2" w:rsidRPr="009D4AD2">
        <w:t>e.g.,</w:t>
      </w:r>
      <w:r w:rsidR="009D4AD2">
        <w:t xml:space="preserve"> </w:t>
      </w:r>
      <w:r w:rsidR="00682CFE" w:rsidRPr="009D4AD2">
        <w:t xml:space="preserve">school holidays, periods of sustained </w:t>
      </w:r>
      <w:r w:rsidR="00DA4928" w:rsidRPr="009D4AD2">
        <w:t xml:space="preserve">rainfall or </w:t>
      </w:r>
      <w:r w:rsidR="00682CFE" w:rsidRPr="009D4AD2">
        <w:t xml:space="preserve">high temperatures. </w:t>
      </w:r>
    </w:p>
    <w:p w14:paraId="1BC24704" w14:textId="77777777" w:rsidR="009D4AD2" w:rsidRPr="009D4AD2" w:rsidRDefault="009D4AD2" w:rsidP="00C42585">
      <w:pPr>
        <w:pStyle w:val="BodyText"/>
      </w:pPr>
    </w:p>
    <w:p w14:paraId="1EC93B43" w14:textId="5B6A656F" w:rsidR="00682CFE" w:rsidRPr="009D4AD2" w:rsidRDefault="00682CFE" w:rsidP="00C42585">
      <w:pPr>
        <w:pStyle w:val="BodyText"/>
      </w:pPr>
      <w:r w:rsidRPr="009D4AD2">
        <w:t xml:space="preserve">Many sites that are at risk of </w:t>
      </w:r>
      <w:r w:rsidR="00DA4928" w:rsidRPr="009D4AD2">
        <w:t xml:space="preserve">these events </w:t>
      </w:r>
      <w:r w:rsidRPr="009D4AD2">
        <w:t xml:space="preserve">are also heavily used for recreation, putting walkers, cyclists, and dog owners in danger. In the worst-case scenario, these </w:t>
      </w:r>
      <w:r w:rsidR="00DA4928" w:rsidRPr="009D4AD2">
        <w:t xml:space="preserve">incidents </w:t>
      </w:r>
      <w:r w:rsidRPr="009D4AD2">
        <w:t xml:space="preserve">could result in serious injury and </w:t>
      </w:r>
      <w:r w:rsidR="00DA4928" w:rsidRPr="009D4AD2">
        <w:t>the l</w:t>
      </w:r>
      <w:r w:rsidRPr="009D4AD2">
        <w:t>oss of life.</w:t>
      </w:r>
    </w:p>
    <w:p w14:paraId="28F34611" w14:textId="77777777" w:rsidR="00682CFE" w:rsidRPr="009D4AD2" w:rsidRDefault="00682CFE" w:rsidP="00C42585">
      <w:pPr>
        <w:pStyle w:val="BodyText"/>
      </w:pPr>
    </w:p>
    <w:p w14:paraId="1DDCB922" w14:textId="77777777" w:rsidR="009D4AD2" w:rsidRPr="009D4AD2" w:rsidRDefault="00682CFE" w:rsidP="00C42585">
      <w:pPr>
        <w:pStyle w:val="BodyText"/>
      </w:pPr>
      <w:r w:rsidRPr="009D4AD2">
        <w:t>The risk of wildfire can create a conflict between the interests of landowners and managers and those who wish to access</w:t>
      </w:r>
      <w:r w:rsidR="005451ED" w:rsidRPr="009D4AD2">
        <w:t xml:space="preserve"> our</w:t>
      </w:r>
      <w:r w:rsidRPr="009D4AD2">
        <w:t xml:space="preserve"> countryside</w:t>
      </w:r>
      <w:r w:rsidR="005451ED" w:rsidRPr="009D4AD2">
        <w:t>.</w:t>
      </w:r>
      <w:r w:rsidRPr="009D4AD2">
        <w:t xml:space="preserve"> </w:t>
      </w:r>
    </w:p>
    <w:p w14:paraId="0309524B" w14:textId="77777777" w:rsidR="009D4AD2" w:rsidRPr="009D4AD2" w:rsidRDefault="009D4AD2" w:rsidP="00C42585">
      <w:pPr>
        <w:pStyle w:val="BodyText"/>
      </w:pPr>
    </w:p>
    <w:p w14:paraId="0D145212" w14:textId="39643DCC" w:rsidR="009D4AD2" w:rsidRPr="009D4AD2" w:rsidRDefault="00212B9A" w:rsidP="00C42585">
      <w:pPr>
        <w:pStyle w:val="BodyText"/>
      </w:pPr>
      <w:r w:rsidRPr="009D4AD2">
        <w:t>Landowners</w:t>
      </w:r>
      <w:r w:rsidR="00F51EC2" w:rsidRPr="009D4AD2">
        <w:t>/</w:t>
      </w:r>
      <w:r w:rsidR="00682CFE" w:rsidRPr="009D4AD2">
        <w:t>managers can be keen to protect their assets and to protect the biodiversity, however</w:t>
      </w:r>
      <w:r w:rsidR="009D4AD2" w:rsidRPr="009D4AD2">
        <w:t xml:space="preserve">, </w:t>
      </w:r>
      <w:r w:rsidR="00682CFE" w:rsidRPr="009D4AD2">
        <w:t>access to</w:t>
      </w:r>
      <w:r w:rsidR="00F51EC2" w:rsidRPr="009D4AD2">
        <w:t xml:space="preserve"> our stunning cou</w:t>
      </w:r>
      <w:r w:rsidR="00682CFE" w:rsidRPr="009D4AD2">
        <w:t>ntryside is a</w:t>
      </w:r>
      <w:r w:rsidR="00F51EC2" w:rsidRPr="009D4AD2">
        <w:t>s a</w:t>
      </w:r>
      <w:r w:rsidR="00682CFE" w:rsidRPr="009D4AD2">
        <w:t xml:space="preserve"> key priority for promoting health and recreation objectives. </w:t>
      </w:r>
    </w:p>
    <w:p w14:paraId="2D44CFBF" w14:textId="77777777" w:rsidR="009D4AD2" w:rsidRPr="009D4AD2" w:rsidRDefault="009D4AD2" w:rsidP="00C42585">
      <w:pPr>
        <w:pStyle w:val="BodyText"/>
      </w:pPr>
    </w:p>
    <w:p w14:paraId="17D3D405" w14:textId="5F9D369B" w:rsidR="00682CFE" w:rsidRPr="009D4AD2" w:rsidRDefault="00682CFE" w:rsidP="00C42585">
      <w:pPr>
        <w:pStyle w:val="BodyText"/>
      </w:pPr>
      <w:r w:rsidRPr="009D4AD2">
        <w:t xml:space="preserve">This potential for conflict could be </w:t>
      </w:r>
      <w:r w:rsidR="00F51EC2" w:rsidRPr="009D4AD2">
        <w:t>considerably reduced</w:t>
      </w:r>
      <w:r w:rsidRPr="009D4AD2">
        <w:t xml:space="preserve"> through improved public understanding of the risks and impact of wildfire </w:t>
      </w:r>
      <w:r w:rsidR="00F51EC2" w:rsidRPr="009D4AD2">
        <w:t>on these areas.</w:t>
      </w:r>
    </w:p>
    <w:p w14:paraId="520471CE" w14:textId="77777777" w:rsidR="00B044F8" w:rsidRPr="004029AE" w:rsidRDefault="00B044F8" w:rsidP="003428B9">
      <w:pPr>
        <w:pStyle w:val="Heading2"/>
      </w:pPr>
    </w:p>
    <w:p w14:paraId="7C574FAB" w14:textId="640F393E" w:rsidR="004029AE" w:rsidRPr="004029AE" w:rsidRDefault="00682CFE" w:rsidP="0050457E">
      <w:pPr>
        <w:pStyle w:val="Heading2"/>
      </w:pPr>
      <w:bookmarkStart w:id="17" w:name="_Toc97278391"/>
      <w:r w:rsidRPr="004029AE">
        <w:t>Economic</w:t>
      </w:r>
      <w:bookmarkEnd w:id="17"/>
      <w:r w:rsidRPr="004029AE">
        <w:t xml:space="preserve"> </w:t>
      </w:r>
    </w:p>
    <w:p w14:paraId="45101F6B" w14:textId="03220615" w:rsidR="009D4AD2" w:rsidRDefault="00682CFE" w:rsidP="00C42585">
      <w:pPr>
        <w:pStyle w:val="BodyText"/>
      </w:pPr>
      <w:r w:rsidRPr="00BB3F84">
        <w:t xml:space="preserve">The topography of Lancashire is simply </w:t>
      </w:r>
      <w:r w:rsidR="002136AF" w:rsidRPr="00BB3F84">
        <w:t>magnificent</w:t>
      </w:r>
      <w:r w:rsidRPr="00BB3F84">
        <w:t xml:space="preserve"> with a number of tourism hotspots which together with the areas of Arnside </w:t>
      </w:r>
      <w:r w:rsidR="003428B9">
        <w:t>and</w:t>
      </w:r>
      <w:r w:rsidRPr="00BB3F84">
        <w:t xml:space="preserve"> Silverdale, the Forest of Bowland and the </w:t>
      </w:r>
      <w:hyperlink r:id="rId14" w:tooltip="Forest of Pendle" w:history="1">
        <w:r w:rsidRPr="00BB3F84">
          <w:t>Forest of Pendle</w:t>
        </w:r>
      </w:hyperlink>
      <w:r w:rsidRPr="00BB3F84">
        <w:t xml:space="preserve"> are Areas of Outstanding Natural Beauty (AONB).  </w:t>
      </w:r>
    </w:p>
    <w:p w14:paraId="6749DD85" w14:textId="77777777" w:rsidR="009D4AD2" w:rsidRDefault="009D4AD2" w:rsidP="00C42585">
      <w:pPr>
        <w:pStyle w:val="BodyText"/>
      </w:pPr>
    </w:p>
    <w:p w14:paraId="5B035879" w14:textId="77777777" w:rsidR="009D4AD2" w:rsidRDefault="00682CFE" w:rsidP="00C42585">
      <w:pPr>
        <w:pStyle w:val="BodyText"/>
      </w:pPr>
      <w:r w:rsidRPr="00BB3F84">
        <w:t xml:space="preserve">These areas together with circa 90 square miles of upland area of the West Pennine Moors subsequently attract large numbers of local people along with visitors from much further afield for recreational purposes.  </w:t>
      </w:r>
    </w:p>
    <w:p w14:paraId="2709CAF8" w14:textId="77777777" w:rsidR="009D4AD2" w:rsidRDefault="009D4AD2" w:rsidP="00C42585">
      <w:pPr>
        <w:pStyle w:val="BodyText"/>
      </w:pPr>
    </w:p>
    <w:p w14:paraId="311201F7" w14:textId="377C46CA" w:rsidR="00682CFE" w:rsidRDefault="00682CFE" w:rsidP="00C42585">
      <w:pPr>
        <w:pStyle w:val="BodyText"/>
      </w:pPr>
      <w:r w:rsidRPr="00BB3F84">
        <w:t xml:space="preserve">Therefore, </w:t>
      </w:r>
      <w:r w:rsidR="00633E75" w:rsidRPr="00BB3F84">
        <w:t>incidents of flooding and wildfire have the</w:t>
      </w:r>
      <w:r w:rsidRPr="00BB3F84">
        <w:t xml:space="preserve"> potential</w:t>
      </w:r>
      <w:r w:rsidR="00633E75" w:rsidRPr="00BB3F84">
        <w:t xml:space="preserve"> to impact</w:t>
      </w:r>
      <w:r w:rsidRPr="00BB3F84">
        <w:t xml:space="preserve"> huge</w:t>
      </w:r>
      <w:r w:rsidR="00633E75" w:rsidRPr="00BB3F84">
        <w:t>ly with</w:t>
      </w:r>
      <w:r w:rsidRPr="00BB3F84">
        <w:t xml:space="preserve"> wide-ranging economic costs:</w:t>
      </w:r>
    </w:p>
    <w:p w14:paraId="35B493F7" w14:textId="77777777" w:rsidR="006743FF" w:rsidRPr="00BB3F84" w:rsidRDefault="006743FF" w:rsidP="00C42585">
      <w:pPr>
        <w:pStyle w:val="BodyText"/>
      </w:pPr>
    </w:p>
    <w:p w14:paraId="1AE22CB6" w14:textId="05307E40" w:rsidR="00682CFE" w:rsidRPr="00BB3F84" w:rsidRDefault="00682CFE" w:rsidP="00C42585">
      <w:pPr>
        <w:pStyle w:val="BodyText"/>
        <w:numPr>
          <w:ilvl w:val="0"/>
          <w:numId w:val="9"/>
        </w:numPr>
      </w:pPr>
      <w:r w:rsidRPr="00BB3F84">
        <w:t xml:space="preserve">Loss of income from the land - a </w:t>
      </w:r>
      <w:r w:rsidR="00E35013" w:rsidRPr="00BB3F84">
        <w:t xml:space="preserve">flood or wildfire </w:t>
      </w:r>
      <w:r w:rsidRPr="00BB3F84">
        <w:t>can</w:t>
      </w:r>
      <w:r w:rsidR="006D2B4C" w:rsidRPr="00BB3F84">
        <w:t xml:space="preserve"> be seriously detrimental to agricultur</w:t>
      </w:r>
      <w:r w:rsidR="005F72BD" w:rsidRPr="00BB3F84">
        <w:t>al land and livestock</w:t>
      </w:r>
      <w:r w:rsidR="006D2B4C" w:rsidRPr="00BB3F84">
        <w:t xml:space="preserve">, </w:t>
      </w:r>
      <w:r w:rsidRPr="00BB3F84">
        <w:t>eliminat</w:t>
      </w:r>
      <w:r w:rsidR="006D2B4C" w:rsidRPr="00BB3F84">
        <w:t>ing</w:t>
      </w:r>
      <w:r w:rsidRPr="00BB3F84">
        <w:t xml:space="preserve"> income for </w:t>
      </w:r>
      <w:r w:rsidR="00C3675E" w:rsidRPr="00BB3F84">
        <w:t>many years</w:t>
      </w:r>
    </w:p>
    <w:p w14:paraId="71D9FCA2" w14:textId="649FB9FB" w:rsidR="00682CFE" w:rsidRPr="00BB3F84" w:rsidRDefault="00682CFE" w:rsidP="00C42585">
      <w:pPr>
        <w:pStyle w:val="BodyText"/>
        <w:numPr>
          <w:ilvl w:val="0"/>
          <w:numId w:val="9"/>
        </w:numPr>
      </w:pPr>
      <w:r w:rsidRPr="00BB3F84">
        <w:t xml:space="preserve">The costs of </w:t>
      </w:r>
      <w:r w:rsidR="00C91FF0" w:rsidRPr="00BB3F84">
        <w:t>resourcing</w:t>
      </w:r>
      <w:r w:rsidRPr="00BB3F84">
        <w:t xml:space="preserve"> large scale protracted </w:t>
      </w:r>
      <w:r w:rsidR="00C91FF0" w:rsidRPr="00BB3F84">
        <w:t>incidents</w:t>
      </w:r>
      <w:r w:rsidRPr="00BB3F84">
        <w:t xml:space="preserve"> are high due to the amount of personnel and equipment required</w:t>
      </w:r>
    </w:p>
    <w:p w14:paraId="52BDCDBC" w14:textId="20F7FC88" w:rsidR="00682CFE" w:rsidRPr="00BB3F84" w:rsidRDefault="00682CFE" w:rsidP="00C42585">
      <w:pPr>
        <w:pStyle w:val="BodyText"/>
        <w:numPr>
          <w:ilvl w:val="0"/>
          <w:numId w:val="9"/>
        </w:numPr>
      </w:pPr>
      <w:r w:rsidRPr="00BB3F84">
        <w:t xml:space="preserve">Damage to </w:t>
      </w:r>
      <w:r w:rsidR="00353934" w:rsidRPr="00BB3F84">
        <w:t>property. The costs associated with initial repairs and restoration during the recovery phase can be huge and extremely time consuming</w:t>
      </w:r>
    </w:p>
    <w:p w14:paraId="199B3AA2" w14:textId="2BD7B80A" w:rsidR="00682CFE" w:rsidRPr="00BB3F84" w:rsidRDefault="00682CFE" w:rsidP="00C42585">
      <w:pPr>
        <w:pStyle w:val="BodyText"/>
        <w:numPr>
          <w:ilvl w:val="0"/>
          <w:numId w:val="9"/>
        </w:numPr>
      </w:pPr>
      <w:r w:rsidRPr="00BB3F84">
        <w:t xml:space="preserve">Disruption and closure of local businesses adjacent to or within </w:t>
      </w:r>
      <w:r w:rsidR="00295C0E" w:rsidRPr="00BB3F84">
        <w:t>a risk area</w:t>
      </w:r>
    </w:p>
    <w:p w14:paraId="73250C79" w14:textId="6B9D49BD" w:rsidR="00682CFE" w:rsidRDefault="00682CFE" w:rsidP="00C42585">
      <w:pPr>
        <w:pStyle w:val="BodyText"/>
        <w:numPr>
          <w:ilvl w:val="0"/>
          <w:numId w:val="9"/>
        </w:numPr>
      </w:pPr>
      <w:r w:rsidRPr="00BB3F84">
        <w:t xml:space="preserve">Land </w:t>
      </w:r>
      <w:r w:rsidR="00295C0E" w:rsidRPr="00BB3F84">
        <w:t>and</w:t>
      </w:r>
      <w:r w:rsidRPr="00BB3F84">
        <w:t xml:space="preserve"> homeowners may be unable to obtain </w:t>
      </w:r>
      <w:r w:rsidR="00295C0E" w:rsidRPr="00BB3F84">
        <w:t xml:space="preserve">flood or </w:t>
      </w:r>
      <w:r w:rsidRPr="00BB3F84">
        <w:t>fire insurance cover at a reasonable cost</w:t>
      </w:r>
    </w:p>
    <w:p w14:paraId="0C22BDCA" w14:textId="77777777" w:rsidR="006743FF" w:rsidRPr="00BB3F84" w:rsidRDefault="006743FF" w:rsidP="00C42585">
      <w:pPr>
        <w:pStyle w:val="BodyText"/>
      </w:pPr>
    </w:p>
    <w:p w14:paraId="6F5C83ED" w14:textId="1D32E135" w:rsidR="00682CFE" w:rsidRPr="006743FF" w:rsidRDefault="00682CFE" w:rsidP="00C42585">
      <w:pPr>
        <w:pStyle w:val="BodyText"/>
      </w:pPr>
      <w:r w:rsidRPr="006743FF">
        <w:t>The combined effect of the</w:t>
      </w:r>
      <w:r w:rsidR="00295C0E" w:rsidRPr="006743FF">
        <w:t>se</w:t>
      </w:r>
      <w:r w:rsidRPr="006743FF">
        <w:t xml:space="preserve"> costs can severely impact the viability of</w:t>
      </w:r>
      <w:r w:rsidR="00295C0E" w:rsidRPr="006743FF">
        <w:t xml:space="preserve"> commercial enterprises</w:t>
      </w:r>
      <w:r w:rsidRPr="006743FF">
        <w:t>, threaten</w:t>
      </w:r>
      <w:r w:rsidR="00295C0E" w:rsidRPr="006743FF">
        <w:t>ing</w:t>
      </w:r>
      <w:r w:rsidRPr="006743FF">
        <w:t xml:space="preserve"> jobs, </w:t>
      </w:r>
      <w:r w:rsidR="00295C0E" w:rsidRPr="006743FF">
        <w:t xml:space="preserve">which in turn could </w:t>
      </w:r>
      <w:r w:rsidRPr="006743FF">
        <w:t>damage the sustainability of local economies.</w:t>
      </w:r>
    </w:p>
    <w:p w14:paraId="07715A75" w14:textId="77777777" w:rsidR="006743FF" w:rsidRDefault="006743FF">
      <w:pPr>
        <w:rPr>
          <w:rFonts w:asciiTheme="majorHAnsi" w:eastAsiaTheme="majorEastAsia" w:hAnsiTheme="majorHAnsi" w:cstheme="majorBidi"/>
          <w:b/>
          <w:bCs/>
          <w:noProof/>
          <w:sz w:val="24"/>
          <w:szCs w:val="24"/>
          <w:u w:val="single"/>
        </w:rPr>
      </w:pPr>
      <w:r>
        <w:rPr>
          <w:b/>
          <w:bCs/>
          <w:noProof/>
          <w:sz w:val="24"/>
          <w:szCs w:val="24"/>
          <w:u w:val="single"/>
        </w:rPr>
        <w:br w:type="page"/>
      </w:r>
    </w:p>
    <w:p w14:paraId="3E0DEBDF" w14:textId="17468845" w:rsidR="00B31561" w:rsidRPr="006743FF" w:rsidRDefault="00BB1899" w:rsidP="00992A19">
      <w:pPr>
        <w:pStyle w:val="Heading1"/>
        <w:rPr>
          <w:rFonts w:eastAsia="Times New Roman"/>
          <w:lang w:eastAsia="en-GB"/>
        </w:rPr>
      </w:pPr>
      <w:bookmarkStart w:id="18" w:name="_Toc97278392"/>
      <w:r w:rsidRPr="006743FF">
        <w:rPr>
          <w:noProof/>
        </w:rPr>
        <w:lastRenderedPageBreak/>
        <w:t>Prevention</w:t>
      </w:r>
      <w:r w:rsidR="006169DE" w:rsidRPr="006743FF">
        <w:rPr>
          <w:noProof/>
        </w:rPr>
        <w:t xml:space="preserve">, </w:t>
      </w:r>
      <w:r w:rsidR="001722BD">
        <w:rPr>
          <w:noProof/>
        </w:rPr>
        <w:t>p</w:t>
      </w:r>
      <w:r w:rsidR="006169DE" w:rsidRPr="006743FF">
        <w:rPr>
          <w:noProof/>
        </w:rPr>
        <w:t>rotection</w:t>
      </w:r>
      <w:r w:rsidRPr="006743FF">
        <w:rPr>
          <w:noProof/>
        </w:rPr>
        <w:t xml:space="preserve"> </w:t>
      </w:r>
      <w:r w:rsidR="006743FF">
        <w:rPr>
          <w:noProof/>
        </w:rPr>
        <w:t>and</w:t>
      </w:r>
      <w:r w:rsidRPr="006743FF">
        <w:rPr>
          <w:noProof/>
        </w:rPr>
        <w:t xml:space="preserve"> </w:t>
      </w:r>
      <w:r w:rsidR="001722BD">
        <w:rPr>
          <w:noProof/>
        </w:rPr>
        <w:t>e</w:t>
      </w:r>
      <w:r w:rsidRPr="006743FF">
        <w:rPr>
          <w:noProof/>
        </w:rPr>
        <w:t>ducation</w:t>
      </w:r>
      <w:bookmarkEnd w:id="18"/>
    </w:p>
    <w:p w14:paraId="6CF844F7" w14:textId="69405524" w:rsidR="004029AE" w:rsidRPr="004029AE" w:rsidRDefault="0020342B" w:rsidP="0050457E">
      <w:pPr>
        <w:pStyle w:val="Heading2"/>
      </w:pPr>
      <w:bookmarkStart w:id="19" w:name="_Toc97278393"/>
      <w:r w:rsidRPr="003428B9">
        <w:t>Flooding</w:t>
      </w:r>
      <w:bookmarkEnd w:id="19"/>
    </w:p>
    <w:p w14:paraId="710CDDD1" w14:textId="77777777" w:rsidR="006743FF" w:rsidRDefault="0020342B" w:rsidP="00C42585">
      <w:pPr>
        <w:pStyle w:val="BodyText"/>
        <w:rPr>
          <w:lang w:eastAsia="en-GB"/>
        </w:rPr>
      </w:pPr>
      <w:r w:rsidRPr="00BB3F84">
        <w:rPr>
          <w:lang w:eastAsia="en-GB"/>
        </w:rPr>
        <w:t xml:space="preserve">LFRS has </w:t>
      </w:r>
      <w:r w:rsidR="002D11CF" w:rsidRPr="00BB3F84">
        <w:rPr>
          <w:lang w:eastAsia="en-GB"/>
        </w:rPr>
        <w:t xml:space="preserve">already </w:t>
      </w:r>
      <w:r w:rsidRPr="00BB3F84">
        <w:rPr>
          <w:lang w:eastAsia="en-GB"/>
        </w:rPr>
        <w:t xml:space="preserve">made significant improvements </w:t>
      </w:r>
      <w:r w:rsidR="002D11CF" w:rsidRPr="00BB3F84">
        <w:rPr>
          <w:lang w:eastAsia="en-GB"/>
        </w:rPr>
        <w:t>in how we work</w:t>
      </w:r>
      <w:r w:rsidRPr="00BB3F84">
        <w:rPr>
          <w:lang w:eastAsia="en-GB"/>
        </w:rPr>
        <w:t xml:space="preserve"> with partners and u</w:t>
      </w:r>
      <w:r w:rsidR="002D11CF" w:rsidRPr="00BB3F84">
        <w:rPr>
          <w:lang w:eastAsia="en-GB"/>
        </w:rPr>
        <w:t>se</w:t>
      </w:r>
      <w:r w:rsidRPr="00BB3F84">
        <w:rPr>
          <w:lang w:eastAsia="en-GB"/>
        </w:rPr>
        <w:t xml:space="preserve"> modelling information to inform</w:t>
      </w:r>
      <w:r w:rsidR="002D11CF" w:rsidRPr="00BB3F84">
        <w:rPr>
          <w:lang w:eastAsia="en-GB"/>
        </w:rPr>
        <w:t xml:space="preserve"> our </w:t>
      </w:r>
      <w:r w:rsidRPr="00BB3F84">
        <w:rPr>
          <w:lang w:eastAsia="en-GB"/>
        </w:rPr>
        <w:t>prevention activities</w:t>
      </w:r>
      <w:r w:rsidR="007F4CDF" w:rsidRPr="00BB3F84">
        <w:rPr>
          <w:lang w:eastAsia="en-GB"/>
        </w:rPr>
        <w:t>.</w:t>
      </w:r>
      <w:r w:rsidRPr="00BB3F84">
        <w:rPr>
          <w:lang w:eastAsia="en-GB"/>
        </w:rPr>
        <w:t xml:space="preserve"> This includes working </w:t>
      </w:r>
      <w:r w:rsidR="002512FF" w:rsidRPr="00BB3F84">
        <w:rPr>
          <w:lang w:eastAsia="en-GB"/>
        </w:rPr>
        <w:t xml:space="preserve">alongside partners such as the Environment Agency, Met </w:t>
      </w:r>
      <w:r w:rsidR="00BA5623" w:rsidRPr="00BB3F84">
        <w:rPr>
          <w:lang w:eastAsia="en-GB"/>
        </w:rPr>
        <w:t>Office,</w:t>
      </w:r>
      <w:r w:rsidR="002512FF" w:rsidRPr="00BB3F84">
        <w:rPr>
          <w:lang w:eastAsia="en-GB"/>
        </w:rPr>
        <w:t xml:space="preserve"> and utility providers in the</w:t>
      </w:r>
      <w:r w:rsidR="006743FF">
        <w:rPr>
          <w:lang w:eastAsia="en-GB"/>
        </w:rPr>
        <w:t xml:space="preserve"> </w:t>
      </w:r>
      <w:r w:rsidR="002512FF" w:rsidRPr="00BB3F84">
        <w:rPr>
          <w:lang w:eastAsia="en-GB"/>
        </w:rPr>
        <w:t xml:space="preserve">Lancashire Resilience Forum (LRF) </w:t>
      </w:r>
      <w:r w:rsidRPr="00BB3F84">
        <w:rPr>
          <w:lang w:eastAsia="en-GB"/>
        </w:rPr>
        <w:t xml:space="preserve">and utilising specialist </w:t>
      </w:r>
      <w:r w:rsidR="00901930" w:rsidRPr="00BB3F84">
        <w:rPr>
          <w:lang w:eastAsia="en-GB"/>
        </w:rPr>
        <w:t>weather-based</w:t>
      </w:r>
      <w:r w:rsidR="00D96C51" w:rsidRPr="00BB3F84">
        <w:rPr>
          <w:lang w:eastAsia="en-GB"/>
        </w:rPr>
        <w:t xml:space="preserve"> </w:t>
      </w:r>
      <w:r w:rsidRPr="00BB3F84">
        <w:rPr>
          <w:lang w:eastAsia="en-GB"/>
        </w:rPr>
        <w:t>app</w:t>
      </w:r>
      <w:r w:rsidR="002D11CF" w:rsidRPr="00BB3F84">
        <w:rPr>
          <w:lang w:eastAsia="en-GB"/>
        </w:rPr>
        <w:t>lications such as ‘</w:t>
      </w:r>
      <w:r w:rsidRPr="00BB3F84">
        <w:rPr>
          <w:lang w:eastAsia="en-GB"/>
        </w:rPr>
        <w:t>Hazard Manager</w:t>
      </w:r>
      <w:r w:rsidR="002D11CF" w:rsidRPr="00BB3F84">
        <w:rPr>
          <w:lang w:eastAsia="en-GB"/>
        </w:rPr>
        <w:t>’</w:t>
      </w:r>
      <w:r w:rsidRPr="00BB3F84">
        <w:rPr>
          <w:lang w:eastAsia="en-GB"/>
        </w:rPr>
        <w:t xml:space="preserve"> to support pre</w:t>
      </w:r>
      <w:r w:rsidR="00047E1A" w:rsidRPr="00BB3F84">
        <w:rPr>
          <w:lang w:eastAsia="en-GB"/>
        </w:rPr>
        <w:t>-</w:t>
      </w:r>
      <w:r w:rsidRPr="00BB3F84">
        <w:rPr>
          <w:lang w:eastAsia="en-GB"/>
        </w:rPr>
        <w:t>planning</w:t>
      </w:r>
      <w:r w:rsidR="00640BA3" w:rsidRPr="00BB3F84">
        <w:rPr>
          <w:lang w:eastAsia="en-GB"/>
        </w:rPr>
        <w:t xml:space="preserve"> </w:t>
      </w:r>
      <w:r w:rsidRPr="00BB3F84">
        <w:rPr>
          <w:lang w:eastAsia="en-GB"/>
        </w:rPr>
        <w:t>and forecast</w:t>
      </w:r>
      <w:r w:rsidR="002D11CF" w:rsidRPr="00BB3F84">
        <w:rPr>
          <w:lang w:eastAsia="en-GB"/>
        </w:rPr>
        <w:t>ing</w:t>
      </w:r>
      <w:r w:rsidRPr="00BB3F84">
        <w:rPr>
          <w:lang w:eastAsia="en-GB"/>
        </w:rPr>
        <w:t xml:space="preserve"> information.</w:t>
      </w:r>
      <w:r w:rsidR="00640BA3" w:rsidRPr="00BB3F84">
        <w:rPr>
          <w:lang w:eastAsia="en-GB"/>
        </w:rPr>
        <w:t xml:space="preserve"> </w:t>
      </w:r>
    </w:p>
    <w:p w14:paraId="3216041F" w14:textId="77777777" w:rsidR="006743FF" w:rsidRDefault="006743FF" w:rsidP="00C42585">
      <w:pPr>
        <w:pStyle w:val="BodyText"/>
        <w:rPr>
          <w:lang w:eastAsia="en-GB"/>
        </w:rPr>
      </w:pPr>
    </w:p>
    <w:p w14:paraId="5D108F8D" w14:textId="15A69104" w:rsidR="0020342B" w:rsidRPr="00BB3F84" w:rsidRDefault="00911EA3" w:rsidP="00C42585">
      <w:pPr>
        <w:pStyle w:val="BodyText"/>
      </w:pPr>
      <w:r w:rsidRPr="00BB3F84">
        <w:t>T</w:t>
      </w:r>
      <w:r w:rsidR="003E7C79" w:rsidRPr="00BB3F84">
        <w:t>he Environment Agency co-ordinate the</w:t>
      </w:r>
      <w:r w:rsidR="005C26F6" w:rsidRPr="00BB3F84">
        <w:t xml:space="preserve"> national flood alerting system</w:t>
      </w:r>
      <w:r w:rsidR="002C0389" w:rsidRPr="00BB3F84">
        <w:t xml:space="preserve"> and send alerts direct into LFRS officers</w:t>
      </w:r>
      <w:r w:rsidR="003E7C79" w:rsidRPr="00BB3F84">
        <w:t>.</w:t>
      </w:r>
    </w:p>
    <w:p w14:paraId="626D0CD6" w14:textId="77777777" w:rsidR="00640BA3" w:rsidRPr="00BB3F84" w:rsidRDefault="00640BA3" w:rsidP="00C42585">
      <w:pPr>
        <w:pStyle w:val="BodyText"/>
      </w:pPr>
    </w:p>
    <w:p w14:paraId="1694BFE0" w14:textId="08F77B2D" w:rsidR="006743FF" w:rsidRDefault="00C53650" w:rsidP="00C42585">
      <w:pPr>
        <w:pStyle w:val="BodyText"/>
      </w:pPr>
      <w:r w:rsidRPr="00BB3F84">
        <w:t xml:space="preserve">Following a level 1 notification LFRS representatives may consider utilising software applications to monitor water/river levels. </w:t>
      </w:r>
      <w:r w:rsidR="002C0389" w:rsidRPr="00BB3F84">
        <w:t xml:space="preserve"> </w:t>
      </w:r>
    </w:p>
    <w:p w14:paraId="6606862F" w14:textId="77777777" w:rsidR="006743FF" w:rsidRDefault="006743FF" w:rsidP="00C42585">
      <w:pPr>
        <w:pStyle w:val="BodyText"/>
      </w:pPr>
    </w:p>
    <w:p w14:paraId="6087D0FA" w14:textId="11681CF1" w:rsidR="00BC2AA0" w:rsidRDefault="00C53650" w:rsidP="006459B0">
      <w:pPr>
        <w:pStyle w:val="BodyText"/>
      </w:pPr>
      <w:r w:rsidRPr="00BB3F84">
        <w:t xml:space="preserve">Upon receipt of a level 2 or 3 notification, representatives from the Environment Agency can request LFRS dial into a flood </w:t>
      </w:r>
      <w:r w:rsidR="00BA11A9">
        <w:t>a</w:t>
      </w:r>
      <w:r w:rsidRPr="00BB3F84">
        <w:t xml:space="preserve">dvisory </w:t>
      </w:r>
      <w:r w:rsidR="00BA11A9">
        <w:t>s</w:t>
      </w:r>
      <w:r w:rsidRPr="00BB3F84">
        <w:t xml:space="preserve">ervice call where </w:t>
      </w:r>
      <w:r w:rsidR="000F01A2" w:rsidRPr="00BB3F84">
        <w:t xml:space="preserve">response arrangements may be agreed. </w:t>
      </w:r>
    </w:p>
    <w:p w14:paraId="622B0E55" w14:textId="77777777" w:rsidR="006459B0" w:rsidRDefault="006459B0" w:rsidP="006459B0">
      <w:pPr>
        <w:pStyle w:val="BodyText"/>
      </w:pPr>
    </w:p>
    <w:p w14:paraId="5A62788C" w14:textId="5D4D3B10" w:rsidR="00BC2AA0" w:rsidRPr="006459B0" w:rsidRDefault="00BC2AA0" w:rsidP="006459B0">
      <w:pPr>
        <w:pStyle w:val="ListParagraph"/>
        <w:numPr>
          <w:ilvl w:val="0"/>
          <w:numId w:val="22"/>
        </w:numPr>
        <w:spacing w:after="0" w:line="360" w:lineRule="auto"/>
        <w:textAlignment w:val="baseline"/>
        <w:rPr>
          <w:rFonts w:ascii="Arial" w:hAnsi="Arial" w:cs="Arial"/>
          <w:b/>
          <w:bCs/>
          <w:sz w:val="24"/>
          <w:szCs w:val="24"/>
        </w:rPr>
      </w:pPr>
      <w:r w:rsidRPr="006459B0">
        <w:rPr>
          <w:rFonts w:ascii="Arial" w:hAnsi="Arial" w:cs="Arial"/>
          <w:b/>
          <w:bCs/>
          <w:sz w:val="24"/>
          <w:szCs w:val="24"/>
        </w:rPr>
        <w:t>Flood alert – level 1 notification</w:t>
      </w:r>
      <w:r w:rsidR="006459B0">
        <w:rPr>
          <w:rFonts w:ascii="Arial" w:hAnsi="Arial" w:cs="Arial"/>
          <w:b/>
          <w:bCs/>
          <w:sz w:val="24"/>
          <w:szCs w:val="24"/>
        </w:rPr>
        <w:t xml:space="preserve"> (Green alert for LFRS)</w:t>
      </w:r>
    </w:p>
    <w:p w14:paraId="67F0AFB2" w14:textId="3E421C6C" w:rsidR="00BC2AA0" w:rsidRDefault="00BC2AA0" w:rsidP="006459B0">
      <w:pPr>
        <w:pStyle w:val="BodyText"/>
      </w:pPr>
      <w:r>
        <w:t>This means that flooding is possible, be prepared. It is used two hours to two days in advance of flooding.</w:t>
      </w:r>
    </w:p>
    <w:p w14:paraId="094923D8" w14:textId="77777777" w:rsidR="006459B0" w:rsidRDefault="006459B0" w:rsidP="006459B0">
      <w:pPr>
        <w:pStyle w:val="BodyText"/>
      </w:pPr>
    </w:p>
    <w:p w14:paraId="3677C56C" w14:textId="71D608FC" w:rsidR="00BC2AA0" w:rsidRPr="006459B0" w:rsidRDefault="00BC2AA0" w:rsidP="006459B0">
      <w:pPr>
        <w:pStyle w:val="ListParagraph"/>
        <w:numPr>
          <w:ilvl w:val="0"/>
          <w:numId w:val="22"/>
        </w:numPr>
        <w:spacing w:after="0" w:line="360" w:lineRule="auto"/>
        <w:textAlignment w:val="baseline"/>
        <w:rPr>
          <w:rFonts w:ascii="Arial" w:hAnsi="Arial" w:cs="Arial"/>
          <w:b/>
          <w:bCs/>
          <w:sz w:val="24"/>
          <w:szCs w:val="24"/>
        </w:rPr>
      </w:pPr>
      <w:r w:rsidRPr="006459B0">
        <w:rPr>
          <w:rFonts w:ascii="Arial" w:hAnsi="Arial" w:cs="Arial"/>
          <w:b/>
          <w:bCs/>
          <w:sz w:val="24"/>
          <w:szCs w:val="24"/>
        </w:rPr>
        <w:t>Flood warning – level 2 notification</w:t>
      </w:r>
      <w:r w:rsidR="006459B0">
        <w:rPr>
          <w:rFonts w:ascii="Arial" w:hAnsi="Arial" w:cs="Arial"/>
          <w:b/>
          <w:bCs/>
          <w:sz w:val="24"/>
          <w:szCs w:val="24"/>
        </w:rPr>
        <w:t xml:space="preserve"> (Amber alert for LFRS)</w:t>
      </w:r>
    </w:p>
    <w:p w14:paraId="401BD79E" w14:textId="72B7A631" w:rsidR="00BC2AA0" w:rsidRDefault="00BC2AA0" w:rsidP="006459B0">
      <w:pPr>
        <w:pStyle w:val="BodyText"/>
      </w:pPr>
      <w:r>
        <w:t xml:space="preserve">This means that flood is </w:t>
      </w:r>
      <w:r w:rsidR="006459B0">
        <w:t>expected,</w:t>
      </w:r>
      <w:r>
        <w:t xml:space="preserve"> and immediate action is required. It is used </w:t>
      </w:r>
      <w:r w:rsidR="006459B0">
        <w:t>half an hour to one day in advance</w:t>
      </w:r>
    </w:p>
    <w:p w14:paraId="1F2B7789" w14:textId="77777777" w:rsidR="006459B0" w:rsidRPr="006459B0" w:rsidRDefault="006459B0" w:rsidP="006459B0">
      <w:pPr>
        <w:pStyle w:val="BodyText"/>
        <w:rPr>
          <w:b/>
          <w:bCs/>
        </w:rPr>
      </w:pPr>
    </w:p>
    <w:p w14:paraId="44DCB161" w14:textId="5C9342C8" w:rsidR="006459B0" w:rsidRPr="006459B0" w:rsidRDefault="006459B0" w:rsidP="006459B0">
      <w:pPr>
        <w:pStyle w:val="ListParagraph"/>
        <w:numPr>
          <w:ilvl w:val="0"/>
          <w:numId w:val="22"/>
        </w:numPr>
        <w:rPr>
          <w:rFonts w:ascii="Arial" w:hAnsi="Arial" w:cs="Arial"/>
          <w:b/>
          <w:bCs/>
          <w:sz w:val="24"/>
          <w:szCs w:val="24"/>
        </w:rPr>
      </w:pPr>
      <w:r w:rsidRPr="006459B0">
        <w:rPr>
          <w:rFonts w:ascii="Arial" w:hAnsi="Arial" w:cs="Arial"/>
          <w:b/>
          <w:bCs/>
          <w:sz w:val="24"/>
          <w:szCs w:val="24"/>
        </w:rPr>
        <w:t>Severe flood warning – level 3 notification</w:t>
      </w:r>
      <w:r>
        <w:rPr>
          <w:rFonts w:ascii="Arial" w:hAnsi="Arial" w:cs="Arial"/>
          <w:b/>
          <w:bCs/>
          <w:sz w:val="24"/>
          <w:szCs w:val="24"/>
        </w:rPr>
        <w:t xml:space="preserve"> (Red alert for LFRS)</w:t>
      </w:r>
    </w:p>
    <w:p w14:paraId="5A430DFA" w14:textId="7847CCCA" w:rsidR="006459B0" w:rsidRDefault="006459B0" w:rsidP="006459B0">
      <w:pPr>
        <w:pStyle w:val="BodyText"/>
      </w:pPr>
      <w:r>
        <w:t>This means that there is severe flooding and a danger to life. It is used when flooding poses a significant risk to life or significant disruption to communities.</w:t>
      </w:r>
    </w:p>
    <w:p w14:paraId="5772D846" w14:textId="77777777" w:rsidR="006459B0" w:rsidRPr="006459B0" w:rsidRDefault="006459B0" w:rsidP="006459B0">
      <w:pPr>
        <w:pStyle w:val="BodyText"/>
      </w:pPr>
    </w:p>
    <w:p w14:paraId="3331FD79" w14:textId="7A2A5631" w:rsidR="006743FF" w:rsidRDefault="006169DE" w:rsidP="00C42585">
      <w:pPr>
        <w:pStyle w:val="BodyText"/>
      </w:pPr>
      <w:r w:rsidRPr="00BB3F84">
        <w:t xml:space="preserve">In some high-risk areas in Lancashire our staff are embedded within </w:t>
      </w:r>
      <w:r w:rsidR="00BA11A9">
        <w:t>c</w:t>
      </w:r>
      <w:r w:rsidRPr="00BB3F84">
        <w:t xml:space="preserve">ommunity </w:t>
      </w:r>
      <w:r w:rsidR="00BA11A9">
        <w:t>f</w:t>
      </w:r>
      <w:r w:rsidRPr="00BB3F84">
        <w:t xml:space="preserve">lood </w:t>
      </w:r>
      <w:r w:rsidR="00BA11A9">
        <w:t>a</w:t>
      </w:r>
      <w:r w:rsidRPr="00BB3F84">
        <w:t xml:space="preserve">ction </w:t>
      </w:r>
      <w:r w:rsidR="00BA11A9">
        <w:t>g</w:t>
      </w:r>
      <w:r w:rsidRPr="00BB3F84">
        <w:t xml:space="preserve">roups. This encourages positive community engagement and supports the ability to communicate our prevention strategies.  </w:t>
      </w:r>
    </w:p>
    <w:p w14:paraId="69BD4E8A" w14:textId="77777777" w:rsidR="006743FF" w:rsidRDefault="006743FF" w:rsidP="00C42585">
      <w:pPr>
        <w:pStyle w:val="BodyText"/>
      </w:pPr>
    </w:p>
    <w:p w14:paraId="1472EFFE" w14:textId="2098A0FE" w:rsidR="0004065F" w:rsidRPr="00BB3F84" w:rsidRDefault="006169DE" w:rsidP="00C42585">
      <w:pPr>
        <w:pStyle w:val="BodyText"/>
      </w:pPr>
      <w:r w:rsidRPr="00BB3F84">
        <w:t xml:space="preserve">We also </w:t>
      </w:r>
      <w:r w:rsidR="0004065F" w:rsidRPr="00BB3F84">
        <w:t xml:space="preserve">engage with partners such as United Utilities to install </w:t>
      </w:r>
      <w:r w:rsidR="00BA11A9">
        <w:t>w</w:t>
      </w:r>
      <w:r w:rsidR="0004065F" w:rsidRPr="00BB3F84">
        <w:t xml:space="preserve">ater </w:t>
      </w:r>
      <w:r w:rsidR="00BA11A9">
        <w:t>s</w:t>
      </w:r>
      <w:r w:rsidR="0004065F" w:rsidRPr="00BB3F84">
        <w:t>afety notice boards fitted with a life ring and throw rope</w:t>
      </w:r>
      <w:r w:rsidR="002C0389" w:rsidRPr="00BB3F84">
        <w:t>;</w:t>
      </w:r>
      <w:r w:rsidR="0004065F" w:rsidRPr="00BB3F84">
        <w:t xml:space="preserve"> these can be a critical resource at known risk sites.</w:t>
      </w:r>
    </w:p>
    <w:p w14:paraId="0A02B046" w14:textId="77777777" w:rsidR="006169DE" w:rsidRPr="00BB3F84" w:rsidRDefault="006169DE" w:rsidP="00C42585">
      <w:pPr>
        <w:pStyle w:val="BodyText"/>
      </w:pPr>
    </w:p>
    <w:p w14:paraId="1746C2C1" w14:textId="68A62249" w:rsidR="006169DE" w:rsidRDefault="006169DE" w:rsidP="00C42585">
      <w:pPr>
        <w:pStyle w:val="BodyText"/>
        <w:rPr>
          <w:lang w:eastAsia="en-GB"/>
        </w:rPr>
      </w:pPr>
      <w:r w:rsidRPr="00BB3F84">
        <w:rPr>
          <w:lang w:eastAsia="en-GB"/>
        </w:rPr>
        <w:t>As the risk of fire significantly increases during flooding events; our fire protection teams now utilise flood risk as part of the risk-based approach to delivering our fire safety inspection programme.</w:t>
      </w:r>
    </w:p>
    <w:p w14:paraId="487E31C5" w14:textId="77777777" w:rsidR="004029AE" w:rsidRPr="00BB3F84" w:rsidRDefault="004029AE" w:rsidP="006169DE">
      <w:pPr>
        <w:spacing w:after="0" w:line="360" w:lineRule="auto"/>
        <w:textAlignment w:val="baseline"/>
        <w:rPr>
          <w:rFonts w:ascii="Arial" w:eastAsia="Times New Roman" w:hAnsi="Arial" w:cs="Arial"/>
          <w:sz w:val="24"/>
          <w:szCs w:val="24"/>
          <w:lang w:eastAsia="en-GB"/>
        </w:rPr>
      </w:pPr>
    </w:p>
    <w:p w14:paraId="4157D363" w14:textId="52C962CD" w:rsidR="00545892" w:rsidRPr="00545892" w:rsidRDefault="004A197A" w:rsidP="0050457E">
      <w:pPr>
        <w:pStyle w:val="Heading3"/>
      </w:pPr>
      <w:bookmarkStart w:id="20" w:name="_Toc97278394"/>
      <w:r>
        <w:t>Our</w:t>
      </w:r>
      <w:r w:rsidR="00EF2A3A" w:rsidRPr="00BA11A9">
        <w:t xml:space="preserve"> aspirations</w:t>
      </w:r>
      <w:bookmarkEnd w:id="20"/>
    </w:p>
    <w:p w14:paraId="5617429E" w14:textId="0209FA9E" w:rsidR="007F4CDF" w:rsidRDefault="007F4CDF" w:rsidP="00C42585">
      <w:pPr>
        <w:pStyle w:val="BodyText"/>
        <w:rPr>
          <w:rFonts w:eastAsia="Times New Roman"/>
          <w:lang w:eastAsia="en-GB"/>
        </w:rPr>
      </w:pPr>
      <w:r w:rsidRPr="00BB3F84">
        <w:t xml:space="preserve">Over the course of this </w:t>
      </w:r>
      <w:r w:rsidR="00D01FF3" w:rsidRPr="00BB3F84">
        <w:t xml:space="preserve">Climate Change Operational Response </w:t>
      </w:r>
      <w:r w:rsidR="00796DC1" w:rsidRPr="00BB3F84">
        <w:t>Plan,</w:t>
      </w:r>
      <w:r w:rsidRPr="00BB3F84">
        <w:t xml:space="preserve"> </w:t>
      </w:r>
      <w:r w:rsidR="00594C63" w:rsidRPr="00BB3F84">
        <w:t>we</w:t>
      </w:r>
      <w:r w:rsidRPr="00BB3F84">
        <w:t xml:space="preserve"> intend to</w:t>
      </w:r>
      <w:r w:rsidR="00D01FF3" w:rsidRPr="00BB3F84">
        <w:t xml:space="preserve"> </w:t>
      </w:r>
      <w:r w:rsidR="00D01FF3" w:rsidRPr="00BB3F84">
        <w:rPr>
          <w:rFonts w:eastAsia="Times New Roman"/>
          <w:lang w:eastAsia="en-GB"/>
        </w:rPr>
        <w:t xml:space="preserve">reduce the number, </w:t>
      </w:r>
      <w:r w:rsidR="003A5C89" w:rsidRPr="00BB3F84">
        <w:rPr>
          <w:rFonts w:eastAsia="Times New Roman"/>
          <w:lang w:eastAsia="en-GB"/>
        </w:rPr>
        <w:t>scale,</w:t>
      </w:r>
      <w:r w:rsidR="00D01FF3" w:rsidRPr="00BB3F84">
        <w:rPr>
          <w:rFonts w:eastAsia="Times New Roman"/>
          <w:lang w:eastAsia="en-GB"/>
        </w:rPr>
        <w:t xml:space="preserve"> and impact of flooding </w:t>
      </w:r>
      <w:r w:rsidR="003A5C89" w:rsidRPr="00BB3F84">
        <w:rPr>
          <w:rFonts w:eastAsia="Times New Roman"/>
          <w:lang w:eastAsia="en-GB"/>
        </w:rPr>
        <w:t xml:space="preserve">events </w:t>
      </w:r>
      <w:r w:rsidR="00D01FF3" w:rsidRPr="00BB3F84">
        <w:rPr>
          <w:rFonts w:eastAsia="Times New Roman"/>
          <w:lang w:eastAsia="en-GB"/>
        </w:rPr>
        <w:t xml:space="preserve">by: </w:t>
      </w:r>
    </w:p>
    <w:p w14:paraId="53E03652" w14:textId="77777777" w:rsidR="001513E8" w:rsidRPr="00BB3F84" w:rsidRDefault="001513E8" w:rsidP="00C42585">
      <w:pPr>
        <w:pStyle w:val="BodyText"/>
      </w:pPr>
    </w:p>
    <w:p w14:paraId="53436E08" w14:textId="713FB06A" w:rsidR="00C0188A" w:rsidRPr="00BB3F84" w:rsidRDefault="00C0188A" w:rsidP="00C42585">
      <w:pPr>
        <w:pStyle w:val="BodyText"/>
        <w:numPr>
          <w:ilvl w:val="0"/>
          <w:numId w:val="15"/>
        </w:numPr>
      </w:pPr>
      <w:r w:rsidRPr="00BB3F84">
        <w:t>Explor</w:t>
      </w:r>
      <w:r w:rsidR="00D02FB3" w:rsidRPr="00BB3F84">
        <w:t>ing</w:t>
      </w:r>
      <w:r w:rsidRPr="00BB3F84">
        <w:t xml:space="preserve"> the establishment of a Lancashire </w:t>
      </w:r>
      <w:r w:rsidR="00BA11A9">
        <w:t>w</w:t>
      </w:r>
      <w:r w:rsidRPr="00BB3F84">
        <w:t xml:space="preserve">ater </w:t>
      </w:r>
      <w:r w:rsidR="00BA11A9">
        <w:t>s</w:t>
      </w:r>
      <w:r w:rsidRPr="00BB3F84">
        <w:t xml:space="preserve">afety </w:t>
      </w:r>
      <w:r w:rsidR="00BA11A9">
        <w:t>p</w:t>
      </w:r>
      <w:r w:rsidRPr="00BB3F84">
        <w:t>artnership</w:t>
      </w:r>
    </w:p>
    <w:p w14:paraId="5CE11B9F" w14:textId="69C87423" w:rsidR="00C0188A" w:rsidRPr="00BB3F84" w:rsidRDefault="00C0188A" w:rsidP="00C42585">
      <w:pPr>
        <w:pStyle w:val="BodyText"/>
        <w:numPr>
          <w:ilvl w:val="0"/>
          <w:numId w:val="15"/>
        </w:numPr>
        <w:rPr>
          <w:lang w:eastAsia="en-GB"/>
        </w:rPr>
      </w:pPr>
      <w:r w:rsidRPr="00BB3F84">
        <w:lastRenderedPageBreak/>
        <w:t>Continu</w:t>
      </w:r>
      <w:r w:rsidR="00D47DFF" w:rsidRPr="00BB3F84">
        <w:t>ing</w:t>
      </w:r>
      <w:r w:rsidRPr="00BB3F84">
        <w:t xml:space="preserve"> to work within the Lancashire Resilience Forum framework </w:t>
      </w:r>
      <w:r w:rsidR="00D9253B" w:rsidRPr="00BB3F84">
        <w:t xml:space="preserve">and with other key partners </w:t>
      </w:r>
      <w:r w:rsidRPr="00BB3F84">
        <w:t xml:space="preserve">to reduce the risk to life </w:t>
      </w:r>
      <w:r w:rsidR="00D9253B" w:rsidRPr="00BB3F84">
        <w:t xml:space="preserve">and property </w:t>
      </w:r>
      <w:r w:rsidRPr="00BB3F84">
        <w:t>arising from flooding events</w:t>
      </w:r>
    </w:p>
    <w:p w14:paraId="2D3BA9FA" w14:textId="7781473A" w:rsidR="00FE4F34" w:rsidRPr="00BB3F84" w:rsidRDefault="00FE4F34" w:rsidP="00C42585">
      <w:pPr>
        <w:pStyle w:val="BodyText"/>
        <w:numPr>
          <w:ilvl w:val="0"/>
          <w:numId w:val="15"/>
        </w:numPr>
      </w:pPr>
      <w:r w:rsidRPr="00BB3F84">
        <w:t xml:space="preserve">Implement an effective </w:t>
      </w:r>
      <w:r w:rsidR="00D47DFF" w:rsidRPr="00BB3F84">
        <w:t>e</w:t>
      </w:r>
      <w:r w:rsidRPr="00BB3F84">
        <w:t xml:space="preserve">ducation and </w:t>
      </w:r>
      <w:r w:rsidR="00D47DFF" w:rsidRPr="00BB3F84">
        <w:t>c</w:t>
      </w:r>
      <w:r w:rsidRPr="00BB3F84">
        <w:t>omm</w:t>
      </w:r>
      <w:r w:rsidR="00D47DFF" w:rsidRPr="00BB3F84">
        <w:t>unication</w:t>
      </w:r>
      <w:r w:rsidRPr="00BB3F84">
        <w:t xml:space="preserve"> strategy to engage and educate communities </w:t>
      </w:r>
      <w:r w:rsidR="00D01FF3" w:rsidRPr="00BB3F84">
        <w:rPr>
          <w:rFonts w:eastAsia="Times New Roman"/>
          <w:lang w:eastAsia="en-GB"/>
        </w:rPr>
        <w:t xml:space="preserve">and partners </w:t>
      </w:r>
      <w:r w:rsidR="004674CE" w:rsidRPr="00BB3F84">
        <w:t>regarding</w:t>
      </w:r>
      <w:r w:rsidRPr="00BB3F84">
        <w:t xml:space="preserve"> flooding prevention and water safety</w:t>
      </w:r>
      <w:r w:rsidR="00796DC1">
        <w:t xml:space="preserve">. </w:t>
      </w:r>
      <w:r w:rsidR="00431955" w:rsidRPr="00BB3F84">
        <w:t>This will consider local, national, and international best practice in relation to flooding</w:t>
      </w:r>
      <w:r w:rsidR="00B87CE8" w:rsidRPr="00BB3F84">
        <w:t xml:space="preserve"> and </w:t>
      </w:r>
      <w:r w:rsidR="00431955" w:rsidRPr="00BB3F84">
        <w:t xml:space="preserve">water </w:t>
      </w:r>
      <w:r w:rsidR="00431955" w:rsidRPr="00BB3F84">
        <w:rPr>
          <w:rFonts w:eastAsia="Times New Roman"/>
          <w:lang w:eastAsia="en-GB"/>
        </w:rPr>
        <w:t>safety</w:t>
      </w:r>
    </w:p>
    <w:p w14:paraId="7D24174E" w14:textId="5DD583F7" w:rsidR="00D01FF3" w:rsidRPr="00BB3F84" w:rsidRDefault="00D01FF3" w:rsidP="00C42585">
      <w:pPr>
        <w:pStyle w:val="BodyText"/>
        <w:numPr>
          <w:ilvl w:val="0"/>
          <w:numId w:val="15"/>
        </w:numPr>
        <w:rPr>
          <w:lang w:eastAsia="en-GB"/>
        </w:rPr>
      </w:pPr>
      <w:r w:rsidRPr="00BB3F84">
        <w:rPr>
          <w:lang w:eastAsia="en-GB"/>
        </w:rPr>
        <w:t>Working with communities and partners to support proactive measures during times of heightened weather alerts and warnings</w:t>
      </w:r>
    </w:p>
    <w:p w14:paraId="25AAE646" w14:textId="4C4907EB" w:rsidR="00F344FB" w:rsidRPr="00BB3F84" w:rsidRDefault="006169DE" w:rsidP="00C42585">
      <w:pPr>
        <w:pStyle w:val="BodyText"/>
        <w:numPr>
          <w:ilvl w:val="0"/>
          <w:numId w:val="15"/>
        </w:numPr>
        <w:rPr>
          <w:lang w:eastAsia="en-GB"/>
        </w:rPr>
      </w:pPr>
      <w:r w:rsidRPr="00BB3F84">
        <w:rPr>
          <w:lang w:eastAsia="en-GB"/>
        </w:rPr>
        <w:t xml:space="preserve">Considering the role played by our </w:t>
      </w:r>
      <w:r w:rsidR="00BA11A9">
        <w:rPr>
          <w:lang w:eastAsia="en-GB"/>
        </w:rPr>
        <w:t>b</w:t>
      </w:r>
      <w:r w:rsidR="001F6278" w:rsidRPr="00BB3F84">
        <w:rPr>
          <w:lang w:eastAsia="en-GB"/>
        </w:rPr>
        <w:t xml:space="preserve">usiness </w:t>
      </w:r>
      <w:r w:rsidR="00BA11A9">
        <w:rPr>
          <w:lang w:eastAsia="en-GB"/>
        </w:rPr>
        <w:t>s</w:t>
      </w:r>
      <w:r w:rsidR="001F6278" w:rsidRPr="00BB3F84">
        <w:rPr>
          <w:lang w:eastAsia="en-GB"/>
        </w:rPr>
        <w:t xml:space="preserve">afety </w:t>
      </w:r>
      <w:r w:rsidR="00BA11A9">
        <w:rPr>
          <w:lang w:eastAsia="en-GB"/>
        </w:rPr>
        <w:t>a</w:t>
      </w:r>
      <w:r w:rsidR="001F6278" w:rsidRPr="00BB3F84">
        <w:rPr>
          <w:lang w:eastAsia="en-GB"/>
        </w:rPr>
        <w:t>dvisor</w:t>
      </w:r>
      <w:r w:rsidR="001C3992" w:rsidRPr="00BB3F84">
        <w:rPr>
          <w:lang w:eastAsia="en-GB"/>
        </w:rPr>
        <w:t xml:space="preserve">s </w:t>
      </w:r>
      <w:r w:rsidRPr="00BB3F84">
        <w:rPr>
          <w:lang w:eastAsia="en-GB"/>
        </w:rPr>
        <w:t>in</w:t>
      </w:r>
      <w:r w:rsidR="001F6278" w:rsidRPr="00BB3F84">
        <w:rPr>
          <w:lang w:eastAsia="en-GB"/>
        </w:rPr>
        <w:t xml:space="preserve"> </w:t>
      </w:r>
      <w:r w:rsidR="00F344FB" w:rsidRPr="00BB3F84">
        <w:rPr>
          <w:lang w:eastAsia="en-GB"/>
        </w:rPr>
        <w:t>provid</w:t>
      </w:r>
      <w:r w:rsidRPr="00BB3F84">
        <w:rPr>
          <w:lang w:eastAsia="en-GB"/>
        </w:rPr>
        <w:t>ing</w:t>
      </w:r>
      <w:r w:rsidR="00F344FB" w:rsidRPr="00BB3F84">
        <w:rPr>
          <w:lang w:eastAsia="en-GB"/>
        </w:rPr>
        <w:t xml:space="preserve"> additional business continuity advice in known locations of flood risk</w:t>
      </w:r>
    </w:p>
    <w:p w14:paraId="2C639A40" w14:textId="2C5AD113" w:rsidR="00316478" w:rsidRPr="00BB3F84" w:rsidRDefault="005744AA" w:rsidP="00C42585">
      <w:pPr>
        <w:pStyle w:val="BodyText"/>
        <w:numPr>
          <w:ilvl w:val="0"/>
          <w:numId w:val="15"/>
        </w:numPr>
        <w:rPr>
          <w:lang w:eastAsia="en-GB"/>
        </w:rPr>
      </w:pPr>
      <w:r w:rsidRPr="00BB3F84">
        <w:rPr>
          <w:lang w:eastAsia="en-GB"/>
        </w:rPr>
        <w:t>D</w:t>
      </w:r>
      <w:r w:rsidR="008244B2" w:rsidRPr="00BB3F84">
        <w:rPr>
          <w:lang w:eastAsia="en-GB"/>
        </w:rPr>
        <w:t xml:space="preserve">elivering </w:t>
      </w:r>
      <w:r w:rsidR="00316478" w:rsidRPr="00BB3F84">
        <w:rPr>
          <w:lang w:eastAsia="en-GB"/>
        </w:rPr>
        <w:t>target</w:t>
      </w:r>
      <w:r w:rsidR="008244B2" w:rsidRPr="00BB3F84">
        <w:rPr>
          <w:lang w:eastAsia="en-GB"/>
        </w:rPr>
        <w:t>ed</w:t>
      </w:r>
      <w:r w:rsidR="00316478" w:rsidRPr="00BB3F84">
        <w:rPr>
          <w:lang w:eastAsia="en-GB"/>
        </w:rPr>
        <w:t xml:space="preserve"> </w:t>
      </w:r>
      <w:r w:rsidR="00BA11A9">
        <w:rPr>
          <w:lang w:eastAsia="en-GB"/>
        </w:rPr>
        <w:t>h</w:t>
      </w:r>
      <w:r w:rsidR="00040F7C" w:rsidRPr="00BB3F84">
        <w:rPr>
          <w:lang w:eastAsia="en-GB"/>
        </w:rPr>
        <w:t xml:space="preserve">ome </w:t>
      </w:r>
      <w:r w:rsidR="00BA11A9">
        <w:rPr>
          <w:lang w:eastAsia="en-GB"/>
        </w:rPr>
        <w:t>f</w:t>
      </w:r>
      <w:r w:rsidR="00040F7C" w:rsidRPr="00BB3F84">
        <w:rPr>
          <w:lang w:eastAsia="en-GB"/>
        </w:rPr>
        <w:t xml:space="preserve">ire </w:t>
      </w:r>
      <w:r w:rsidR="00BA11A9">
        <w:rPr>
          <w:lang w:eastAsia="en-GB"/>
        </w:rPr>
        <w:t>s</w:t>
      </w:r>
      <w:r w:rsidR="00040F7C" w:rsidRPr="00BB3F84">
        <w:rPr>
          <w:lang w:eastAsia="en-GB"/>
        </w:rPr>
        <w:t xml:space="preserve">afety </w:t>
      </w:r>
      <w:r w:rsidR="00BA11A9">
        <w:rPr>
          <w:lang w:eastAsia="en-GB"/>
        </w:rPr>
        <w:t>c</w:t>
      </w:r>
      <w:r w:rsidR="00040F7C" w:rsidRPr="00BB3F84">
        <w:rPr>
          <w:lang w:eastAsia="en-GB"/>
        </w:rPr>
        <w:t xml:space="preserve">hecks </w:t>
      </w:r>
      <w:r w:rsidR="00316478" w:rsidRPr="00BB3F84">
        <w:rPr>
          <w:lang w:eastAsia="en-GB"/>
        </w:rPr>
        <w:t xml:space="preserve">in </w:t>
      </w:r>
      <w:r w:rsidR="008244B2" w:rsidRPr="00BB3F84">
        <w:rPr>
          <w:lang w:eastAsia="en-GB"/>
        </w:rPr>
        <w:t xml:space="preserve">domestic premises in </w:t>
      </w:r>
      <w:r w:rsidR="00316478" w:rsidRPr="00BB3F84">
        <w:rPr>
          <w:lang w:eastAsia="en-GB"/>
        </w:rPr>
        <w:t>known flood risk area</w:t>
      </w:r>
      <w:r w:rsidR="00796DC1">
        <w:rPr>
          <w:lang w:eastAsia="en-GB"/>
        </w:rPr>
        <w:t>s</w:t>
      </w:r>
    </w:p>
    <w:p w14:paraId="15B0A809" w14:textId="5FA88976" w:rsidR="003746BA" w:rsidRPr="00BB3F84" w:rsidRDefault="005744AA" w:rsidP="00C42585">
      <w:pPr>
        <w:pStyle w:val="BodyText"/>
        <w:numPr>
          <w:ilvl w:val="0"/>
          <w:numId w:val="15"/>
        </w:numPr>
        <w:rPr>
          <w:lang w:eastAsia="en-GB"/>
        </w:rPr>
      </w:pPr>
      <w:r w:rsidRPr="00BB3F84">
        <w:rPr>
          <w:lang w:eastAsia="en-GB"/>
        </w:rPr>
        <w:t>Further e</w:t>
      </w:r>
      <w:r w:rsidR="003746BA" w:rsidRPr="00BB3F84">
        <w:rPr>
          <w:lang w:eastAsia="en-GB"/>
        </w:rPr>
        <w:t xml:space="preserve">mbedding staff within </w:t>
      </w:r>
      <w:r w:rsidR="00BA11A9">
        <w:rPr>
          <w:lang w:eastAsia="en-GB"/>
        </w:rPr>
        <w:t>c</w:t>
      </w:r>
      <w:r w:rsidR="003746BA" w:rsidRPr="00BB3F84">
        <w:rPr>
          <w:lang w:eastAsia="en-GB"/>
        </w:rPr>
        <w:t xml:space="preserve">ommunity </w:t>
      </w:r>
      <w:r w:rsidR="00BA11A9">
        <w:rPr>
          <w:lang w:eastAsia="en-GB"/>
        </w:rPr>
        <w:t>f</w:t>
      </w:r>
      <w:r w:rsidR="003746BA" w:rsidRPr="00BB3F84">
        <w:rPr>
          <w:lang w:eastAsia="en-GB"/>
        </w:rPr>
        <w:t xml:space="preserve">lood </w:t>
      </w:r>
      <w:r w:rsidR="00BA11A9">
        <w:rPr>
          <w:lang w:eastAsia="en-GB"/>
        </w:rPr>
        <w:t>a</w:t>
      </w:r>
      <w:r w:rsidR="003746BA" w:rsidRPr="00BB3F84">
        <w:rPr>
          <w:lang w:eastAsia="en-GB"/>
        </w:rPr>
        <w:t xml:space="preserve">ction </w:t>
      </w:r>
      <w:r w:rsidR="00BA11A9">
        <w:rPr>
          <w:lang w:eastAsia="en-GB"/>
        </w:rPr>
        <w:t>g</w:t>
      </w:r>
      <w:r w:rsidR="003746BA" w:rsidRPr="00BB3F84">
        <w:rPr>
          <w:lang w:eastAsia="en-GB"/>
        </w:rPr>
        <w:t>roups</w:t>
      </w:r>
    </w:p>
    <w:p w14:paraId="686A539E" w14:textId="77777777" w:rsidR="002D24DC" w:rsidRPr="004029AE" w:rsidRDefault="002D24DC" w:rsidP="003428B9">
      <w:pPr>
        <w:pStyle w:val="Heading2"/>
      </w:pPr>
    </w:p>
    <w:p w14:paraId="00FDB0E2" w14:textId="392AACB1" w:rsidR="004029AE" w:rsidRPr="004029AE" w:rsidRDefault="003728AC" w:rsidP="0050457E">
      <w:pPr>
        <w:pStyle w:val="Heading2"/>
      </w:pPr>
      <w:bookmarkStart w:id="21" w:name="_Toc97278395"/>
      <w:r w:rsidRPr="004029AE">
        <w:t>Wildfire</w:t>
      </w:r>
      <w:bookmarkEnd w:id="21"/>
    </w:p>
    <w:p w14:paraId="7FF3E88A" w14:textId="68A35893" w:rsidR="00545892" w:rsidRDefault="00BB1899" w:rsidP="00C42585">
      <w:pPr>
        <w:pStyle w:val="BodyText"/>
        <w:rPr>
          <w:lang w:eastAsia="en-GB"/>
        </w:rPr>
      </w:pPr>
      <w:r w:rsidRPr="00BB3F84">
        <w:rPr>
          <w:lang w:eastAsia="en-GB"/>
        </w:rPr>
        <w:t>Although the</w:t>
      </w:r>
      <w:r w:rsidR="004F3579" w:rsidRPr="00BB3F84">
        <w:rPr>
          <w:lang w:eastAsia="en-GB"/>
        </w:rPr>
        <w:t>se incidents</w:t>
      </w:r>
      <w:r w:rsidRPr="00BB3F84">
        <w:rPr>
          <w:lang w:eastAsia="en-GB"/>
        </w:rPr>
        <w:t xml:space="preserve"> can start naturally, the majority are caused either accidentally or deliberately by people. Increasing leisure activity on open access land, in conjunction with societal trends such as careless use of disposable barbecues and campfires, has only escalated these risks.  </w:t>
      </w:r>
    </w:p>
    <w:p w14:paraId="141613E5" w14:textId="77777777" w:rsidR="00545892" w:rsidRDefault="00545892" w:rsidP="00C42585">
      <w:pPr>
        <w:pStyle w:val="BodyText"/>
        <w:rPr>
          <w:lang w:eastAsia="en-GB"/>
        </w:rPr>
      </w:pPr>
    </w:p>
    <w:p w14:paraId="19B41017" w14:textId="4B2CE33A" w:rsidR="003426BD" w:rsidRPr="00BB3F84" w:rsidRDefault="003426BD" w:rsidP="00C42585">
      <w:pPr>
        <w:pStyle w:val="BodyText"/>
        <w:rPr>
          <w:lang w:eastAsia="en-GB"/>
        </w:rPr>
      </w:pPr>
      <w:r w:rsidRPr="00BB3F84">
        <w:t>LFRS regularly work alongside partners from the Lancashire Fire Operations Group (LFOG) to prevent wildfires from occurring and provide safety advice to representatives of our local communities in preventing the ignition of wildfires and mitigating the effects of them if they do occur.</w:t>
      </w:r>
    </w:p>
    <w:p w14:paraId="19D5CE25" w14:textId="01586C57" w:rsidR="00BB1899" w:rsidRPr="00BB3F84" w:rsidRDefault="00BB1899" w:rsidP="00C42585">
      <w:pPr>
        <w:pStyle w:val="BodyText"/>
        <w:rPr>
          <w:lang w:eastAsia="en-GB"/>
        </w:rPr>
      </w:pPr>
    </w:p>
    <w:p w14:paraId="10342519" w14:textId="77777777" w:rsidR="00545892" w:rsidRDefault="00BB1899" w:rsidP="00C42585">
      <w:pPr>
        <w:pStyle w:val="BodyText"/>
        <w:rPr>
          <w:lang w:eastAsia="en-GB"/>
        </w:rPr>
      </w:pPr>
      <w:r w:rsidRPr="00BB3F84">
        <w:rPr>
          <w:lang w:eastAsia="en-GB"/>
        </w:rPr>
        <w:t xml:space="preserve">Annual wildfire prevention campaigns are delivered to local communities </w:t>
      </w:r>
      <w:r w:rsidR="00811AFE" w:rsidRPr="00BB3F84">
        <w:rPr>
          <w:lang w:eastAsia="en-GB"/>
        </w:rPr>
        <w:t>and</w:t>
      </w:r>
      <w:r w:rsidRPr="00BB3F84">
        <w:rPr>
          <w:lang w:eastAsia="en-GB"/>
        </w:rPr>
        <w:t xml:space="preserve"> the wider public across a variety of physical and social media platforms.  </w:t>
      </w:r>
    </w:p>
    <w:p w14:paraId="3657BEF5" w14:textId="77777777" w:rsidR="00545892" w:rsidRDefault="00545892" w:rsidP="00C42585">
      <w:pPr>
        <w:pStyle w:val="BodyText"/>
        <w:rPr>
          <w:lang w:eastAsia="en-GB"/>
        </w:rPr>
      </w:pPr>
    </w:p>
    <w:p w14:paraId="07DEBA81" w14:textId="77777777" w:rsidR="00545892" w:rsidRDefault="00E70E31" w:rsidP="00C42585">
      <w:pPr>
        <w:pStyle w:val="BodyText"/>
        <w:rPr>
          <w:lang w:eastAsia="en-GB"/>
        </w:rPr>
      </w:pPr>
      <w:r w:rsidRPr="00BB3F84">
        <w:rPr>
          <w:lang w:eastAsia="en-GB"/>
        </w:rPr>
        <w:t xml:space="preserve">LFOG members and landowners </w:t>
      </w:r>
      <w:r w:rsidR="00BB1899" w:rsidRPr="00BB3F84">
        <w:rPr>
          <w:lang w:eastAsia="en-GB"/>
        </w:rPr>
        <w:t xml:space="preserve">such as United Utilities along with Lancashire Constabulary have </w:t>
      </w:r>
      <w:r w:rsidR="006C23E5" w:rsidRPr="00BB3F84">
        <w:rPr>
          <w:lang w:eastAsia="en-GB"/>
        </w:rPr>
        <w:t xml:space="preserve">actively </w:t>
      </w:r>
      <w:r w:rsidR="00BB1899" w:rsidRPr="00BB3F84">
        <w:rPr>
          <w:lang w:eastAsia="en-GB"/>
        </w:rPr>
        <w:t>contributed to the production and delivery of such media material</w:t>
      </w:r>
      <w:r w:rsidR="00BB5129" w:rsidRPr="00BB3F84">
        <w:rPr>
          <w:lang w:eastAsia="en-GB"/>
        </w:rPr>
        <w:t xml:space="preserve">. </w:t>
      </w:r>
      <w:r w:rsidR="008C4DAE" w:rsidRPr="00BB3F84">
        <w:rPr>
          <w:lang w:eastAsia="en-GB"/>
        </w:rPr>
        <w:t xml:space="preserve"> </w:t>
      </w:r>
    </w:p>
    <w:p w14:paraId="192A7846" w14:textId="77777777" w:rsidR="00545892" w:rsidRDefault="00545892" w:rsidP="00C42585">
      <w:pPr>
        <w:pStyle w:val="BodyText"/>
        <w:rPr>
          <w:lang w:eastAsia="en-GB"/>
        </w:rPr>
      </w:pPr>
    </w:p>
    <w:p w14:paraId="22A05055" w14:textId="5308DCCF" w:rsidR="00E70E31" w:rsidRPr="00BB3F84" w:rsidRDefault="00BB1899" w:rsidP="00C42585">
      <w:pPr>
        <w:pStyle w:val="BodyText"/>
      </w:pPr>
      <w:r w:rsidRPr="00BB3F84">
        <w:rPr>
          <w:lang w:eastAsia="en-GB"/>
        </w:rPr>
        <w:t>LFRS staff</w:t>
      </w:r>
      <w:r w:rsidR="00BB5129" w:rsidRPr="00BB3F84">
        <w:rPr>
          <w:lang w:eastAsia="en-GB"/>
        </w:rPr>
        <w:t xml:space="preserve"> also currently</w:t>
      </w:r>
      <w:r w:rsidRPr="00BB3F84">
        <w:rPr>
          <w:lang w:eastAsia="en-GB"/>
        </w:rPr>
        <w:t xml:space="preserve"> deliver prevention education in</w:t>
      </w:r>
      <w:r w:rsidR="00A013FF" w:rsidRPr="00BB3F84">
        <w:rPr>
          <w:lang w:eastAsia="en-GB"/>
        </w:rPr>
        <w:t xml:space="preserve"> </w:t>
      </w:r>
      <w:r w:rsidRPr="00BB3F84">
        <w:rPr>
          <w:lang w:eastAsia="en-GB"/>
        </w:rPr>
        <w:t>secondary schools using partner resources and our own </w:t>
      </w:r>
      <w:proofErr w:type="spellStart"/>
      <w:r w:rsidR="00BA11A9">
        <w:rPr>
          <w:lang w:eastAsia="en-GB"/>
        </w:rPr>
        <w:t>t</w:t>
      </w:r>
      <w:r w:rsidRPr="00BB3F84">
        <w:rPr>
          <w:lang w:eastAsia="en-GB"/>
        </w:rPr>
        <w:t>eensafe</w:t>
      </w:r>
      <w:proofErr w:type="spellEnd"/>
      <w:r w:rsidRPr="00BB3F84">
        <w:rPr>
          <w:lang w:eastAsia="en-GB"/>
        </w:rPr>
        <w:t> </w:t>
      </w:r>
      <w:r w:rsidR="00BA11A9">
        <w:rPr>
          <w:lang w:eastAsia="en-GB"/>
        </w:rPr>
        <w:t>w</w:t>
      </w:r>
      <w:r w:rsidRPr="00BB3F84">
        <w:rPr>
          <w:lang w:eastAsia="en-GB"/>
        </w:rPr>
        <w:t>ildfires module.  </w:t>
      </w:r>
    </w:p>
    <w:p w14:paraId="5D47841D" w14:textId="77777777" w:rsidR="0053713A" w:rsidRPr="00BB3F84" w:rsidRDefault="0053713A" w:rsidP="00BF6B15">
      <w:pPr>
        <w:spacing w:after="0" w:line="360" w:lineRule="auto"/>
        <w:jc w:val="both"/>
        <w:textAlignment w:val="baseline"/>
        <w:rPr>
          <w:rFonts w:ascii="Arial" w:hAnsi="Arial" w:cs="Arial"/>
          <w:sz w:val="24"/>
          <w:szCs w:val="24"/>
        </w:rPr>
      </w:pPr>
    </w:p>
    <w:p w14:paraId="095B9611" w14:textId="77777777" w:rsidR="00545892" w:rsidRDefault="00292B05" w:rsidP="00C42585">
      <w:pPr>
        <w:pStyle w:val="BodyText"/>
      </w:pPr>
      <w:r w:rsidRPr="00BB3F84">
        <w:t xml:space="preserve">LFRS works closely with </w:t>
      </w:r>
      <w:r w:rsidR="001F17AB" w:rsidRPr="00BB3F84">
        <w:t xml:space="preserve">LFOG members and </w:t>
      </w:r>
      <w:r w:rsidRPr="00BB3F84">
        <w:t xml:space="preserve">local volunteer groups </w:t>
      </w:r>
      <w:r w:rsidR="001F17AB" w:rsidRPr="00BB3F84">
        <w:t xml:space="preserve">such as Darwen </w:t>
      </w:r>
      <w:proofErr w:type="spellStart"/>
      <w:r w:rsidR="001F17AB" w:rsidRPr="00BB3F84">
        <w:t>Moorwatch</w:t>
      </w:r>
      <w:proofErr w:type="spellEnd"/>
      <w:r w:rsidR="001F17AB" w:rsidRPr="00BB3F84">
        <w:t xml:space="preserve"> who</w:t>
      </w:r>
      <w:r w:rsidRPr="00BB3F84">
        <w:t xml:space="preserve"> </w:t>
      </w:r>
      <w:r w:rsidR="007D7EE1" w:rsidRPr="00BB3F84">
        <w:t>patrol predetermined risk areas</w:t>
      </w:r>
      <w:r w:rsidR="001F17AB" w:rsidRPr="00BB3F84">
        <w:t xml:space="preserve"> during times of high risk. These volunteers offer wildfire safety advice to members of the public.  </w:t>
      </w:r>
    </w:p>
    <w:p w14:paraId="16318481" w14:textId="77777777" w:rsidR="00545892" w:rsidRDefault="00545892" w:rsidP="00C42585">
      <w:pPr>
        <w:pStyle w:val="BodyText"/>
      </w:pPr>
    </w:p>
    <w:p w14:paraId="550B4790" w14:textId="12EDD93A" w:rsidR="001C4E36" w:rsidRPr="00BB3F84" w:rsidRDefault="001F17AB" w:rsidP="00C42585">
      <w:pPr>
        <w:pStyle w:val="BodyText"/>
      </w:pPr>
      <w:r w:rsidRPr="00BB3F84">
        <w:t xml:space="preserve">Should an incident occur they also provide early notification to </w:t>
      </w:r>
      <w:proofErr w:type="gramStart"/>
      <w:r w:rsidR="00E70E31" w:rsidRPr="00BB3F84">
        <w:t>North</w:t>
      </w:r>
      <w:r w:rsidR="00BA11A9">
        <w:t xml:space="preserve"> W</w:t>
      </w:r>
      <w:r w:rsidR="00E70E31" w:rsidRPr="00BB3F84">
        <w:t>est</w:t>
      </w:r>
      <w:proofErr w:type="gramEnd"/>
      <w:r w:rsidRPr="00BB3F84">
        <w:t xml:space="preserve"> Fire Control</w:t>
      </w:r>
      <w:r w:rsidR="00793642">
        <w:t xml:space="preserve"> (NWFC)</w:t>
      </w:r>
      <w:r w:rsidR="00E70E31" w:rsidRPr="00BB3F84">
        <w:t xml:space="preserve"> thus</w:t>
      </w:r>
      <w:r w:rsidR="007D7EE1" w:rsidRPr="00BB3F84">
        <w:t xml:space="preserve"> enabling LFRS to deploy </w:t>
      </w:r>
      <w:r w:rsidR="00E70E31" w:rsidRPr="00BB3F84">
        <w:t>a rapid response thereby preventing fire spread.</w:t>
      </w:r>
    </w:p>
    <w:p w14:paraId="798E122A" w14:textId="77777777" w:rsidR="00640BA3" w:rsidRPr="00BB3F84" w:rsidRDefault="00640BA3" w:rsidP="00325534">
      <w:pPr>
        <w:rPr>
          <w:rFonts w:ascii="Arial" w:hAnsi="Arial" w:cs="Arial"/>
          <w:b/>
          <w:bCs/>
          <w:sz w:val="24"/>
          <w:szCs w:val="24"/>
        </w:rPr>
      </w:pPr>
    </w:p>
    <w:p w14:paraId="1A2400DC" w14:textId="6BA3E61E" w:rsidR="004029AE" w:rsidRPr="004029AE" w:rsidRDefault="004A197A" w:rsidP="0050457E">
      <w:pPr>
        <w:pStyle w:val="Heading3"/>
      </w:pPr>
      <w:bookmarkStart w:id="22" w:name="_Toc97278396"/>
      <w:r>
        <w:t>Our</w:t>
      </w:r>
      <w:r w:rsidR="00BF6B15" w:rsidRPr="004029AE">
        <w:t xml:space="preserve"> aspirations</w:t>
      </w:r>
      <w:bookmarkEnd w:id="22"/>
      <w:r w:rsidR="00BF6B15" w:rsidRPr="004029AE">
        <w:t xml:space="preserve"> </w:t>
      </w:r>
    </w:p>
    <w:p w14:paraId="5D6D2D4F" w14:textId="77777777" w:rsidR="004029AE" w:rsidRDefault="00025006" w:rsidP="00C42585">
      <w:pPr>
        <w:pStyle w:val="BodyText"/>
      </w:pPr>
      <w:r w:rsidRPr="00BB3F84">
        <w:t xml:space="preserve">It is acknowledged that our </w:t>
      </w:r>
      <w:r w:rsidR="005169A5" w:rsidRPr="00BB3F84">
        <w:t>staff already undertake a range of successful activities in relation to wildfire</w:t>
      </w:r>
      <w:r w:rsidR="00741BDB" w:rsidRPr="00BB3F84">
        <w:t xml:space="preserve"> prevention</w:t>
      </w:r>
      <w:r w:rsidR="005169A5" w:rsidRPr="00BB3F84">
        <w:t xml:space="preserve">. </w:t>
      </w:r>
      <w:r w:rsidR="00594C63" w:rsidRPr="00BB3F84">
        <w:t xml:space="preserve"> </w:t>
      </w:r>
    </w:p>
    <w:p w14:paraId="291317CD" w14:textId="77777777" w:rsidR="004029AE" w:rsidRDefault="004029AE" w:rsidP="00C42585">
      <w:pPr>
        <w:pStyle w:val="BodyText"/>
      </w:pPr>
    </w:p>
    <w:p w14:paraId="2D8FCA4E" w14:textId="4070239D" w:rsidR="005169A5" w:rsidRDefault="005169A5" w:rsidP="00C42585">
      <w:pPr>
        <w:pStyle w:val="BodyText"/>
      </w:pPr>
      <w:r w:rsidRPr="00BB3F84">
        <w:t xml:space="preserve">These will be strengthened by: </w:t>
      </w:r>
    </w:p>
    <w:p w14:paraId="2E724515" w14:textId="77777777" w:rsidR="00545892" w:rsidRPr="00BB3F84" w:rsidRDefault="00545892" w:rsidP="00C42585">
      <w:pPr>
        <w:pStyle w:val="BodyText"/>
      </w:pPr>
    </w:p>
    <w:p w14:paraId="6721AE3C" w14:textId="36608942" w:rsidR="00025006" w:rsidRPr="00BB3F84" w:rsidRDefault="005169A5" w:rsidP="00C42585">
      <w:pPr>
        <w:pStyle w:val="BodyText"/>
        <w:numPr>
          <w:ilvl w:val="0"/>
          <w:numId w:val="13"/>
        </w:numPr>
      </w:pPr>
      <w:r w:rsidRPr="00BB3F84">
        <w:t>Working with</w:t>
      </w:r>
      <w:r w:rsidR="00025006" w:rsidRPr="00BB3F84">
        <w:t xml:space="preserve"> Lancashire </w:t>
      </w:r>
      <w:r w:rsidRPr="00BB3F84">
        <w:t>C</w:t>
      </w:r>
      <w:r w:rsidR="00025006" w:rsidRPr="00BB3F84">
        <w:t xml:space="preserve">onstabulary Rural Task Force to investigate the cause of wildfires and prosecute those responsible for deliberate fire setting and illegal </w:t>
      </w:r>
      <w:r w:rsidR="003E75C2" w:rsidRPr="00BB3F84">
        <w:t>off-road</w:t>
      </w:r>
      <w:r w:rsidR="00025006" w:rsidRPr="00BB3F84">
        <w:t xml:space="preserve"> activities</w:t>
      </w:r>
    </w:p>
    <w:p w14:paraId="1226120F" w14:textId="226CB400" w:rsidR="00025006" w:rsidRPr="00BB3F84" w:rsidRDefault="00A8454F" w:rsidP="00C42585">
      <w:pPr>
        <w:pStyle w:val="BodyText"/>
        <w:numPr>
          <w:ilvl w:val="0"/>
          <w:numId w:val="13"/>
        </w:numPr>
      </w:pPr>
      <w:r w:rsidRPr="00BB3F84">
        <w:t>S</w:t>
      </w:r>
      <w:r w:rsidR="00025006" w:rsidRPr="00BB3F84">
        <w:t>upport</w:t>
      </w:r>
      <w:r w:rsidRPr="00BB3F84">
        <w:t>ing</w:t>
      </w:r>
      <w:r w:rsidR="00025006" w:rsidRPr="00BB3F84">
        <w:t xml:space="preserve"> partners to implement the use and enforcement of </w:t>
      </w:r>
      <w:r w:rsidR="00BA11A9">
        <w:t>p</w:t>
      </w:r>
      <w:r w:rsidR="004D1BBC" w:rsidRPr="00BB3F84">
        <w:t xml:space="preserve">ublic </w:t>
      </w:r>
      <w:r w:rsidR="00BA11A9">
        <w:t>s</w:t>
      </w:r>
      <w:r w:rsidR="004D1BBC" w:rsidRPr="00BB3F84">
        <w:t xml:space="preserve">pace </w:t>
      </w:r>
      <w:r w:rsidR="00BA11A9">
        <w:t>p</w:t>
      </w:r>
      <w:r w:rsidR="004D1BBC" w:rsidRPr="00BB3F84">
        <w:t xml:space="preserve">rotection </w:t>
      </w:r>
      <w:r w:rsidR="00BA11A9">
        <w:t>o</w:t>
      </w:r>
      <w:r w:rsidR="004D1BBC" w:rsidRPr="00BB3F84">
        <w:t>rder</w:t>
      </w:r>
      <w:r w:rsidR="00025006" w:rsidRPr="00BB3F84">
        <w:t xml:space="preserve">s </w:t>
      </w:r>
      <w:r w:rsidR="003C3EAE" w:rsidRPr="00BB3F84">
        <w:t xml:space="preserve">banning the use of </w:t>
      </w:r>
      <w:r w:rsidR="003C3EAE" w:rsidRPr="00BB3F84">
        <w:rPr>
          <w:rFonts w:eastAsia="Times New Roman"/>
        </w:rPr>
        <w:t>barbecues and campfires</w:t>
      </w:r>
      <w:r w:rsidR="00DD3E26" w:rsidRPr="00BB3F84">
        <w:rPr>
          <w:rFonts w:eastAsia="Times New Roman"/>
        </w:rPr>
        <w:t xml:space="preserve"> and restricting access to</w:t>
      </w:r>
      <w:r w:rsidR="00025006" w:rsidRPr="00BB3F84">
        <w:t xml:space="preserve"> areas at high risk of wildfires</w:t>
      </w:r>
    </w:p>
    <w:p w14:paraId="23046D74" w14:textId="52C2D139" w:rsidR="008B6EBF" w:rsidRPr="00BB3F84" w:rsidRDefault="00025006" w:rsidP="00C42585">
      <w:pPr>
        <w:pStyle w:val="BodyText"/>
        <w:numPr>
          <w:ilvl w:val="0"/>
          <w:numId w:val="13"/>
        </w:numPr>
        <w:rPr>
          <w:rFonts w:eastAsia="Times New Roman"/>
        </w:rPr>
      </w:pPr>
      <w:r w:rsidRPr="00BB3F84">
        <w:t>Consider</w:t>
      </w:r>
      <w:r w:rsidR="00A8454F" w:rsidRPr="00BB3F84">
        <w:t>ing</w:t>
      </w:r>
      <w:r w:rsidRPr="00BB3F84">
        <w:t xml:space="preserve"> the creation of wildfire toolkits enabling LFRS staff and resources to support partnership prevention </w:t>
      </w:r>
      <w:r w:rsidR="008C18E6" w:rsidRPr="00BB3F84">
        <w:t xml:space="preserve">through </w:t>
      </w:r>
      <w:r w:rsidRPr="00BB3F84">
        <w:t xml:space="preserve">activities such as </w:t>
      </w:r>
      <w:r w:rsidR="008C18E6" w:rsidRPr="00BB3F84">
        <w:t>p</w:t>
      </w:r>
      <w:r w:rsidRPr="00BB3F84">
        <w:t xml:space="preserve">rescribed burning </w:t>
      </w:r>
      <w:r w:rsidR="00BA11A9">
        <w:t>and</w:t>
      </w:r>
      <w:r w:rsidRPr="00BB3F84">
        <w:t xml:space="preserve"> flail cutting for </w:t>
      </w:r>
      <w:r w:rsidR="006D60BB" w:rsidRPr="00BB3F84">
        <w:t>landowners</w:t>
      </w:r>
      <w:r w:rsidRPr="00BB3F84">
        <w:t xml:space="preserve"> / managers as per the S</w:t>
      </w:r>
      <w:r w:rsidR="00361D19" w:rsidRPr="00BB3F84">
        <w:t xml:space="preserve">outh </w:t>
      </w:r>
      <w:r w:rsidRPr="00BB3F84">
        <w:t>W</w:t>
      </w:r>
      <w:r w:rsidR="00361D19" w:rsidRPr="00BB3F84">
        <w:t xml:space="preserve">ales </w:t>
      </w:r>
      <w:r w:rsidRPr="00BB3F84">
        <w:t>FRS model.</w:t>
      </w:r>
    </w:p>
    <w:p w14:paraId="21811BFA" w14:textId="4EDFA49A" w:rsidR="008B6EBF" w:rsidRPr="00BB3F84" w:rsidRDefault="005169A5" w:rsidP="00C42585">
      <w:pPr>
        <w:pStyle w:val="BodyText"/>
        <w:numPr>
          <w:ilvl w:val="0"/>
          <w:numId w:val="13"/>
        </w:numPr>
      </w:pPr>
      <w:r w:rsidRPr="00BB3F84">
        <w:t xml:space="preserve">Working with landowners and Natural England for effective application of the </w:t>
      </w:r>
      <w:r w:rsidR="00BA11A9">
        <w:t>b</w:t>
      </w:r>
      <w:r w:rsidRPr="00BB3F84">
        <w:t xml:space="preserve">urn </w:t>
      </w:r>
      <w:r w:rsidR="00BA11A9">
        <w:t>c</w:t>
      </w:r>
      <w:r w:rsidRPr="00BB3F84">
        <w:t>ode</w:t>
      </w:r>
    </w:p>
    <w:p w14:paraId="12059393" w14:textId="0B1E3BA2" w:rsidR="00A8454F" w:rsidRPr="00BB3F84" w:rsidRDefault="00A8454F" w:rsidP="00C42585">
      <w:pPr>
        <w:pStyle w:val="BodyText"/>
        <w:numPr>
          <w:ilvl w:val="0"/>
          <w:numId w:val="13"/>
        </w:numPr>
      </w:pPr>
      <w:r w:rsidRPr="00BB3F84">
        <w:t xml:space="preserve">Working with public and </w:t>
      </w:r>
      <w:r w:rsidR="002A1326" w:rsidRPr="00BB3F84">
        <w:t xml:space="preserve">key </w:t>
      </w:r>
      <w:r w:rsidRPr="00BB3F84">
        <w:t>partners to change legislation and/or influence societal trends.</w:t>
      </w:r>
      <w:r w:rsidR="00054676" w:rsidRPr="00BB3F84">
        <w:t xml:space="preserve"> </w:t>
      </w:r>
      <w:r w:rsidR="00C84478" w:rsidRPr="00BB3F84">
        <w:t xml:space="preserve">This could include the </w:t>
      </w:r>
      <w:r w:rsidR="00C84478" w:rsidRPr="00BB3F84">
        <w:rPr>
          <w:lang w:eastAsia="en-GB"/>
        </w:rPr>
        <w:t xml:space="preserve">development of a </w:t>
      </w:r>
      <w:r w:rsidR="00BA11A9">
        <w:rPr>
          <w:lang w:eastAsia="en-GB"/>
        </w:rPr>
        <w:t>l</w:t>
      </w:r>
      <w:r w:rsidR="00C84478" w:rsidRPr="00BB3F84">
        <w:rPr>
          <w:lang w:eastAsia="en-GB"/>
        </w:rPr>
        <w:t xml:space="preserve">and </w:t>
      </w:r>
      <w:r w:rsidR="00BA11A9">
        <w:rPr>
          <w:lang w:eastAsia="en-GB"/>
        </w:rPr>
        <w:t>u</w:t>
      </w:r>
      <w:r w:rsidR="00C84478" w:rsidRPr="00BB3F84">
        <w:rPr>
          <w:lang w:eastAsia="en-GB"/>
        </w:rPr>
        <w:t xml:space="preserve">se </w:t>
      </w:r>
      <w:r w:rsidR="00BA11A9">
        <w:rPr>
          <w:lang w:eastAsia="en-GB"/>
        </w:rPr>
        <w:t>f</w:t>
      </w:r>
      <w:r w:rsidR="00C84478" w:rsidRPr="00BB3F84">
        <w:rPr>
          <w:lang w:eastAsia="en-GB"/>
        </w:rPr>
        <w:t>ramework used to inform decisions on how land is used, managed, and protected</w:t>
      </w:r>
    </w:p>
    <w:p w14:paraId="7AFB3A27" w14:textId="281B6251" w:rsidR="00A8454F" w:rsidRPr="00BB3F84" w:rsidRDefault="00A8454F" w:rsidP="00C42585">
      <w:pPr>
        <w:pStyle w:val="BodyText"/>
        <w:numPr>
          <w:ilvl w:val="0"/>
          <w:numId w:val="13"/>
        </w:numPr>
      </w:pPr>
      <w:r w:rsidRPr="00BB3F84">
        <w:t>Rais</w:t>
      </w:r>
      <w:r w:rsidR="005744AA" w:rsidRPr="00BB3F84">
        <w:t>ing</w:t>
      </w:r>
      <w:r w:rsidRPr="00BB3F84">
        <w:t xml:space="preserve"> public awareness of wildfire safety</w:t>
      </w:r>
    </w:p>
    <w:p w14:paraId="12F2DC83" w14:textId="3A213BD0" w:rsidR="00A8454F" w:rsidRPr="00BB3F84" w:rsidRDefault="00A8454F" w:rsidP="00C42585">
      <w:pPr>
        <w:pStyle w:val="BodyText"/>
        <w:numPr>
          <w:ilvl w:val="0"/>
          <w:numId w:val="13"/>
        </w:numPr>
      </w:pPr>
      <w:r w:rsidRPr="00BB3F84">
        <w:t>Support</w:t>
      </w:r>
      <w:r w:rsidR="005744AA" w:rsidRPr="00BB3F84">
        <w:t>ing</w:t>
      </w:r>
      <w:r w:rsidRPr="00BB3F84">
        <w:t xml:space="preserve"> the development </w:t>
      </w:r>
      <w:r w:rsidR="0072150F" w:rsidRPr="00BB3F84">
        <w:t xml:space="preserve">and implementation </w:t>
      </w:r>
      <w:r w:rsidRPr="00BB3F84">
        <w:t xml:space="preserve">of </w:t>
      </w:r>
      <w:r w:rsidR="0072150F" w:rsidRPr="00BB3F84">
        <w:t>a</w:t>
      </w:r>
      <w:r w:rsidRPr="00BB3F84">
        <w:t xml:space="preserve"> UK fire danger rating system</w:t>
      </w:r>
    </w:p>
    <w:p w14:paraId="149AEE6F" w14:textId="280078D3" w:rsidR="00A8454F" w:rsidRPr="00BB3F84" w:rsidRDefault="00CF00F0" w:rsidP="00C42585">
      <w:pPr>
        <w:pStyle w:val="BodyText"/>
        <w:numPr>
          <w:ilvl w:val="0"/>
          <w:numId w:val="13"/>
        </w:numPr>
      </w:pPr>
      <w:r w:rsidRPr="00BB3F84">
        <w:t>Working with</w:t>
      </w:r>
      <w:r w:rsidR="00A8454F" w:rsidRPr="00BB3F84">
        <w:t xml:space="preserve"> local authorities to create designated barbecue areas in country parks</w:t>
      </w:r>
    </w:p>
    <w:p w14:paraId="411EB3C2" w14:textId="03690A9C" w:rsidR="00025006" w:rsidRPr="00BB3F84" w:rsidRDefault="008264FF" w:rsidP="00C42585">
      <w:pPr>
        <w:pStyle w:val="BodyText"/>
        <w:numPr>
          <w:ilvl w:val="0"/>
          <w:numId w:val="13"/>
        </w:numPr>
        <w:rPr>
          <w:lang w:eastAsia="en-GB"/>
        </w:rPr>
      </w:pPr>
      <w:r w:rsidRPr="00BB3F84">
        <w:t>Implement</w:t>
      </w:r>
      <w:r w:rsidR="005744AA" w:rsidRPr="00BB3F84">
        <w:t>ing</w:t>
      </w:r>
      <w:r w:rsidRPr="00BB3F84">
        <w:t xml:space="preserve"> an effective </w:t>
      </w:r>
      <w:r w:rsidR="00067DFB" w:rsidRPr="00BB3F84">
        <w:t xml:space="preserve">intelligence led </w:t>
      </w:r>
      <w:r w:rsidR="00BA11A9">
        <w:t>e</w:t>
      </w:r>
      <w:r w:rsidRPr="00BB3F84">
        <w:t>ducation and</w:t>
      </w:r>
      <w:r w:rsidR="00BA11A9">
        <w:t xml:space="preserve"> c</w:t>
      </w:r>
      <w:r w:rsidRPr="00BB3F84">
        <w:t>omm</w:t>
      </w:r>
      <w:r w:rsidR="0066363F" w:rsidRPr="00BB3F84">
        <w:t>unication</w:t>
      </w:r>
      <w:r w:rsidRPr="00BB3F84">
        <w:t xml:space="preserve"> strategy to engage and educate communities </w:t>
      </w:r>
      <w:r w:rsidR="004731E1" w:rsidRPr="00BB3F84">
        <w:t>regarding</w:t>
      </w:r>
      <w:r w:rsidRPr="00BB3F84">
        <w:t xml:space="preserve"> wildfire prevention such as the </w:t>
      </w:r>
      <w:r w:rsidR="00BA11A9">
        <w:t>n</w:t>
      </w:r>
      <w:r w:rsidRPr="00BB3F84">
        <w:t xml:space="preserve">ational </w:t>
      </w:r>
      <w:proofErr w:type="spellStart"/>
      <w:r w:rsidR="00BA11A9">
        <w:t>f</w:t>
      </w:r>
      <w:r w:rsidRPr="00BB3F84">
        <w:t>irewise</w:t>
      </w:r>
      <w:proofErr w:type="spellEnd"/>
      <w:r w:rsidRPr="00BB3F84">
        <w:t xml:space="preserve"> campaign</w:t>
      </w:r>
    </w:p>
    <w:p w14:paraId="5216D08E" w14:textId="6E2ACF76" w:rsidR="002D24DC" w:rsidRPr="00BB3F84" w:rsidRDefault="005744AA" w:rsidP="00C42585">
      <w:pPr>
        <w:pStyle w:val="BodyText"/>
        <w:numPr>
          <w:ilvl w:val="0"/>
          <w:numId w:val="13"/>
        </w:numPr>
        <w:rPr>
          <w:lang w:eastAsia="en-GB"/>
        </w:rPr>
      </w:pPr>
      <w:r w:rsidRPr="00BB3F84">
        <w:rPr>
          <w:lang w:eastAsia="en-GB"/>
        </w:rPr>
        <w:t>C</w:t>
      </w:r>
      <w:r w:rsidR="00111666" w:rsidRPr="00BB3F84">
        <w:rPr>
          <w:lang w:eastAsia="en-GB"/>
        </w:rPr>
        <w:t>onsider</w:t>
      </w:r>
      <w:r w:rsidRPr="00BB3F84">
        <w:rPr>
          <w:lang w:eastAsia="en-GB"/>
        </w:rPr>
        <w:t xml:space="preserve">ing the role played by </w:t>
      </w:r>
      <w:r w:rsidR="00BA11A9">
        <w:rPr>
          <w:lang w:eastAsia="en-GB"/>
        </w:rPr>
        <w:t>b</w:t>
      </w:r>
      <w:r w:rsidR="001C4E36" w:rsidRPr="00BB3F84">
        <w:rPr>
          <w:lang w:eastAsia="en-GB"/>
        </w:rPr>
        <w:t xml:space="preserve">usiness </w:t>
      </w:r>
      <w:r w:rsidR="00BA11A9">
        <w:rPr>
          <w:lang w:eastAsia="en-GB"/>
        </w:rPr>
        <w:t>s</w:t>
      </w:r>
      <w:r w:rsidR="001C4E36" w:rsidRPr="00BB3F84">
        <w:rPr>
          <w:lang w:eastAsia="en-GB"/>
        </w:rPr>
        <w:t xml:space="preserve">afety </w:t>
      </w:r>
      <w:r w:rsidR="00BA11A9">
        <w:rPr>
          <w:lang w:eastAsia="en-GB"/>
        </w:rPr>
        <w:t>a</w:t>
      </w:r>
      <w:r w:rsidR="001C4E36" w:rsidRPr="00BB3F84">
        <w:rPr>
          <w:lang w:eastAsia="en-GB"/>
        </w:rPr>
        <w:t>dvisor</w:t>
      </w:r>
      <w:r w:rsidR="00111666" w:rsidRPr="00BB3F84">
        <w:rPr>
          <w:lang w:eastAsia="en-GB"/>
        </w:rPr>
        <w:t>s</w:t>
      </w:r>
      <w:r w:rsidR="001C4E36" w:rsidRPr="00BB3F84">
        <w:rPr>
          <w:lang w:eastAsia="en-GB"/>
        </w:rPr>
        <w:t xml:space="preserve"> </w:t>
      </w:r>
      <w:r w:rsidRPr="00BB3F84">
        <w:rPr>
          <w:lang w:eastAsia="en-GB"/>
        </w:rPr>
        <w:t>in providing a</w:t>
      </w:r>
      <w:r w:rsidR="001C4E36" w:rsidRPr="00BB3F84">
        <w:rPr>
          <w:lang w:eastAsia="en-GB"/>
        </w:rPr>
        <w:t>dditional business continuity advice in known locations of wildfire risk</w:t>
      </w:r>
    </w:p>
    <w:p w14:paraId="504BB09A" w14:textId="4B9A2932" w:rsidR="002D24DC" w:rsidRPr="00BB3F84" w:rsidRDefault="005744AA" w:rsidP="00C42585">
      <w:pPr>
        <w:pStyle w:val="BodyText"/>
        <w:numPr>
          <w:ilvl w:val="0"/>
          <w:numId w:val="13"/>
        </w:numPr>
        <w:rPr>
          <w:lang w:eastAsia="en-GB"/>
        </w:rPr>
      </w:pPr>
      <w:r w:rsidRPr="00BB3F84">
        <w:rPr>
          <w:lang w:eastAsia="en-GB"/>
        </w:rPr>
        <w:t>Deliver</w:t>
      </w:r>
      <w:r w:rsidR="002D24DC" w:rsidRPr="00BB3F84">
        <w:rPr>
          <w:lang w:eastAsia="en-GB"/>
        </w:rPr>
        <w:t xml:space="preserve">ing targeted </w:t>
      </w:r>
      <w:r w:rsidR="00BA11A9">
        <w:rPr>
          <w:lang w:eastAsia="en-GB"/>
        </w:rPr>
        <w:t>h</w:t>
      </w:r>
      <w:r w:rsidR="002D24DC" w:rsidRPr="00BB3F84">
        <w:rPr>
          <w:lang w:eastAsia="en-GB"/>
        </w:rPr>
        <w:t xml:space="preserve">ome </w:t>
      </w:r>
      <w:r w:rsidR="00BA11A9">
        <w:rPr>
          <w:lang w:eastAsia="en-GB"/>
        </w:rPr>
        <w:t>f</w:t>
      </w:r>
      <w:r w:rsidR="002D24DC" w:rsidRPr="00BB3F84">
        <w:rPr>
          <w:lang w:eastAsia="en-GB"/>
        </w:rPr>
        <w:t xml:space="preserve">ire </w:t>
      </w:r>
      <w:r w:rsidR="00BA11A9">
        <w:rPr>
          <w:lang w:eastAsia="en-GB"/>
        </w:rPr>
        <w:t>s</w:t>
      </w:r>
      <w:r w:rsidR="002D24DC" w:rsidRPr="00BB3F84">
        <w:rPr>
          <w:lang w:eastAsia="en-GB"/>
        </w:rPr>
        <w:t xml:space="preserve">afety </w:t>
      </w:r>
      <w:r w:rsidR="00BA11A9">
        <w:rPr>
          <w:lang w:eastAsia="en-GB"/>
        </w:rPr>
        <w:t>c</w:t>
      </w:r>
      <w:r w:rsidR="002D24DC" w:rsidRPr="00BB3F84">
        <w:rPr>
          <w:lang w:eastAsia="en-GB"/>
        </w:rPr>
        <w:t>hecks in domestic premises in known wildfire risk areas</w:t>
      </w:r>
    </w:p>
    <w:p w14:paraId="7A5DA13C" w14:textId="66FA6A8E" w:rsidR="00CF5548" w:rsidRPr="00BB3F84" w:rsidRDefault="00CF5548" w:rsidP="00C42585">
      <w:pPr>
        <w:pStyle w:val="BodyText"/>
        <w:numPr>
          <w:ilvl w:val="0"/>
          <w:numId w:val="13"/>
        </w:numPr>
        <w:rPr>
          <w:lang w:eastAsia="en-GB"/>
        </w:rPr>
      </w:pPr>
      <w:r w:rsidRPr="00BB3F84">
        <w:rPr>
          <w:lang w:eastAsia="en-GB"/>
        </w:rPr>
        <w:t>Work</w:t>
      </w:r>
      <w:r w:rsidR="005744AA" w:rsidRPr="00BB3F84">
        <w:rPr>
          <w:lang w:eastAsia="en-GB"/>
        </w:rPr>
        <w:t>ing</w:t>
      </w:r>
      <w:r w:rsidRPr="00BB3F84">
        <w:rPr>
          <w:lang w:eastAsia="en-GB"/>
        </w:rPr>
        <w:t xml:space="preserve"> with volunteer groups</w:t>
      </w:r>
      <w:r w:rsidR="00136E1D" w:rsidRPr="00BB3F84">
        <w:rPr>
          <w:lang w:eastAsia="en-GB"/>
        </w:rPr>
        <w:t xml:space="preserve"> to expand prevention activities such as Darwen </w:t>
      </w:r>
      <w:proofErr w:type="spellStart"/>
      <w:r w:rsidR="00136E1D" w:rsidRPr="00BB3F84">
        <w:rPr>
          <w:lang w:eastAsia="en-GB"/>
        </w:rPr>
        <w:t>Moorwatch</w:t>
      </w:r>
      <w:proofErr w:type="spellEnd"/>
      <w:r w:rsidR="00136E1D" w:rsidRPr="00BB3F84">
        <w:rPr>
          <w:lang w:eastAsia="en-GB"/>
        </w:rPr>
        <w:t xml:space="preserve"> into other identified risk sites</w:t>
      </w:r>
    </w:p>
    <w:p w14:paraId="27986309" w14:textId="475A1CA7" w:rsidR="001C4E36" w:rsidRPr="00BB3F84" w:rsidRDefault="001C4E36" w:rsidP="002D24DC">
      <w:pPr>
        <w:pStyle w:val="ListParagraph"/>
        <w:spacing w:after="0" w:line="360" w:lineRule="auto"/>
        <w:textAlignment w:val="baseline"/>
        <w:rPr>
          <w:rFonts w:ascii="Arial" w:eastAsia="Times New Roman" w:hAnsi="Arial" w:cs="Arial"/>
          <w:sz w:val="24"/>
          <w:szCs w:val="24"/>
          <w:lang w:eastAsia="en-GB"/>
        </w:rPr>
      </w:pPr>
    </w:p>
    <w:p w14:paraId="670A1A84" w14:textId="09A830B8" w:rsidR="002D24DC" w:rsidRPr="00BB3F84" w:rsidRDefault="002D24DC" w:rsidP="002D24DC">
      <w:pPr>
        <w:pStyle w:val="ListParagraph"/>
        <w:spacing w:after="0" w:line="360" w:lineRule="auto"/>
        <w:textAlignment w:val="baseline"/>
        <w:rPr>
          <w:rFonts w:ascii="Arial" w:eastAsia="Times New Roman" w:hAnsi="Arial" w:cs="Arial"/>
          <w:sz w:val="24"/>
          <w:szCs w:val="24"/>
          <w:lang w:eastAsia="en-GB"/>
        </w:rPr>
      </w:pPr>
    </w:p>
    <w:p w14:paraId="1461B280" w14:textId="07E7E0DE" w:rsidR="002D24DC" w:rsidRPr="00BB3F84" w:rsidRDefault="002D24DC" w:rsidP="002D24DC">
      <w:pPr>
        <w:pStyle w:val="ListParagraph"/>
        <w:spacing w:after="0" w:line="360" w:lineRule="auto"/>
        <w:textAlignment w:val="baseline"/>
        <w:rPr>
          <w:rFonts w:ascii="Arial" w:eastAsia="Times New Roman" w:hAnsi="Arial" w:cs="Arial"/>
          <w:sz w:val="24"/>
          <w:szCs w:val="24"/>
          <w:lang w:eastAsia="en-GB"/>
        </w:rPr>
      </w:pPr>
    </w:p>
    <w:p w14:paraId="65AA54D3" w14:textId="789C2B4D" w:rsidR="002D24DC" w:rsidRPr="00BB3F84" w:rsidRDefault="002D24DC" w:rsidP="002D24DC">
      <w:pPr>
        <w:pStyle w:val="ListParagraph"/>
        <w:spacing w:after="0" w:line="360" w:lineRule="auto"/>
        <w:textAlignment w:val="baseline"/>
        <w:rPr>
          <w:rFonts w:ascii="Arial" w:eastAsia="Times New Roman" w:hAnsi="Arial" w:cs="Arial"/>
          <w:sz w:val="24"/>
          <w:szCs w:val="24"/>
          <w:lang w:eastAsia="en-GB"/>
        </w:rPr>
      </w:pPr>
    </w:p>
    <w:p w14:paraId="1A361C97" w14:textId="79AFF94D" w:rsidR="002D24DC" w:rsidRPr="00BB3F84" w:rsidRDefault="002D24DC" w:rsidP="002D24DC">
      <w:pPr>
        <w:pStyle w:val="ListParagraph"/>
        <w:spacing w:after="0" w:line="360" w:lineRule="auto"/>
        <w:textAlignment w:val="baseline"/>
        <w:rPr>
          <w:rFonts w:ascii="Arial" w:eastAsia="Times New Roman" w:hAnsi="Arial" w:cs="Arial"/>
          <w:sz w:val="24"/>
          <w:szCs w:val="24"/>
          <w:lang w:eastAsia="en-GB"/>
        </w:rPr>
      </w:pPr>
    </w:p>
    <w:p w14:paraId="6EFC01A5" w14:textId="3B64960B" w:rsidR="002D24DC" w:rsidRPr="00BB3F84" w:rsidRDefault="002D24DC" w:rsidP="002D24DC">
      <w:pPr>
        <w:pStyle w:val="ListParagraph"/>
        <w:spacing w:after="0" w:line="360" w:lineRule="auto"/>
        <w:textAlignment w:val="baseline"/>
        <w:rPr>
          <w:rFonts w:ascii="Arial" w:eastAsia="Times New Roman" w:hAnsi="Arial" w:cs="Arial"/>
          <w:sz w:val="24"/>
          <w:szCs w:val="24"/>
          <w:lang w:eastAsia="en-GB"/>
        </w:rPr>
      </w:pPr>
    </w:p>
    <w:p w14:paraId="1CDCEAA8" w14:textId="77777777" w:rsidR="002D24DC" w:rsidRPr="00BB3F84" w:rsidRDefault="002D24DC" w:rsidP="002D24DC">
      <w:pPr>
        <w:pStyle w:val="ListParagraph"/>
        <w:spacing w:after="0" w:line="360" w:lineRule="auto"/>
        <w:textAlignment w:val="baseline"/>
        <w:rPr>
          <w:rFonts w:ascii="Arial" w:eastAsia="Times New Roman" w:hAnsi="Arial" w:cs="Arial"/>
          <w:sz w:val="24"/>
          <w:szCs w:val="24"/>
          <w:lang w:eastAsia="en-GB"/>
        </w:rPr>
      </w:pPr>
    </w:p>
    <w:p w14:paraId="2CBFA518" w14:textId="77777777" w:rsidR="005744AA" w:rsidRPr="00BB3F84" w:rsidRDefault="005744AA">
      <w:pPr>
        <w:rPr>
          <w:rFonts w:asciiTheme="majorHAnsi" w:eastAsiaTheme="majorEastAsia" w:hAnsiTheme="majorHAnsi" w:cstheme="majorBidi"/>
          <w:b/>
          <w:bCs/>
          <w:sz w:val="24"/>
          <w:szCs w:val="24"/>
          <w:u w:val="single"/>
        </w:rPr>
      </w:pPr>
      <w:r w:rsidRPr="00BB3F84">
        <w:rPr>
          <w:b/>
          <w:bCs/>
          <w:sz w:val="24"/>
          <w:szCs w:val="24"/>
          <w:u w:val="single"/>
        </w:rPr>
        <w:br w:type="page"/>
      </w:r>
    </w:p>
    <w:p w14:paraId="7BEA554C" w14:textId="23D0DFB0" w:rsidR="00BB1899" w:rsidRPr="00B96ED7" w:rsidRDefault="00BB1899" w:rsidP="00BA11A9">
      <w:pPr>
        <w:pStyle w:val="Heading1"/>
      </w:pPr>
      <w:bookmarkStart w:id="23" w:name="_Toc97278397"/>
      <w:r w:rsidRPr="00B96ED7">
        <w:lastRenderedPageBreak/>
        <w:t xml:space="preserve">Emergency </w:t>
      </w:r>
      <w:r w:rsidR="0080170A">
        <w:t>p</w:t>
      </w:r>
      <w:r w:rsidRPr="00B96ED7">
        <w:t>lanning</w:t>
      </w:r>
      <w:bookmarkEnd w:id="23"/>
    </w:p>
    <w:p w14:paraId="38D7C2A5" w14:textId="388762C6" w:rsidR="00BA1661" w:rsidRDefault="00BA1661" w:rsidP="00BA11A9">
      <w:pPr>
        <w:pStyle w:val="Heading2"/>
      </w:pPr>
      <w:bookmarkStart w:id="24" w:name="_Toc97278398"/>
      <w:r w:rsidRPr="004029AE">
        <w:t>Flooding</w:t>
      </w:r>
      <w:bookmarkEnd w:id="24"/>
    </w:p>
    <w:p w14:paraId="064AFFBE" w14:textId="6BD74305" w:rsidR="00B96ED7" w:rsidRDefault="00CF6299" w:rsidP="00C42585">
      <w:pPr>
        <w:pStyle w:val="BodyText"/>
        <w:rPr>
          <w:lang w:eastAsia="en-GB"/>
        </w:rPr>
      </w:pPr>
      <w:r w:rsidRPr="00BB3F84">
        <w:rPr>
          <w:lang w:eastAsia="en-GB"/>
        </w:rPr>
        <w:t>The Lancashire Resilience Forum (LRF) ha</w:t>
      </w:r>
      <w:r w:rsidR="00793642">
        <w:rPr>
          <w:lang w:eastAsia="en-GB"/>
        </w:rPr>
        <w:t>s</w:t>
      </w:r>
      <w:r w:rsidRPr="00BB3F84">
        <w:rPr>
          <w:lang w:eastAsia="en-GB"/>
        </w:rPr>
        <w:t xml:space="preserve"> a specific </w:t>
      </w:r>
      <w:r w:rsidR="00793642">
        <w:rPr>
          <w:lang w:eastAsia="en-GB"/>
        </w:rPr>
        <w:t>f</w:t>
      </w:r>
      <w:r w:rsidRPr="00BB3F84">
        <w:rPr>
          <w:lang w:eastAsia="en-GB"/>
        </w:rPr>
        <w:t xml:space="preserve">looding </w:t>
      </w:r>
      <w:r w:rsidR="00793642">
        <w:rPr>
          <w:lang w:eastAsia="en-GB"/>
        </w:rPr>
        <w:t>g</w:t>
      </w:r>
      <w:r w:rsidRPr="00BB3F84">
        <w:rPr>
          <w:lang w:eastAsia="en-GB"/>
        </w:rPr>
        <w:t xml:space="preserve">roup that brings together stakeholders from across all sectors and ensures that the various agencies have effective, co-ordinated plans in place to prepare and respond to </w:t>
      </w:r>
      <w:r w:rsidR="0029525A" w:rsidRPr="00BB3F84">
        <w:rPr>
          <w:lang w:eastAsia="en-GB"/>
        </w:rPr>
        <w:t>incidents of this type</w:t>
      </w:r>
      <w:r w:rsidRPr="00BB3F84">
        <w:rPr>
          <w:lang w:eastAsia="en-GB"/>
        </w:rPr>
        <w:t xml:space="preserve">. </w:t>
      </w:r>
    </w:p>
    <w:p w14:paraId="239D2BE0" w14:textId="77777777" w:rsidR="00B96ED7" w:rsidRDefault="00B96ED7" w:rsidP="00C42585">
      <w:pPr>
        <w:pStyle w:val="BodyText"/>
        <w:rPr>
          <w:lang w:eastAsia="en-GB"/>
        </w:rPr>
      </w:pPr>
    </w:p>
    <w:p w14:paraId="2668E214" w14:textId="62DEC5A9" w:rsidR="00B96ED7" w:rsidRDefault="00CF6299" w:rsidP="00C42585">
      <w:pPr>
        <w:pStyle w:val="BodyText"/>
        <w:rPr>
          <w:lang w:eastAsia="en-GB"/>
        </w:rPr>
      </w:pPr>
      <w:r w:rsidRPr="00BB3F84">
        <w:rPr>
          <w:lang w:eastAsia="en-GB"/>
        </w:rPr>
        <w:t>The</w:t>
      </w:r>
      <w:r w:rsidR="00AC41CB" w:rsidRPr="00BB3F84">
        <w:rPr>
          <w:lang w:eastAsia="en-GB"/>
        </w:rPr>
        <w:t>se</w:t>
      </w:r>
      <w:r w:rsidRPr="00BB3F84">
        <w:rPr>
          <w:lang w:eastAsia="en-GB"/>
        </w:rPr>
        <w:t xml:space="preserve"> plans are merged to form the LRF </w:t>
      </w:r>
      <w:r w:rsidR="00793642">
        <w:rPr>
          <w:lang w:eastAsia="en-GB"/>
        </w:rPr>
        <w:t>m</w:t>
      </w:r>
      <w:r w:rsidRPr="00BB3F84">
        <w:rPr>
          <w:lang w:eastAsia="en-GB"/>
        </w:rPr>
        <w:t xml:space="preserve">ulti-agency flood plans, part 1 and 2 </w:t>
      </w:r>
      <w:r w:rsidR="00AC41CB" w:rsidRPr="00BB3F84">
        <w:rPr>
          <w:lang w:eastAsia="en-GB"/>
        </w:rPr>
        <w:t xml:space="preserve">which are </w:t>
      </w:r>
      <w:r w:rsidRPr="00BB3F84">
        <w:rPr>
          <w:lang w:eastAsia="en-GB"/>
        </w:rPr>
        <w:t>available on the shar</w:t>
      </w:r>
      <w:r w:rsidR="00AC41CB" w:rsidRPr="00BB3F84">
        <w:rPr>
          <w:lang w:eastAsia="en-GB"/>
        </w:rPr>
        <w:t>ed</w:t>
      </w:r>
      <w:r w:rsidRPr="00BB3F84">
        <w:rPr>
          <w:lang w:eastAsia="en-GB"/>
        </w:rPr>
        <w:t xml:space="preserve"> platform, Resilience Direct.</w:t>
      </w:r>
    </w:p>
    <w:p w14:paraId="7E2830E4" w14:textId="77777777" w:rsidR="00B96ED7" w:rsidRDefault="00B96ED7" w:rsidP="00C42585">
      <w:pPr>
        <w:pStyle w:val="BodyText"/>
        <w:rPr>
          <w:lang w:eastAsia="en-GB"/>
        </w:rPr>
      </w:pPr>
    </w:p>
    <w:p w14:paraId="015CA7CF" w14:textId="20B5EBEA" w:rsidR="00CF6299" w:rsidRPr="00BB3F84" w:rsidRDefault="00CF6299" w:rsidP="00C42585">
      <w:pPr>
        <w:pStyle w:val="BodyText"/>
        <w:rPr>
          <w:lang w:eastAsia="en-GB"/>
        </w:rPr>
      </w:pPr>
      <w:r w:rsidRPr="00BB3F84">
        <w:rPr>
          <w:lang w:eastAsia="en-GB"/>
        </w:rPr>
        <w:t xml:space="preserve">Testing and exercising plans is key to the effectiveness of the response, with recommendations and improvements driven at all levels to ensure matters relating to planning and response arrangements are robust. </w:t>
      </w:r>
    </w:p>
    <w:p w14:paraId="5A9E6639" w14:textId="77777777" w:rsidR="00CF6299" w:rsidRPr="00BB3F84" w:rsidRDefault="00CF6299" w:rsidP="00CF6299">
      <w:pPr>
        <w:spacing w:after="0" w:line="360" w:lineRule="auto"/>
        <w:textAlignment w:val="baseline"/>
        <w:rPr>
          <w:rFonts w:ascii="Arial" w:eastAsia="Times New Roman" w:hAnsi="Arial" w:cs="Arial"/>
          <w:sz w:val="24"/>
          <w:szCs w:val="24"/>
          <w:lang w:eastAsia="en-GB"/>
        </w:rPr>
      </w:pPr>
    </w:p>
    <w:p w14:paraId="748A86B7" w14:textId="77777777" w:rsidR="00B96ED7" w:rsidRDefault="00CF6299" w:rsidP="00C42585">
      <w:pPr>
        <w:pStyle w:val="BodyText"/>
      </w:pPr>
      <w:r w:rsidRPr="00BB3F84">
        <w:t xml:space="preserve">The Environment Agency has installed telemetry devices at several locations throughout Lancashire where rivers are prone to flooding and data from these is used to provide an immediate flood warning to Category 1 responders. </w:t>
      </w:r>
    </w:p>
    <w:p w14:paraId="39DCEE52" w14:textId="77777777" w:rsidR="00B96ED7" w:rsidRDefault="00B96ED7" w:rsidP="00C42585">
      <w:pPr>
        <w:pStyle w:val="BodyText"/>
      </w:pPr>
    </w:p>
    <w:p w14:paraId="48F945E5" w14:textId="31E92975" w:rsidR="00B96ED7" w:rsidRDefault="00CF6299" w:rsidP="00C42585">
      <w:pPr>
        <w:pStyle w:val="BodyText"/>
      </w:pPr>
      <w:r w:rsidRPr="00BB3F84">
        <w:t xml:space="preserve">LFRS appliances have Mobile Data Terminals (MDT’s) which record and store </w:t>
      </w:r>
      <w:r w:rsidR="00793642">
        <w:t>r</w:t>
      </w:r>
      <w:r w:rsidRPr="00BB3F84">
        <w:t xml:space="preserve">apid </w:t>
      </w:r>
      <w:r w:rsidR="00793642">
        <w:t>r</w:t>
      </w:r>
      <w:r w:rsidRPr="00BB3F84">
        <w:t xml:space="preserve">esponse </w:t>
      </w:r>
      <w:r w:rsidR="00793642">
        <w:t>c</w:t>
      </w:r>
      <w:r w:rsidRPr="00BB3F84">
        <w:t xml:space="preserve">atchment </w:t>
      </w:r>
      <w:r w:rsidR="00793642">
        <w:t>a</w:t>
      </w:r>
      <w:r w:rsidRPr="00BB3F84">
        <w:t xml:space="preserve">rea </w:t>
      </w:r>
      <w:r w:rsidR="00793642">
        <w:t>f</w:t>
      </w:r>
      <w:r w:rsidRPr="00BB3F84">
        <w:t xml:space="preserve">lood </w:t>
      </w:r>
      <w:r w:rsidR="00793642">
        <w:t>p</w:t>
      </w:r>
      <w:r w:rsidRPr="00BB3F84">
        <w:t xml:space="preserve">lans for these river locations. On receipt of a flood warning in a </w:t>
      </w:r>
      <w:r w:rsidR="00793642">
        <w:t>r</w:t>
      </w:r>
      <w:r w:rsidRPr="00BB3F84">
        <w:t xml:space="preserve">apid </w:t>
      </w:r>
      <w:r w:rsidR="00793642">
        <w:t>r</w:t>
      </w:r>
      <w:r w:rsidRPr="00BB3F84">
        <w:t xml:space="preserve">esponse </w:t>
      </w:r>
      <w:r w:rsidR="00793642">
        <w:t>c</w:t>
      </w:r>
      <w:r w:rsidRPr="00BB3F84">
        <w:t xml:space="preserve">atchment </w:t>
      </w:r>
      <w:r w:rsidR="00793642">
        <w:t>a</w:t>
      </w:r>
      <w:r w:rsidRPr="00BB3F84">
        <w:t xml:space="preserve">rea, NWFC automatically mobilise the nearest fire appliance. </w:t>
      </w:r>
    </w:p>
    <w:p w14:paraId="49045E8C" w14:textId="77777777" w:rsidR="00B96ED7" w:rsidRDefault="00B96ED7" w:rsidP="00C42585">
      <w:pPr>
        <w:pStyle w:val="BodyText"/>
      </w:pPr>
    </w:p>
    <w:p w14:paraId="1DDBCA28" w14:textId="1DFB33F1" w:rsidR="003C5BE4" w:rsidRPr="00BB3F84" w:rsidRDefault="00CF6299" w:rsidP="00C42585">
      <w:pPr>
        <w:pStyle w:val="BodyText"/>
      </w:pPr>
      <w:r w:rsidRPr="00BB3F84">
        <w:t xml:space="preserve">The </w:t>
      </w:r>
      <w:r w:rsidR="00F97CA4" w:rsidRPr="00BB3F84">
        <w:t>incident commander</w:t>
      </w:r>
      <w:r w:rsidRPr="00BB3F84">
        <w:t xml:space="preserve"> follows the instructions on the flood plan to enable a multi-agency response to be instigated. This early notification provides LFRS with valuable time to prepare prior to </w:t>
      </w:r>
      <w:r w:rsidR="00F97CA4" w:rsidRPr="00BB3F84">
        <w:t>a flood related incident occurring.</w:t>
      </w:r>
    </w:p>
    <w:p w14:paraId="423658DE" w14:textId="39FC0C99" w:rsidR="000E3D04" w:rsidRPr="00BB3F84" w:rsidRDefault="000E3D04" w:rsidP="00CF6299">
      <w:pPr>
        <w:spacing w:after="0" w:line="360" w:lineRule="auto"/>
        <w:textAlignment w:val="baseline"/>
        <w:rPr>
          <w:rFonts w:ascii="Arial" w:hAnsi="Arial" w:cs="Arial"/>
          <w:sz w:val="24"/>
          <w:szCs w:val="24"/>
        </w:rPr>
      </w:pPr>
    </w:p>
    <w:p w14:paraId="57018886" w14:textId="23440C51" w:rsidR="00C56348" w:rsidRPr="00BB3F84" w:rsidRDefault="0029525A" w:rsidP="00C42585">
      <w:pPr>
        <w:pStyle w:val="BodyText"/>
        <w:rPr>
          <w:rFonts w:eastAsia="Times New Roman"/>
          <w:lang w:eastAsia="en-GB"/>
        </w:rPr>
      </w:pPr>
      <w:r w:rsidRPr="00BB3F84">
        <w:t xml:space="preserve">Loss of power during severe flooding events significantly increases fire risk within a commercial environment, therefore LFRS </w:t>
      </w:r>
      <w:r w:rsidR="00793642">
        <w:t>p</w:t>
      </w:r>
      <w:r w:rsidRPr="00BB3F84">
        <w:t>rotection staff review the flood risk a</w:t>
      </w:r>
      <w:r w:rsidR="000E3D04" w:rsidRPr="00BB3F84">
        <w:t xml:space="preserve">s part of the </w:t>
      </w:r>
      <w:r w:rsidR="00793642">
        <w:t>r</w:t>
      </w:r>
      <w:r w:rsidR="00793642" w:rsidRPr="00BB3F84">
        <w:t>isk-based</w:t>
      </w:r>
      <w:r w:rsidR="000E3D04" w:rsidRPr="00BB3F84">
        <w:t xml:space="preserve"> </w:t>
      </w:r>
      <w:r w:rsidR="00793642">
        <w:t>i</w:t>
      </w:r>
      <w:r w:rsidR="000E3D04" w:rsidRPr="00BB3F84">
        <w:t xml:space="preserve">nspection </w:t>
      </w:r>
      <w:r w:rsidR="00793642">
        <w:t>p</w:t>
      </w:r>
      <w:r w:rsidR="000E3D04" w:rsidRPr="00BB3F84">
        <w:t xml:space="preserve">rogramme </w:t>
      </w:r>
      <w:r w:rsidRPr="00BB3F84">
        <w:t>during</w:t>
      </w:r>
      <w:r w:rsidR="000E3D04" w:rsidRPr="00BB3F84">
        <w:t xml:space="preserve"> fire safety inspections</w:t>
      </w:r>
      <w:r w:rsidRPr="00BB3F84">
        <w:t>.</w:t>
      </w:r>
    </w:p>
    <w:p w14:paraId="0FC74808" w14:textId="77777777" w:rsidR="00640BA3" w:rsidRPr="00BB3F84" w:rsidRDefault="00640BA3" w:rsidP="00325534">
      <w:pPr>
        <w:rPr>
          <w:rFonts w:ascii="Arial" w:hAnsi="Arial" w:cs="Arial"/>
          <w:b/>
          <w:bCs/>
          <w:sz w:val="24"/>
          <w:szCs w:val="24"/>
        </w:rPr>
      </w:pPr>
    </w:p>
    <w:p w14:paraId="66DEFD62" w14:textId="599528BF" w:rsidR="004029AE" w:rsidRPr="004029AE" w:rsidRDefault="004A197A" w:rsidP="004A2BAF">
      <w:pPr>
        <w:pStyle w:val="Heading3"/>
      </w:pPr>
      <w:bookmarkStart w:id="25" w:name="_Toc97278399"/>
      <w:r>
        <w:t>Our</w:t>
      </w:r>
      <w:r w:rsidR="00570245" w:rsidRPr="004029AE">
        <w:t xml:space="preserve"> aspirations</w:t>
      </w:r>
      <w:bookmarkEnd w:id="25"/>
      <w:r w:rsidR="00A72E09" w:rsidRPr="004029AE">
        <w:t xml:space="preserve"> </w:t>
      </w:r>
    </w:p>
    <w:p w14:paraId="2EFBADB7" w14:textId="78166FB1" w:rsidR="00AB6CEE" w:rsidRDefault="007D65BE" w:rsidP="00C42585">
      <w:pPr>
        <w:pStyle w:val="BodyText"/>
      </w:pPr>
      <w:r w:rsidRPr="00BB3F84">
        <w:t xml:space="preserve">During this </w:t>
      </w:r>
      <w:r w:rsidR="00786ED8">
        <w:t>plan,</w:t>
      </w:r>
      <w:r w:rsidRPr="00BB3F84">
        <w:t xml:space="preserve"> we </w:t>
      </w:r>
      <w:r w:rsidR="00AB6CEE" w:rsidRPr="00BB3F84">
        <w:t>will:</w:t>
      </w:r>
    </w:p>
    <w:p w14:paraId="5C168E85" w14:textId="77777777" w:rsidR="001513E8" w:rsidRPr="00BB3F84" w:rsidRDefault="001513E8" w:rsidP="00C42585">
      <w:pPr>
        <w:pStyle w:val="BodyText"/>
      </w:pPr>
    </w:p>
    <w:p w14:paraId="59DEDA39" w14:textId="28BCAD61" w:rsidR="00C56348" w:rsidRPr="00BB3F84" w:rsidRDefault="00215638" w:rsidP="00C42585">
      <w:pPr>
        <w:pStyle w:val="BodyText"/>
        <w:numPr>
          <w:ilvl w:val="0"/>
          <w:numId w:val="16"/>
        </w:numPr>
        <w:rPr>
          <w:b/>
          <w:bCs/>
          <w:noProof/>
          <w:u w:val="single"/>
        </w:rPr>
      </w:pPr>
      <w:r w:rsidRPr="00BB3F84">
        <w:t>Undertake operational risk assessm</w:t>
      </w:r>
      <w:r w:rsidR="00B96ED7">
        <w:t>e</w:t>
      </w:r>
      <w:r w:rsidRPr="00BB3F84">
        <w:t>nts which will support the creation of tactical plans for known high risk locations</w:t>
      </w:r>
    </w:p>
    <w:p w14:paraId="2C3C87E6" w14:textId="2811BB65" w:rsidR="000E3D04" w:rsidRPr="00BB3F84" w:rsidRDefault="000E3D04" w:rsidP="00C42585">
      <w:pPr>
        <w:pStyle w:val="BodyText"/>
        <w:numPr>
          <w:ilvl w:val="0"/>
          <w:numId w:val="16"/>
        </w:numPr>
        <w:rPr>
          <w:b/>
          <w:bCs/>
          <w:noProof/>
          <w:u w:val="single"/>
        </w:rPr>
      </w:pPr>
      <w:r w:rsidRPr="00BB3F84">
        <w:t xml:space="preserve">Review the advice and signposting </w:t>
      </w:r>
      <w:r w:rsidR="00C41647" w:rsidRPr="00BB3F84">
        <w:t xml:space="preserve">capability </w:t>
      </w:r>
      <w:r w:rsidRPr="00BB3F84">
        <w:t xml:space="preserve">provided by </w:t>
      </w:r>
      <w:r w:rsidR="00793642">
        <w:t>b</w:t>
      </w:r>
      <w:r w:rsidRPr="00BB3F84">
        <w:t xml:space="preserve">usiness </w:t>
      </w:r>
      <w:r w:rsidR="00793642">
        <w:t>s</w:t>
      </w:r>
      <w:r w:rsidRPr="00BB3F84">
        <w:t xml:space="preserve">afety </w:t>
      </w:r>
      <w:r w:rsidR="00793642">
        <w:t>a</w:t>
      </w:r>
      <w:r w:rsidRPr="00BB3F84">
        <w:t>dvisors when conducting protection activity in recognised flood risk areas</w:t>
      </w:r>
    </w:p>
    <w:p w14:paraId="1B1A65AD" w14:textId="7888E893" w:rsidR="00594C63" w:rsidRPr="001513E8" w:rsidRDefault="00E32F79" w:rsidP="00C42585">
      <w:pPr>
        <w:pStyle w:val="BodyText"/>
        <w:numPr>
          <w:ilvl w:val="0"/>
          <w:numId w:val="16"/>
        </w:numPr>
        <w:rPr>
          <w:rFonts w:asciiTheme="majorHAnsi" w:eastAsia="Times New Roman" w:hAnsiTheme="majorHAnsi" w:cstheme="majorHAnsi"/>
          <w:u w:val="single"/>
          <w:lang w:eastAsia="en-GB"/>
        </w:rPr>
      </w:pPr>
      <w:r w:rsidRPr="00BB3F84">
        <w:t>Review the targeting and prioritisation of home fire safety checks in relation to the increased risk experienced by households in recognised flood risk areas</w:t>
      </w:r>
    </w:p>
    <w:p w14:paraId="374F4723" w14:textId="77777777" w:rsidR="001513E8" w:rsidRPr="004029AE" w:rsidRDefault="001513E8" w:rsidP="00C42585">
      <w:pPr>
        <w:pStyle w:val="BodyText"/>
        <w:rPr>
          <w:lang w:eastAsia="en-GB"/>
        </w:rPr>
      </w:pPr>
    </w:p>
    <w:p w14:paraId="2DFF65E2" w14:textId="2E9981BC" w:rsidR="004029AE" w:rsidRPr="004029AE" w:rsidRDefault="00BA1661" w:rsidP="0050457E">
      <w:pPr>
        <w:pStyle w:val="Heading2"/>
      </w:pPr>
      <w:bookmarkStart w:id="26" w:name="_Toc97278400"/>
      <w:r w:rsidRPr="004029AE">
        <w:t>Wildfire</w:t>
      </w:r>
      <w:bookmarkEnd w:id="26"/>
    </w:p>
    <w:p w14:paraId="5349534A" w14:textId="0DA7F6DB" w:rsidR="00B96ED7" w:rsidRDefault="00AA7545" w:rsidP="00C42585">
      <w:pPr>
        <w:pStyle w:val="BodyText"/>
        <w:rPr>
          <w:lang w:eastAsia="en-GB"/>
        </w:rPr>
      </w:pPr>
      <w:r w:rsidRPr="00BB3F84">
        <w:rPr>
          <w:lang w:eastAsia="en-GB"/>
        </w:rPr>
        <w:t xml:space="preserve">To support the national approach, our lead </w:t>
      </w:r>
      <w:r w:rsidR="00793642">
        <w:rPr>
          <w:lang w:eastAsia="en-GB"/>
        </w:rPr>
        <w:t>w</w:t>
      </w:r>
      <w:r w:rsidRPr="00BB3F84">
        <w:rPr>
          <w:lang w:eastAsia="en-GB"/>
        </w:rPr>
        <w:t xml:space="preserve">ildfire </w:t>
      </w:r>
      <w:r w:rsidR="00793642">
        <w:rPr>
          <w:lang w:eastAsia="en-GB"/>
        </w:rPr>
        <w:t>t</w:t>
      </w:r>
      <w:r w:rsidRPr="00BB3F84">
        <w:rPr>
          <w:lang w:eastAsia="en-GB"/>
        </w:rPr>
        <w:t xml:space="preserve">actical </w:t>
      </w:r>
      <w:r w:rsidR="00793642">
        <w:rPr>
          <w:lang w:eastAsia="en-GB"/>
        </w:rPr>
        <w:t>a</w:t>
      </w:r>
      <w:r w:rsidRPr="00BB3F84">
        <w:rPr>
          <w:lang w:eastAsia="en-GB"/>
        </w:rPr>
        <w:t xml:space="preserve">dvisors attend the England </w:t>
      </w:r>
      <w:r w:rsidR="00793642">
        <w:rPr>
          <w:lang w:eastAsia="en-GB"/>
        </w:rPr>
        <w:t>and</w:t>
      </w:r>
      <w:r w:rsidRPr="00BB3F84">
        <w:rPr>
          <w:lang w:eastAsia="en-GB"/>
        </w:rPr>
        <w:t xml:space="preserve"> Wales Wildfire Forum and the National Wildfire Conference along with supporting implementation of the Natural Hazard Partnership and Fire Severity Index (fire danger rating system). </w:t>
      </w:r>
      <w:r w:rsidR="000D515E" w:rsidRPr="00BB3F84">
        <w:rPr>
          <w:lang w:eastAsia="en-GB"/>
        </w:rPr>
        <w:t xml:space="preserve"> </w:t>
      </w:r>
    </w:p>
    <w:p w14:paraId="75C3D552" w14:textId="77777777" w:rsidR="00B96ED7" w:rsidRDefault="00B96ED7" w:rsidP="00C42585">
      <w:pPr>
        <w:pStyle w:val="BodyText"/>
        <w:rPr>
          <w:lang w:eastAsia="en-GB"/>
        </w:rPr>
      </w:pPr>
    </w:p>
    <w:p w14:paraId="2B9A543E" w14:textId="77777777" w:rsidR="00B96ED7" w:rsidRDefault="00AA7545" w:rsidP="00C42585">
      <w:pPr>
        <w:pStyle w:val="BodyText"/>
        <w:rPr>
          <w:lang w:eastAsia="en-GB"/>
        </w:rPr>
      </w:pPr>
      <w:r w:rsidRPr="00BB3F84">
        <w:rPr>
          <w:lang w:eastAsia="en-GB"/>
        </w:rPr>
        <w:lastRenderedPageBreak/>
        <w:t xml:space="preserve">This allows LFRS to identify the potential for significant wildfire events and prepare its wildfire units and staff for deployment. </w:t>
      </w:r>
    </w:p>
    <w:p w14:paraId="140F8510" w14:textId="77777777" w:rsidR="00B96ED7" w:rsidRDefault="00B96ED7" w:rsidP="00C42585">
      <w:pPr>
        <w:pStyle w:val="BodyText"/>
        <w:rPr>
          <w:lang w:eastAsia="en-GB"/>
        </w:rPr>
      </w:pPr>
    </w:p>
    <w:p w14:paraId="0FB77A01" w14:textId="00EA7567" w:rsidR="00AA7545" w:rsidRPr="00BB3F84" w:rsidRDefault="00AA7545" w:rsidP="00C42585">
      <w:pPr>
        <w:pStyle w:val="BodyText"/>
      </w:pPr>
      <w:r w:rsidRPr="00BB3F84">
        <w:rPr>
          <w:lang w:eastAsia="en-GB"/>
        </w:rPr>
        <w:t xml:space="preserve">The Daily Hazard Assessment </w:t>
      </w:r>
      <w:r w:rsidRPr="00BB3F84">
        <w:t xml:space="preserve">(DHA) allows LFRS to determine the likelihood of a significant event and carry out preventative measures and increase our presence in known wildfire locations, this includes </w:t>
      </w:r>
      <w:r w:rsidR="005C0B49" w:rsidRPr="00BB3F84">
        <w:t xml:space="preserve">the use of volunteer groups undertaking </w:t>
      </w:r>
      <w:proofErr w:type="spellStart"/>
      <w:r w:rsidR="00793642">
        <w:t>f</w:t>
      </w:r>
      <w:r w:rsidRPr="00BB3F84">
        <w:t>irewatch</w:t>
      </w:r>
      <w:proofErr w:type="spellEnd"/>
      <w:r w:rsidRPr="00BB3F84">
        <w:t xml:space="preserve"> </w:t>
      </w:r>
      <w:r w:rsidR="005C0B49" w:rsidRPr="00BB3F84">
        <w:t>activities</w:t>
      </w:r>
      <w:r w:rsidR="00021C1B" w:rsidRPr="00BB3F84">
        <w:t xml:space="preserve"> </w:t>
      </w:r>
      <w:r w:rsidRPr="00BB3F84">
        <w:t xml:space="preserve">between significant hours and </w:t>
      </w:r>
      <w:r w:rsidR="00021C1B" w:rsidRPr="00BB3F84">
        <w:t xml:space="preserve">informing people of the risk during </w:t>
      </w:r>
      <w:r w:rsidRPr="00BB3F84">
        <w:t xml:space="preserve">community engagement events. </w:t>
      </w:r>
    </w:p>
    <w:p w14:paraId="2A56BB75" w14:textId="77777777" w:rsidR="00AA7545" w:rsidRPr="00BB3F84" w:rsidRDefault="00AA7545" w:rsidP="00C42585">
      <w:pPr>
        <w:pStyle w:val="BodyText"/>
        <w:rPr>
          <w:lang w:eastAsia="en-GB"/>
        </w:rPr>
      </w:pPr>
    </w:p>
    <w:p w14:paraId="7AA8B9FD" w14:textId="3854ABCB" w:rsidR="004029AE" w:rsidRDefault="00AA7545" w:rsidP="00C42585">
      <w:pPr>
        <w:pStyle w:val="BodyText"/>
        <w:rPr>
          <w:lang w:eastAsia="en-GB"/>
        </w:rPr>
      </w:pPr>
      <w:r w:rsidRPr="00BB3F84">
        <w:rPr>
          <w:lang w:eastAsia="en-GB"/>
        </w:rPr>
        <w:t>Locally o</w:t>
      </w:r>
      <w:r w:rsidR="00BA1661" w:rsidRPr="00BB3F84">
        <w:rPr>
          <w:lang w:eastAsia="en-GB"/>
        </w:rPr>
        <w:t xml:space="preserve">ur managers (supported by </w:t>
      </w:r>
      <w:r w:rsidR="00793642">
        <w:rPr>
          <w:lang w:eastAsia="en-GB"/>
        </w:rPr>
        <w:t>w</w:t>
      </w:r>
      <w:r w:rsidR="00BA1661" w:rsidRPr="00BB3F84">
        <w:rPr>
          <w:lang w:eastAsia="en-GB"/>
        </w:rPr>
        <w:t xml:space="preserve">ildfire </w:t>
      </w:r>
      <w:r w:rsidR="00793642">
        <w:rPr>
          <w:lang w:eastAsia="en-GB"/>
        </w:rPr>
        <w:t>t</w:t>
      </w:r>
      <w:r w:rsidR="00BA1661" w:rsidRPr="00BB3F84">
        <w:rPr>
          <w:lang w:eastAsia="en-GB"/>
        </w:rPr>
        <w:t xml:space="preserve">actical </w:t>
      </w:r>
      <w:r w:rsidR="00793642">
        <w:rPr>
          <w:lang w:eastAsia="en-GB"/>
        </w:rPr>
        <w:t>a</w:t>
      </w:r>
      <w:r w:rsidR="00BA1661" w:rsidRPr="00BB3F84">
        <w:rPr>
          <w:lang w:eastAsia="en-GB"/>
        </w:rPr>
        <w:t>dvisors) are embedded within many groups which enable a pre-planned and co-ordinated response to incidents.</w:t>
      </w:r>
      <w:r w:rsidR="000D515E" w:rsidRPr="00BB3F84">
        <w:rPr>
          <w:lang w:eastAsia="en-GB"/>
        </w:rPr>
        <w:t xml:space="preserve"> </w:t>
      </w:r>
    </w:p>
    <w:p w14:paraId="6F8022B1" w14:textId="77777777" w:rsidR="004029AE" w:rsidRDefault="004029AE" w:rsidP="00C42585">
      <w:pPr>
        <w:pStyle w:val="BodyText"/>
        <w:rPr>
          <w:lang w:eastAsia="en-GB"/>
        </w:rPr>
      </w:pPr>
    </w:p>
    <w:p w14:paraId="418A3DC2" w14:textId="3F66CA22" w:rsidR="00BA1661" w:rsidRPr="00BB3F84" w:rsidRDefault="00BA1661" w:rsidP="00C42585">
      <w:pPr>
        <w:pStyle w:val="BodyText"/>
        <w:rPr>
          <w:lang w:eastAsia="en-GB"/>
        </w:rPr>
      </w:pPr>
      <w:r w:rsidRPr="00BB3F84">
        <w:rPr>
          <w:lang w:eastAsia="en-GB"/>
        </w:rPr>
        <w:t>This work includes </w:t>
      </w:r>
      <w:r w:rsidR="0007087C" w:rsidRPr="00BB3F84">
        <w:rPr>
          <w:lang w:eastAsia="en-GB"/>
        </w:rPr>
        <w:t>chairing</w:t>
      </w:r>
      <w:r w:rsidRPr="00BB3F84">
        <w:rPr>
          <w:lang w:eastAsia="en-GB"/>
        </w:rPr>
        <w:t xml:space="preserve"> the Lancashire Fire Operations Group (LFOG), supporting the South Pennine Fire Operations Group (SPFOG) and Cumbria Fire Operations Group (CFOG) whilst engaging and supporting partners from United Utilities, Mountain Rescue, </w:t>
      </w:r>
      <w:r w:rsidR="00793642">
        <w:rPr>
          <w:lang w:eastAsia="en-GB"/>
        </w:rPr>
        <w:t>v</w:t>
      </w:r>
      <w:r w:rsidRPr="00BB3F84">
        <w:rPr>
          <w:lang w:eastAsia="en-GB"/>
        </w:rPr>
        <w:t xml:space="preserve">olunteer groups (Darwen </w:t>
      </w:r>
      <w:proofErr w:type="spellStart"/>
      <w:r w:rsidRPr="00BB3F84">
        <w:rPr>
          <w:lang w:eastAsia="en-GB"/>
        </w:rPr>
        <w:t>Moor</w:t>
      </w:r>
      <w:r w:rsidR="004F735E" w:rsidRPr="00BB3F84">
        <w:rPr>
          <w:lang w:eastAsia="en-GB"/>
        </w:rPr>
        <w:t>watch</w:t>
      </w:r>
      <w:proofErr w:type="spellEnd"/>
      <w:r w:rsidRPr="00BB3F84">
        <w:rPr>
          <w:lang w:eastAsia="en-GB"/>
        </w:rPr>
        <w:t xml:space="preserve">), </w:t>
      </w:r>
      <w:r w:rsidR="00793642">
        <w:rPr>
          <w:lang w:eastAsia="en-GB"/>
        </w:rPr>
        <w:t>l</w:t>
      </w:r>
      <w:r w:rsidRPr="00BB3F84">
        <w:rPr>
          <w:lang w:eastAsia="en-GB"/>
        </w:rPr>
        <w:t xml:space="preserve">ocal </w:t>
      </w:r>
      <w:r w:rsidR="00793642">
        <w:rPr>
          <w:lang w:eastAsia="en-GB"/>
        </w:rPr>
        <w:t>a</w:t>
      </w:r>
      <w:r w:rsidRPr="00BB3F84">
        <w:rPr>
          <w:lang w:eastAsia="en-GB"/>
        </w:rPr>
        <w:t>uthorit</w:t>
      </w:r>
      <w:r w:rsidR="00793642">
        <w:rPr>
          <w:lang w:eastAsia="en-GB"/>
        </w:rPr>
        <w:t>ies</w:t>
      </w:r>
      <w:r w:rsidRPr="00BB3F84">
        <w:rPr>
          <w:lang w:eastAsia="en-GB"/>
        </w:rPr>
        <w:t xml:space="preserve"> (Emergency Planning) and the Lancashire Constabulary Rural Task Force. </w:t>
      </w:r>
    </w:p>
    <w:p w14:paraId="4E10E533" w14:textId="77777777" w:rsidR="003F7578" w:rsidRPr="00BB3F84" w:rsidRDefault="003F7578" w:rsidP="003B0F07">
      <w:pPr>
        <w:spacing w:after="0" w:line="360" w:lineRule="auto"/>
        <w:textAlignment w:val="baseline"/>
        <w:rPr>
          <w:rFonts w:ascii="Arial" w:eastAsia="Times New Roman" w:hAnsi="Arial" w:cs="Arial"/>
          <w:sz w:val="24"/>
          <w:szCs w:val="24"/>
          <w:lang w:eastAsia="en-GB"/>
        </w:rPr>
      </w:pPr>
    </w:p>
    <w:p w14:paraId="4515C82B" w14:textId="0D6B1213" w:rsidR="00B96ED7" w:rsidRDefault="00432E0B" w:rsidP="00C42585">
      <w:pPr>
        <w:pStyle w:val="BodyText"/>
        <w:rPr>
          <w:lang w:eastAsia="en-GB"/>
        </w:rPr>
      </w:pPr>
      <w:r w:rsidRPr="00BB3F84">
        <w:rPr>
          <w:lang w:eastAsia="en-GB"/>
        </w:rPr>
        <w:t>LFRS always ha</w:t>
      </w:r>
      <w:r w:rsidR="00793642">
        <w:rPr>
          <w:lang w:eastAsia="en-GB"/>
        </w:rPr>
        <w:t>s</w:t>
      </w:r>
      <w:r w:rsidRPr="00BB3F84">
        <w:rPr>
          <w:lang w:eastAsia="en-GB"/>
        </w:rPr>
        <w:t xml:space="preserve"> </w:t>
      </w:r>
      <w:r w:rsidR="00767882" w:rsidRPr="00BB3F84">
        <w:rPr>
          <w:lang w:eastAsia="en-GB"/>
        </w:rPr>
        <w:t xml:space="preserve">a </w:t>
      </w:r>
      <w:r w:rsidRPr="00BB3F84">
        <w:rPr>
          <w:lang w:eastAsia="en-GB"/>
        </w:rPr>
        <w:t>nominated Command Support Officer on duty who receives notification from the Met Office of potential severe weather events.</w:t>
      </w:r>
      <w:r w:rsidR="000D515E" w:rsidRPr="00BB3F84">
        <w:rPr>
          <w:lang w:eastAsia="en-GB"/>
        </w:rPr>
        <w:t xml:space="preserve"> </w:t>
      </w:r>
    </w:p>
    <w:p w14:paraId="5B2F8E94" w14:textId="77777777" w:rsidR="00B96ED7" w:rsidRDefault="00B96ED7" w:rsidP="00C42585">
      <w:pPr>
        <w:pStyle w:val="BodyText"/>
        <w:rPr>
          <w:lang w:eastAsia="en-GB"/>
        </w:rPr>
      </w:pPr>
    </w:p>
    <w:p w14:paraId="0DE4DE09" w14:textId="5FA12C8E" w:rsidR="003F7578" w:rsidRPr="00BB3F84" w:rsidRDefault="00432E0B" w:rsidP="00C42585">
      <w:pPr>
        <w:pStyle w:val="BodyText"/>
        <w:rPr>
          <w:lang w:eastAsia="en-GB"/>
        </w:rPr>
      </w:pPr>
      <w:r w:rsidRPr="00BB3F84">
        <w:rPr>
          <w:lang w:eastAsia="en-GB"/>
        </w:rPr>
        <w:t>These officers liaise with partner agencies to understand the scope</w:t>
      </w:r>
      <w:r w:rsidR="00607CCF" w:rsidRPr="00BB3F84">
        <w:rPr>
          <w:lang w:eastAsia="en-GB"/>
        </w:rPr>
        <w:t xml:space="preserve">, </w:t>
      </w:r>
      <w:r w:rsidRPr="00BB3F84">
        <w:rPr>
          <w:lang w:eastAsia="en-GB"/>
        </w:rPr>
        <w:t xml:space="preserve">potential impacts and </w:t>
      </w:r>
      <w:r w:rsidR="00757941" w:rsidRPr="00BB3F84">
        <w:rPr>
          <w:lang w:eastAsia="en-GB"/>
        </w:rPr>
        <w:t xml:space="preserve">operational requirements that may be required to effectively deal with </w:t>
      </w:r>
      <w:r w:rsidR="00607CCF" w:rsidRPr="00BB3F84">
        <w:rPr>
          <w:lang w:eastAsia="en-GB"/>
        </w:rPr>
        <w:t>an</w:t>
      </w:r>
      <w:r w:rsidR="00757941" w:rsidRPr="00BB3F84">
        <w:rPr>
          <w:lang w:eastAsia="en-GB"/>
        </w:rPr>
        <w:t xml:space="preserve"> </w:t>
      </w:r>
      <w:r w:rsidR="00607CCF" w:rsidRPr="00BB3F84">
        <w:rPr>
          <w:lang w:eastAsia="en-GB"/>
        </w:rPr>
        <w:t xml:space="preserve">ongoing </w:t>
      </w:r>
      <w:r w:rsidR="00757941" w:rsidRPr="00BB3F84">
        <w:rPr>
          <w:lang w:eastAsia="en-GB"/>
        </w:rPr>
        <w:t>situation</w:t>
      </w:r>
      <w:r w:rsidR="007006C1" w:rsidRPr="00BB3F84">
        <w:rPr>
          <w:lang w:eastAsia="en-GB"/>
        </w:rPr>
        <w:t xml:space="preserve">. </w:t>
      </w:r>
      <w:r w:rsidR="00757941" w:rsidRPr="00BB3F84">
        <w:rPr>
          <w:lang w:eastAsia="en-GB"/>
        </w:rPr>
        <w:t xml:space="preserve">This </w:t>
      </w:r>
      <w:r w:rsidR="00607CCF" w:rsidRPr="00BB3F84">
        <w:rPr>
          <w:lang w:eastAsia="en-GB"/>
        </w:rPr>
        <w:t>usually</w:t>
      </w:r>
      <w:r w:rsidR="00757941" w:rsidRPr="00BB3F84">
        <w:rPr>
          <w:lang w:eastAsia="en-GB"/>
        </w:rPr>
        <w:t xml:space="preserve"> in</w:t>
      </w:r>
      <w:r w:rsidR="007006C1" w:rsidRPr="00BB3F84">
        <w:rPr>
          <w:lang w:eastAsia="en-GB"/>
        </w:rPr>
        <w:t>volves</w:t>
      </w:r>
      <w:r w:rsidR="00757941" w:rsidRPr="00BB3F84">
        <w:rPr>
          <w:lang w:eastAsia="en-GB"/>
        </w:rPr>
        <w:t xml:space="preserve"> </w:t>
      </w:r>
      <w:r w:rsidR="00767882" w:rsidRPr="00BB3F84">
        <w:rPr>
          <w:lang w:eastAsia="en-GB"/>
        </w:rPr>
        <w:t xml:space="preserve">the </w:t>
      </w:r>
      <w:r w:rsidR="00757941" w:rsidRPr="00BB3F84">
        <w:rPr>
          <w:lang w:eastAsia="en-GB"/>
        </w:rPr>
        <w:t xml:space="preserve">standing up of </w:t>
      </w:r>
      <w:r w:rsidR="007006C1" w:rsidRPr="00BB3F84">
        <w:rPr>
          <w:lang w:eastAsia="en-GB"/>
        </w:rPr>
        <w:t>our</w:t>
      </w:r>
      <w:r w:rsidR="00757941" w:rsidRPr="00BB3F84">
        <w:rPr>
          <w:lang w:eastAsia="en-GB"/>
        </w:rPr>
        <w:t xml:space="preserve"> Comm</w:t>
      </w:r>
      <w:r w:rsidR="00607CCF" w:rsidRPr="00BB3F84">
        <w:rPr>
          <w:lang w:eastAsia="en-GB"/>
        </w:rPr>
        <w:t>an</w:t>
      </w:r>
      <w:r w:rsidR="00757941" w:rsidRPr="00BB3F84">
        <w:rPr>
          <w:lang w:eastAsia="en-GB"/>
        </w:rPr>
        <w:t>d Support Room where activities are co-ordinated from</w:t>
      </w:r>
      <w:r w:rsidR="00767882" w:rsidRPr="00BB3F84">
        <w:rPr>
          <w:lang w:eastAsia="en-GB"/>
        </w:rPr>
        <w:t>.</w:t>
      </w:r>
      <w:r w:rsidR="00757941" w:rsidRPr="00BB3F84">
        <w:rPr>
          <w:lang w:eastAsia="en-GB"/>
        </w:rPr>
        <w:t xml:space="preserve"> </w:t>
      </w:r>
    </w:p>
    <w:p w14:paraId="5BFD159D" w14:textId="77777777" w:rsidR="008C62EA" w:rsidRPr="00BB3F84" w:rsidRDefault="008C62EA" w:rsidP="00C42585">
      <w:pPr>
        <w:pStyle w:val="BodyText"/>
        <w:rPr>
          <w:lang w:eastAsia="en-GB"/>
        </w:rPr>
      </w:pPr>
    </w:p>
    <w:p w14:paraId="518F83E9" w14:textId="5E5F70EB" w:rsidR="00B96ED7" w:rsidRDefault="00CA317B" w:rsidP="00C42585">
      <w:pPr>
        <w:pStyle w:val="BodyText"/>
        <w:rPr>
          <w:lang w:eastAsia="en-GB"/>
        </w:rPr>
      </w:pPr>
      <w:r w:rsidRPr="00BB3F84">
        <w:rPr>
          <w:lang w:eastAsia="en-GB"/>
        </w:rPr>
        <w:t xml:space="preserve">LFRS </w:t>
      </w:r>
      <w:r w:rsidR="00403FEE" w:rsidRPr="00BB3F84">
        <w:rPr>
          <w:lang w:eastAsia="en-GB"/>
        </w:rPr>
        <w:t xml:space="preserve">continues to </w:t>
      </w:r>
      <w:r w:rsidR="003F7578" w:rsidRPr="00BB3F84">
        <w:rPr>
          <w:lang w:eastAsia="en-GB"/>
        </w:rPr>
        <w:t xml:space="preserve">utilise a range of </w:t>
      </w:r>
      <w:r w:rsidRPr="00BB3F84">
        <w:rPr>
          <w:lang w:eastAsia="en-GB"/>
        </w:rPr>
        <w:t xml:space="preserve">websites and </w:t>
      </w:r>
      <w:r w:rsidR="00211649" w:rsidRPr="00BB3F84">
        <w:rPr>
          <w:lang w:eastAsia="en-GB"/>
        </w:rPr>
        <w:t>application</w:t>
      </w:r>
      <w:r w:rsidRPr="00BB3F84">
        <w:rPr>
          <w:lang w:eastAsia="en-GB"/>
        </w:rPr>
        <w:t>’s</w:t>
      </w:r>
      <w:r w:rsidR="003F7578" w:rsidRPr="00BB3F84">
        <w:rPr>
          <w:lang w:eastAsia="en-GB"/>
        </w:rPr>
        <w:t xml:space="preserve"> including </w:t>
      </w:r>
      <w:r w:rsidRPr="00BB3F84">
        <w:rPr>
          <w:lang w:eastAsia="en-GB"/>
        </w:rPr>
        <w:t xml:space="preserve">Natural Hazards Partnership, </w:t>
      </w:r>
      <w:r w:rsidR="00403FEE" w:rsidRPr="00BB3F84">
        <w:rPr>
          <w:lang w:eastAsia="en-GB"/>
        </w:rPr>
        <w:t xml:space="preserve">Met Office, </w:t>
      </w:r>
      <w:r w:rsidR="003F7578" w:rsidRPr="00BB3F84">
        <w:rPr>
          <w:lang w:eastAsia="en-GB"/>
        </w:rPr>
        <w:t xml:space="preserve">Sentinel </w:t>
      </w:r>
      <w:r w:rsidR="00B96ED7" w:rsidRPr="00BB3F84">
        <w:rPr>
          <w:lang w:eastAsia="en-GB"/>
        </w:rPr>
        <w:t>Hub,</w:t>
      </w:r>
      <w:r w:rsidR="00211649" w:rsidRPr="00BB3F84">
        <w:rPr>
          <w:lang w:eastAsia="en-GB"/>
        </w:rPr>
        <w:t xml:space="preserve"> and the </w:t>
      </w:r>
      <w:r w:rsidR="003F7578" w:rsidRPr="00BB3F84">
        <w:rPr>
          <w:lang w:eastAsia="en-GB"/>
        </w:rPr>
        <w:t>Fire Information for Resource Management System (FIRMS)</w:t>
      </w:r>
      <w:r w:rsidR="00403FEE" w:rsidRPr="00BB3F84">
        <w:rPr>
          <w:lang w:eastAsia="en-GB"/>
        </w:rPr>
        <w:t xml:space="preserve"> for early warning notification and forecasting.</w:t>
      </w:r>
      <w:r w:rsidR="000D515E" w:rsidRPr="00BB3F84">
        <w:rPr>
          <w:lang w:eastAsia="en-GB"/>
        </w:rPr>
        <w:t xml:space="preserve">  </w:t>
      </w:r>
    </w:p>
    <w:p w14:paraId="4BDCC264" w14:textId="77777777" w:rsidR="00B96ED7" w:rsidRDefault="00B96ED7" w:rsidP="00C42585">
      <w:pPr>
        <w:pStyle w:val="BodyText"/>
        <w:rPr>
          <w:lang w:eastAsia="en-GB"/>
        </w:rPr>
      </w:pPr>
    </w:p>
    <w:p w14:paraId="03B2C42D" w14:textId="09C45425" w:rsidR="00594FA9" w:rsidRPr="00BB3F84" w:rsidRDefault="00F12CEA" w:rsidP="00C42585">
      <w:pPr>
        <w:pStyle w:val="BodyText"/>
      </w:pPr>
      <w:r w:rsidRPr="00BB3F84">
        <w:t xml:space="preserve">Through Resilience Direct (RD), LFRS has access to </w:t>
      </w:r>
      <w:r w:rsidR="000D515E" w:rsidRPr="00BB3F84">
        <w:t>t</w:t>
      </w:r>
      <w:r w:rsidR="00F75FE8" w:rsidRPr="00BB3F84">
        <w:t xml:space="preserve">he National Asset Register </w:t>
      </w:r>
      <w:r w:rsidR="000D515E" w:rsidRPr="00BB3F84">
        <w:t>and the</w:t>
      </w:r>
      <w:r w:rsidR="00F75FE8" w:rsidRPr="00BB3F84">
        <w:t xml:space="preserve"> </w:t>
      </w:r>
      <w:r w:rsidRPr="00BB3F84">
        <w:t>LFOG asset list</w:t>
      </w:r>
      <w:r w:rsidR="00A63D7F" w:rsidRPr="00BB3F84">
        <w:t>,</w:t>
      </w:r>
      <w:r w:rsidR="000D515E" w:rsidRPr="00BB3F84">
        <w:t xml:space="preserve"> from which</w:t>
      </w:r>
      <w:r w:rsidR="00A63D7F" w:rsidRPr="00BB3F84">
        <w:t xml:space="preserve"> </w:t>
      </w:r>
      <w:r w:rsidR="000D515E" w:rsidRPr="00BB3F84">
        <w:t>we can draw upon vehicles and equipment from</w:t>
      </w:r>
      <w:r w:rsidR="00AD41E1" w:rsidRPr="00BB3F84">
        <w:t xml:space="preserve"> partners, </w:t>
      </w:r>
      <w:r w:rsidR="006B49F4" w:rsidRPr="00BB3F84">
        <w:t>landowners,</w:t>
      </w:r>
      <w:r w:rsidR="00AD41E1" w:rsidRPr="00BB3F84">
        <w:t xml:space="preserve"> and external contractors.</w:t>
      </w:r>
    </w:p>
    <w:p w14:paraId="2FC945F2" w14:textId="77777777" w:rsidR="002D24DC" w:rsidRPr="00BB3F84" w:rsidRDefault="002D24DC" w:rsidP="00325534">
      <w:pPr>
        <w:rPr>
          <w:rFonts w:ascii="Arial" w:hAnsi="Arial" w:cs="Arial"/>
          <w:b/>
          <w:bCs/>
          <w:sz w:val="24"/>
          <w:szCs w:val="24"/>
        </w:rPr>
      </w:pPr>
    </w:p>
    <w:p w14:paraId="72616884" w14:textId="59727C9B" w:rsidR="004029AE" w:rsidRPr="004029AE" w:rsidRDefault="004A197A" w:rsidP="0050457E">
      <w:pPr>
        <w:pStyle w:val="Heading3"/>
      </w:pPr>
      <w:bookmarkStart w:id="27" w:name="_Toc97278401"/>
      <w:r>
        <w:t>Our</w:t>
      </w:r>
      <w:r w:rsidR="000A4A9A" w:rsidRPr="004029AE">
        <w:t xml:space="preserve"> aspirations</w:t>
      </w:r>
      <w:bookmarkEnd w:id="27"/>
    </w:p>
    <w:p w14:paraId="1836733D" w14:textId="074CDF73" w:rsidR="00BA2524" w:rsidRDefault="00BA2524" w:rsidP="00C42585">
      <w:pPr>
        <w:pStyle w:val="BodyText"/>
      </w:pPr>
      <w:r w:rsidRPr="00BB3F84">
        <w:t>During the term of this plan</w:t>
      </w:r>
      <w:r w:rsidR="00594C63" w:rsidRPr="00BB3F84">
        <w:t>,</w:t>
      </w:r>
      <w:r w:rsidRPr="00BB3F84">
        <w:t xml:space="preserve"> </w:t>
      </w:r>
      <w:r w:rsidR="00594C63" w:rsidRPr="00BB3F84">
        <w:t>we</w:t>
      </w:r>
      <w:r w:rsidRPr="00BB3F84">
        <w:t xml:space="preserve"> will:</w:t>
      </w:r>
    </w:p>
    <w:p w14:paraId="2B24F268" w14:textId="77777777" w:rsidR="00B96ED7" w:rsidRPr="00BB3F84" w:rsidRDefault="00B96ED7" w:rsidP="00C42585">
      <w:pPr>
        <w:pStyle w:val="BodyText"/>
      </w:pPr>
    </w:p>
    <w:p w14:paraId="205BAA91" w14:textId="719E2BAB" w:rsidR="0080298A" w:rsidRPr="00BB3F84" w:rsidRDefault="007A5BEE" w:rsidP="00C42585">
      <w:pPr>
        <w:pStyle w:val="BodyText"/>
        <w:numPr>
          <w:ilvl w:val="0"/>
          <w:numId w:val="14"/>
        </w:numPr>
        <w:rPr>
          <w:b/>
          <w:bCs/>
          <w:noProof/>
          <w:u w:val="single"/>
        </w:rPr>
      </w:pPr>
      <w:r w:rsidRPr="00BB3F84">
        <w:t>Review our reporting/monitoring</w:t>
      </w:r>
      <w:r w:rsidRPr="00BB3F84">
        <w:rPr>
          <w:spacing w:val="-1"/>
        </w:rPr>
        <w:t xml:space="preserve"> </w:t>
      </w:r>
      <w:r w:rsidRPr="00BB3F84">
        <w:t>processes</w:t>
      </w:r>
      <w:r w:rsidRPr="00BB3F84">
        <w:rPr>
          <w:spacing w:val="-3"/>
        </w:rPr>
        <w:t xml:space="preserve"> </w:t>
      </w:r>
      <w:r w:rsidRPr="00BB3F84">
        <w:t>to</w:t>
      </w:r>
      <w:r w:rsidRPr="00BB3F84">
        <w:rPr>
          <w:spacing w:val="-3"/>
        </w:rPr>
        <w:t xml:space="preserve"> </w:t>
      </w:r>
      <w:r w:rsidRPr="00BB3F84">
        <w:t>demonstrate</w:t>
      </w:r>
      <w:r w:rsidRPr="00BB3F84">
        <w:rPr>
          <w:spacing w:val="-3"/>
        </w:rPr>
        <w:t xml:space="preserve"> </w:t>
      </w:r>
      <w:r w:rsidRPr="00BB3F84">
        <w:t>the impact of weather-related incidents</w:t>
      </w:r>
    </w:p>
    <w:p w14:paraId="78A73688" w14:textId="0E7BD9B7" w:rsidR="00211649" w:rsidRPr="00BB3F84" w:rsidRDefault="0080298A" w:rsidP="00C42585">
      <w:pPr>
        <w:pStyle w:val="BodyText"/>
        <w:numPr>
          <w:ilvl w:val="0"/>
          <w:numId w:val="14"/>
        </w:numPr>
        <w:rPr>
          <w:b/>
          <w:bCs/>
          <w:noProof/>
          <w:u w:val="single"/>
        </w:rPr>
      </w:pPr>
      <w:r w:rsidRPr="00BB3F84">
        <w:t>U</w:t>
      </w:r>
      <w:r w:rsidR="00211649" w:rsidRPr="00BB3F84">
        <w:t xml:space="preserve">ndertake operational risk assessments </w:t>
      </w:r>
      <w:r w:rsidR="00215638" w:rsidRPr="00BB3F84">
        <w:t>which will support the creation of tactical plans for</w:t>
      </w:r>
      <w:r w:rsidR="00211649" w:rsidRPr="00BB3F84">
        <w:t xml:space="preserve"> known high risk locations</w:t>
      </w:r>
    </w:p>
    <w:p w14:paraId="1D5F91A2" w14:textId="4B86A3F6" w:rsidR="00F178F7" w:rsidRPr="00BB3F84" w:rsidRDefault="00F178F7" w:rsidP="00C42585">
      <w:pPr>
        <w:pStyle w:val="BodyText"/>
        <w:numPr>
          <w:ilvl w:val="0"/>
          <w:numId w:val="14"/>
        </w:numPr>
        <w:rPr>
          <w:b/>
          <w:bCs/>
          <w:noProof/>
          <w:u w:val="single"/>
        </w:rPr>
      </w:pPr>
      <w:r w:rsidRPr="00BB3F84">
        <w:t>Continue to invest in technology to support preplanning activities</w:t>
      </w:r>
    </w:p>
    <w:p w14:paraId="24023F73" w14:textId="77777777" w:rsidR="004029AE" w:rsidRDefault="004029AE">
      <w:pPr>
        <w:rPr>
          <w:rFonts w:ascii="Arial" w:eastAsiaTheme="majorEastAsia" w:hAnsi="Arial" w:cs="Arial"/>
          <w:b/>
          <w:bCs/>
          <w:sz w:val="32"/>
          <w:szCs w:val="32"/>
        </w:rPr>
      </w:pPr>
      <w:r>
        <w:rPr>
          <w:rFonts w:ascii="Arial" w:hAnsi="Arial" w:cs="Arial"/>
          <w:b/>
          <w:bCs/>
        </w:rPr>
        <w:br w:type="page"/>
      </w:r>
    </w:p>
    <w:p w14:paraId="40F6FDB3" w14:textId="1DF390AF" w:rsidR="00A63DBA" w:rsidRPr="00B96ED7" w:rsidRDefault="007523E0" w:rsidP="00992A19">
      <w:pPr>
        <w:pStyle w:val="Heading1"/>
      </w:pPr>
      <w:bookmarkStart w:id="28" w:name="_Toc97278402"/>
      <w:r w:rsidRPr="00B96ED7">
        <w:lastRenderedPageBreak/>
        <w:t>Training</w:t>
      </w:r>
      <w:bookmarkEnd w:id="28"/>
    </w:p>
    <w:p w14:paraId="12039C84" w14:textId="5BFE2F83" w:rsidR="00B02137" w:rsidRDefault="00FC645A" w:rsidP="00C42585">
      <w:pPr>
        <w:pStyle w:val="BodyText"/>
        <w:rPr>
          <w:shd w:val="clear" w:color="auto" w:fill="FFFFFF"/>
        </w:rPr>
      </w:pPr>
      <w:r w:rsidRPr="00BB3F84">
        <w:rPr>
          <w:shd w:val="clear" w:color="auto" w:fill="FFFFFF"/>
        </w:rPr>
        <w:t xml:space="preserve">LFRS seek to deliver the highest standards of operational response by continuously planning and preparing, including internal and external training exercises for emergencies, so that we are best able to respond efficiently and effectively to any </w:t>
      </w:r>
      <w:r w:rsidR="00D57A6F" w:rsidRPr="00BB3F84">
        <w:rPr>
          <w:shd w:val="clear" w:color="auto" w:fill="FFFFFF"/>
        </w:rPr>
        <w:t xml:space="preserve">flooding or </w:t>
      </w:r>
      <w:r w:rsidRPr="00BB3F84">
        <w:rPr>
          <w:shd w:val="clear" w:color="auto" w:fill="FFFFFF"/>
        </w:rPr>
        <w:t xml:space="preserve">wildfire incident. </w:t>
      </w:r>
    </w:p>
    <w:p w14:paraId="2682BCE0" w14:textId="77777777" w:rsidR="00B10AFD" w:rsidRPr="00BB3F84" w:rsidRDefault="00B10AFD" w:rsidP="00C42585">
      <w:pPr>
        <w:pStyle w:val="BodyText"/>
        <w:rPr>
          <w:shd w:val="clear" w:color="auto" w:fill="FFFFFF"/>
        </w:rPr>
      </w:pPr>
    </w:p>
    <w:p w14:paraId="20F34D1F" w14:textId="48F65EA3" w:rsidR="004029AE" w:rsidRPr="004A197A" w:rsidRDefault="002D1418" w:rsidP="004A197A">
      <w:pPr>
        <w:pStyle w:val="Heading2"/>
      </w:pPr>
      <w:bookmarkStart w:id="29" w:name="_Toc97278403"/>
      <w:r w:rsidRPr="004A197A">
        <w:t>Flooding</w:t>
      </w:r>
      <w:bookmarkEnd w:id="29"/>
      <w:r w:rsidR="00C039A7" w:rsidRPr="004A197A">
        <w:t xml:space="preserve"> </w:t>
      </w:r>
    </w:p>
    <w:p w14:paraId="478B23C4" w14:textId="33F50193" w:rsidR="00583B47" w:rsidRPr="00B10AFD" w:rsidRDefault="00583B47" w:rsidP="00C42585">
      <w:pPr>
        <w:pStyle w:val="BodyText"/>
      </w:pPr>
      <w:r w:rsidRPr="00B10AFD">
        <w:t>LFRS</w:t>
      </w:r>
      <w:r w:rsidR="00D84A7E" w:rsidRPr="00B10AFD">
        <w:t xml:space="preserve"> personnel are trained to the following competencies:</w:t>
      </w:r>
    </w:p>
    <w:p w14:paraId="594A34B9" w14:textId="277F1910" w:rsidR="00B10AFD" w:rsidRPr="00B10AFD" w:rsidRDefault="00B10AFD" w:rsidP="00C42585">
      <w:pPr>
        <w:pStyle w:val="BodyText"/>
      </w:pPr>
    </w:p>
    <w:p w14:paraId="7D610741" w14:textId="2C86B7AA" w:rsidR="00B10AFD" w:rsidRPr="00B10AFD" w:rsidRDefault="00D84A7E" w:rsidP="00C42585">
      <w:pPr>
        <w:pStyle w:val="BodyText"/>
      </w:pPr>
      <w:r w:rsidRPr="00B10AFD">
        <w:t xml:space="preserve">Level 1 – </w:t>
      </w:r>
      <w:proofErr w:type="spellStart"/>
      <w:r w:rsidR="00D85A71" w:rsidRPr="00B10AFD">
        <w:t>Floodsuit</w:t>
      </w:r>
      <w:proofErr w:type="spellEnd"/>
      <w:r w:rsidR="00B718D9" w:rsidRPr="00B10AFD">
        <w:t xml:space="preserve"> </w:t>
      </w:r>
      <w:r w:rsidR="00F82505">
        <w:t>r</w:t>
      </w:r>
      <w:r w:rsidR="00B718D9" w:rsidRPr="00B10AFD">
        <w:t>esponder</w:t>
      </w:r>
      <w:r w:rsidR="002C47FC" w:rsidRPr="00B10AFD">
        <w:t xml:space="preserve"> (FR)</w:t>
      </w:r>
    </w:p>
    <w:p w14:paraId="71F9E1A4" w14:textId="77777777" w:rsidR="00B10AFD" w:rsidRPr="00B10AFD" w:rsidRDefault="00B10AFD" w:rsidP="00C42585">
      <w:pPr>
        <w:pStyle w:val="BodyText"/>
      </w:pPr>
    </w:p>
    <w:p w14:paraId="7F6E3BD4" w14:textId="13A067D4" w:rsidR="00D84A7E" w:rsidRDefault="001E7CF9" w:rsidP="00C42585">
      <w:pPr>
        <w:pStyle w:val="BodyText"/>
      </w:pPr>
      <w:r w:rsidRPr="00BB3F84">
        <w:t>C</w:t>
      </w:r>
      <w:r w:rsidR="00F22673" w:rsidRPr="00BB3F84">
        <w:t xml:space="preserve">ompleted by staff at </w:t>
      </w:r>
      <w:r w:rsidR="00B718D9" w:rsidRPr="00BB3F84">
        <w:t>a</w:t>
      </w:r>
      <w:r w:rsidR="00D84A7E" w:rsidRPr="00BB3F84">
        <w:t xml:space="preserve">ll stations except </w:t>
      </w:r>
      <w:r w:rsidR="000D515E" w:rsidRPr="00BB3F84">
        <w:t>Swift Water Rescue (</w:t>
      </w:r>
      <w:r w:rsidR="00D84A7E" w:rsidRPr="00BB3F84">
        <w:t>SRT</w:t>
      </w:r>
      <w:r w:rsidR="000D515E" w:rsidRPr="00BB3F84">
        <w:t>) and</w:t>
      </w:r>
      <w:r w:rsidR="00D84A7E" w:rsidRPr="00BB3F84">
        <w:t xml:space="preserve"> boat locations. </w:t>
      </w:r>
      <w:r w:rsidR="000D515E" w:rsidRPr="00BB3F84">
        <w:t xml:space="preserve"> </w:t>
      </w:r>
      <w:proofErr w:type="spellStart"/>
      <w:r w:rsidR="00D85A71" w:rsidRPr="00BB3F84">
        <w:t>Floodsuit</w:t>
      </w:r>
      <w:proofErr w:type="spellEnd"/>
      <w:r w:rsidR="00D84A7E" w:rsidRPr="00BB3F84">
        <w:t xml:space="preserve"> </w:t>
      </w:r>
      <w:r w:rsidR="00793642">
        <w:t>r</w:t>
      </w:r>
      <w:r w:rsidR="00D84A7E" w:rsidRPr="00BB3F84">
        <w:t xml:space="preserve">esponder </w:t>
      </w:r>
      <w:r w:rsidR="00B718D9" w:rsidRPr="00BB3F84">
        <w:t xml:space="preserve">is </w:t>
      </w:r>
      <w:r w:rsidR="005744AA" w:rsidRPr="00BB3F84">
        <w:t>our</w:t>
      </w:r>
      <w:r w:rsidR="00D84A7E" w:rsidRPr="00BB3F84">
        <w:t xml:space="preserve"> equivalent of the </w:t>
      </w:r>
      <w:r w:rsidR="004917BB" w:rsidRPr="00BB3F84">
        <w:t xml:space="preserve">basic </w:t>
      </w:r>
      <w:r w:rsidR="00D84A7E" w:rsidRPr="00BB3F84">
        <w:t xml:space="preserve">national standard Water </w:t>
      </w:r>
      <w:r w:rsidR="00793642">
        <w:t>and</w:t>
      </w:r>
      <w:r w:rsidR="00D84A7E" w:rsidRPr="00BB3F84">
        <w:t xml:space="preserve"> Flood Awareness </w:t>
      </w:r>
      <w:r w:rsidR="005744AA" w:rsidRPr="00BB3F84">
        <w:t>qualification</w:t>
      </w:r>
      <w:r w:rsidR="00D84A7E" w:rsidRPr="00BB3F84">
        <w:t>.</w:t>
      </w:r>
    </w:p>
    <w:p w14:paraId="27C4621F" w14:textId="77777777" w:rsidR="00B10AFD" w:rsidRPr="00BB3F84" w:rsidRDefault="00B10AFD" w:rsidP="00C42585">
      <w:pPr>
        <w:pStyle w:val="BodyText"/>
      </w:pPr>
    </w:p>
    <w:p w14:paraId="6E480576" w14:textId="4179B041" w:rsidR="00B10AFD" w:rsidRDefault="00D84A7E" w:rsidP="00C42585">
      <w:pPr>
        <w:pStyle w:val="BodyText"/>
      </w:pPr>
      <w:r w:rsidRPr="00B10AFD">
        <w:t xml:space="preserve">Level 2 - </w:t>
      </w:r>
      <w:r w:rsidR="00F22673" w:rsidRPr="00B10AFD">
        <w:t xml:space="preserve">Swiftwater </w:t>
      </w:r>
      <w:r w:rsidR="00793642">
        <w:t>and</w:t>
      </w:r>
      <w:r w:rsidR="00F22673" w:rsidRPr="00B10AFD">
        <w:t xml:space="preserve"> </w:t>
      </w:r>
      <w:r w:rsidR="00793642">
        <w:t>f</w:t>
      </w:r>
      <w:r w:rsidR="00F22673" w:rsidRPr="00B10AFD">
        <w:t xml:space="preserve">lood </w:t>
      </w:r>
      <w:r w:rsidR="00793642">
        <w:t>f</w:t>
      </w:r>
      <w:r w:rsidR="00F22673" w:rsidRPr="00B10AFD">
        <w:t xml:space="preserve">irst </w:t>
      </w:r>
      <w:r w:rsidR="00793642">
        <w:t>r</w:t>
      </w:r>
      <w:r w:rsidR="00F22673" w:rsidRPr="00B10AFD">
        <w:t>esponder (SFR)</w:t>
      </w:r>
    </w:p>
    <w:p w14:paraId="3266A971" w14:textId="77777777" w:rsidR="00B10AFD" w:rsidRPr="00B10AFD" w:rsidRDefault="00B10AFD" w:rsidP="00C42585">
      <w:pPr>
        <w:pStyle w:val="BodyText"/>
      </w:pPr>
    </w:p>
    <w:p w14:paraId="2E3F9773" w14:textId="3D99AAD9" w:rsidR="00D84A7E" w:rsidRDefault="00CD1BAA" w:rsidP="00C42585">
      <w:pPr>
        <w:pStyle w:val="BodyText"/>
      </w:pPr>
      <w:r w:rsidRPr="00BB3F84">
        <w:t>This qualification permits o</w:t>
      </w:r>
      <w:r w:rsidR="000D515E" w:rsidRPr="00BB3F84">
        <w:t>ur</w:t>
      </w:r>
      <w:r w:rsidR="001E2A07" w:rsidRPr="00BB3F84">
        <w:t xml:space="preserve"> </w:t>
      </w:r>
      <w:r w:rsidR="00793642">
        <w:t>h</w:t>
      </w:r>
      <w:r w:rsidR="00D85A71" w:rsidRPr="00BB3F84">
        <w:t>igh</w:t>
      </w:r>
      <w:r w:rsidR="00793642">
        <w:t xml:space="preserve"> v</w:t>
      </w:r>
      <w:r w:rsidR="00D85A71" w:rsidRPr="00BB3F84">
        <w:t>olume</w:t>
      </w:r>
      <w:r w:rsidR="001E2A07" w:rsidRPr="00BB3F84">
        <w:t xml:space="preserve"> </w:t>
      </w:r>
      <w:r w:rsidR="00793642">
        <w:t>p</w:t>
      </w:r>
      <w:r w:rsidR="001E2A07" w:rsidRPr="00BB3F84">
        <w:t xml:space="preserve">ump </w:t>
      </w:r>
      <w:r w:rsidR="00F22673" w:rsidRPr="00BB3F84">
        <w:t>crews to work safely in and near water</w:t>
      </w:r>
      <w:r w:rsidRPr="00BB3F84">
        <w:t xml:space="preserve"> </w:t>
      </w:r>
      <w:r w:rsidR="00F14037" w:rsidRPr="00BB3F84">
        <w:t>no deeper than their waist. They are only taught swimming techniques for the purpose of self-rescue.</w:t>
      </w:r>
      <w:r w:rsidR="001E2A07" w:rsidRPr="00BB3F84">
        <w:t xml:space="preserve"> </w:t>
      </w:r>
    </w:p>
    <w:p w14:paraId="4E830257" w14:textId="77777777" w:rsidR="00B10AFD" w:rsidRPr="00BB3F84" w:rsidRDefault="00B10AFD" w:rsidP="00C42585">
      <w:pPr>
        <w:pStyle w:val="BodyText"/>
      </w:pPr>
    </w:p>
    <w:p w14:paraId="1F68E527" w14:textId="285B2932" w:rsidR="00B10AFD" w:rsidRDefault="001E7CF9" w:rsidP="00C42585">
      <w:pPr>
        <w:pStyle w:val="BodyText"/>
      </w:pPr>
      <w:r w:rsidRPr="00B10AFD">
        <w:t xml:space="preserve">Level 3 - Swiftwater </w:t>
      </w:r>
      <w:r w:rsidR="00F82505">
        <w:t>and</w:t>
      </w:r>
      <w:r w:rsidRPr="00B10AFD">
        <w:t xml:space="preserve"> </w:t>
      </w:r>
      <w:r w:rsidR="00F82505">
        <w:t>f</w:t>
      </w:r>
      <w:r w:rsidRPr="00B10AFD">
        <w:t xml:space="preserve">lood </w:t>
      </w:r>
      <w:r w:rsidR="00F82505">
        <w:t>r</w:t>
      </w:r>
      <w:r w:rsidRPr="00B10AFD">
        <w:t xml:space="preserve">escue </w:t>
      </w:r>
      <w:r w:rsidR="00F82505">
        <w:t>t</w:t>
      </w:r>
      <w:r w:rsidRPr="00B10AFD">
        <w:t>echnician (SRT)</w:t>
      </w:r>
    </w:p>
    <w:p w14:paraId="659028AF" w14:textId="77777777" w:rsidR="00B10AFD" w:rsidRPr="00B10AFD" w:rsidRDefault="00B10AFD" w:rsidP="00C42585">
      <w:pPr>
        <w:pStyle w:val="BodyText"/>
      </w:pPr>
    </w:p>
    <w:p w14:paraId="249D16CB" w14:textId="4982847C" w:rsidR="004660D4" w:rsidRDefault="00CD1BAA" w:rsidP="00C42585">
      <w:pPr>
        <w:pStyle w:val="BodyText"/>
      </w:pPr>
      <w:r w:rsidRPr="00BB3F84">
        <w:t xml:space="preserve">We currently have </w:t>
      </w:r>
      <w:r w:rsidR="001E7CF9" w:rsidRPr="00BB3F84">
        <w:t xml:space="preserve">SRT </w:t>
      </w:r>
      <w:r w:rsidR="00183D89" w:rsidRPr="00BB3F84">
        <w:t xml:space="preserve">trained staff </w:t>
      </w:r>
      <w:r w:rsidRPr="00BB3F84">
        <w:t xml:space="preserve">geographically distributed </w:t>
      </w:r>
      <w:r w:rsidR="008E2429" w:rsidRPr="00BB3F84">
        <w:t xml:space="preserve">at strategic locations </w:t>
      </w:r>
      <w:r w:rsidRPr="00BB3F84">
        <w:t>across the county.</w:t>
      </w:r>
    </w:p>
    <w:p w14:paraId="2F217505" w14:textId="77777777" w:rsidR="00B10AFD" w:rsidRPr="00BB3F84" w:rsidRDefault="00B10AFD" w:rsidP="00C42585">
      <w:pPr>
        <w:pStyle w:val="BodyText"/>
      </w:pPr>
    </w:p>
    <w:p w14:paraId="49B83918" w14:textId="50A41ED1" w:rsidR="00B10AFD" w:rsidRPr="00B10AFD" w:rsidRDefault="004660D4" w:rsidP="00C42585">
      <w:pPr>
        <w:pStyle w:val="BodyText"/>
      </w:pPr>
      <w:r w:rsidRPr="00B10AFD">
        <w:t xml:space="preserve">Level 4 - </w:t>
      </w:r>
      <w:r w:rsidR="00DB58E8" w:rsidRPr="00B10AFD">
        <w:t xml:space="preserve">Swiftwater </w:t>
      </w:r>
      <w:r w:rsidR="00F82505">
        <w:t>and</w:t>
      </w:r>
      <w:r w:rsidR="00DB58E8" w:rsidRPr="00B10AFD">
        <w:t xml:space="preserve"> </w:t>
      </w:r>
      <w:r w:rsidR="00F82505">
        <w:t>f</w:t>
      </w:r>
      <w:r w:rsidR="00DB58E8" w:rsidRPr="00B10AFD">
        <w:t xml:space="preserve">lood </w:t>
      </w:r>
      <w:r w:rsidR="00F82505">
        <w:t>r</w:t>
      </w:r>
      <w:r w:rsidR="00DB58E8" w:rsidRPr="00B10AFD">
        <w:t xml:space="preserve">escue </w:t>
      </w:r>
      <w:r w:rsidR="00F82505">
        <w:t>b</w:t>
      </w:r>
      <w:r w:rsidR="00DB58E8" w:rsidRPr="00B10AFD">
        <w:t xml:space="preserve">oat </w:t>
      </w:r>
      <w:r w:rsidR="00F82505">
        <w:t>o</w:t>
      </w:r>
      <w:r w:rsidR="00DB58E8" w:rsidRPr="00B10AFD">
        <w:t>perator (SFRBO)</w:t>
      </w:r>
    </w:p>
    <w:p w14:paraId="766C0649" w14:textId="77777777" w:rsidR="00B10AFD" w:rsidRDefault="00B10AFD" w:rsidP="00C42585">
      <w:pPr>
        <w:pStyle w:val="BodyText"/>
      </w:pPr>
    </w:p>
    <w:p w14:paraId="2C1728DE" w14:textId="6EB75F15" w:rsidR="00B10AFD" w:rsidRDefault="00DB58E8" w:rsidP="00C42585">
      <w:pPr>
        <w:pStyle w:val="BodyText"/>
      </w:pPr>
      <w:r w:rsidRPr="00B10AFD">
        <w:t xml:space="preserve">Staff at </w:t>
      </w:r>
      <w:r w:rsidR="00BB3AE5" w:rsidRPr="00B10AFD">
        <w:t xml:space="preserve">strategic locations </w:t>
      </w:r>
      <w:r w:rsidRPr="00B10AFD">
        <w:t xml:space="preserve">are trained to SFRBO which allows them to safety deploy and operate the rescue boats </w:t>
      </w:r>
      <w:r w:rsidR="00CD1BAA" w:rsidRPr="00B10AFD">
        <w:t>that we have in county</w:t>
      </w:r>
      <w:r w:rsidRPr="00B10AFD">
        <w:t xml:space="preserve">. </w:t>
      </w:r>
      <w:r w:rsidR="00CD1BAA" w:rsidRPr="00B10AFD">
        <w:t xml:space="preserve"> </w:t>
      </w:r>
      <w:r w:rsidR="00D84981" w:rsidRPr="00B10AFD">
        <w:t>As a prerequisite, t</w:t>
      </w:r>
      <w:r w:rsidRPr="00B10AFD">
        <w:t>hese staff also receive SRT training</w:t>
      </w:r>
      <w:r w:rsidR="00D84981" w:rsidRPr="00B10AFD">
        <w:t>, although they are not utilised for standard SRT operations.</w:t>
      </w:r>
    </w:p>
    <w:p w14:paraId="0BC7AC5B" w14:textId="77777777" w:rsidR="00B10AFD" w:rsidRPr="00B10AFD" w:rsidRDefault="00B10AFD" w:rsidP="00C42585">
      <w:pPr>
        <w:pStyle w:val="BodyText"/>
      </w:pPr>
    </w:p>
    <w:p w14:paraId="4266E4E3" w14:textId="5C1DE2AA" w:rsidR="00B10AFD" w:rsidRPr="00B10AFD" w:rsidRDefault="00F94FF5" w:rsidP="00C42585">
      <w:pPr>
        <w:pStyle w:val="BodyText"/>
      </w:pPr>
      <w:r w:rsidRPr="00B10AFD">
        <w:t xml:space="preserve">Level 5 – Flood </w:t>
      </w:r>
      <w:r w:rsidR="00F82505">
        <w:t>w</w:t>
      </w:r>
      <w:r w:rsidRPr="00B10AFD">
        <w:t xml:space="preserve">ater </w:t>
      </w:r>
      <w:r w:rsidR="00F82505">
        <w:t>i</w:t>
      </w:r>
      <w:r w:rsidRPr="00B10AFD">
        <w:t xml:space="preserve">ncident </w:t>
      </w:r>
      <w:r w:rsidR="00F82505">
        <w:t>m</w:t>
      </w:r>
      <w:r w:rsidRPr="00B10AFD">
        <w:t>anagement</w:t>
      </w:r>
      <w:r w:rsidR="005D08DA" w:rsidRPr="00B10AFD">
        <w:t xml:space="preserve"> (FWIM)</w:t>
      </w:r>
    </w:p>
    <w:p w14:paraId="5C1B8DB7" w14:textId="77777777" w:rsidR="00B10AFD" w:rsidRPr="00B10AFD" w:rsidRDefault="00B10AFD" w:rsidP="00C42585">
      <w:pPr>
        <w:pStyle w:val="BodyText"/>
      </w:pPr>
    </w:p>
    <w:p w14:paraId="58A1DBEF" w14:textId="1A52531B" w:rsidR="00D84A7E" w:rsidRDefault="00F94FF5" w:rsidP="00C42585">
      <w:pPr>
        <w:pStyle w:val="BodyText"/>
      </w:pPr>
      <w:r w:rsidRPr="00BB3F84">
        <w:t xml:space="preserve">Operational </w:t>
      </w:r>
      <w:r w:rsidR="00CD1BAA" w:rsidRPr="00BB3F84">
        <w:t>middle managers</w:t>
      </w:r>
      <w:r w:rsidRPr="00BB3F84">
        <w:t xml:space="preserve"> undertake this training to support operational activity in a rescue and flooding environment. </w:t>
      </w:r>
      <w:r w:rsidR="00CD1BAA" w:rsidRPr="00BB3F84">
        <w:t xml:space="preserve"> </w:t>
      </w:r>
    </w:p>
    <w:p w14:paraId="634AF678" w14:textId="77777777" w:rsidR="00B10AFD" w:rsidRPr="00BB3F84" w:rsidRDefault="00B10AFD" w:rsidP="00C42585">
      <w:pPr>
        <w:pStyle w:val="BodyText"/>
      </w:pPr>
    </w:p>
    <w:p w14:paraId="60879992" w14:textId="2BDD74EC" w:rsidR="00B10AFD" w:rsidRPr="00B10AFD" w:rsidRDefault="0081554C" w:rsidP="00C42585">
      <w:pPr>
        <w:pStyle w:val="BodyText"/>
      </w:pPr>
      <w:r w:rsidRPr="00B10AFD">
        <w:t xml:space="preserve">Level 6 – </w:t>
      </w:r>
      <w:r w:rsidR="005744AA" w:rsidRPr="00B10AFD">
        <w:t xml:space="preserve">Flood </w:t>
      </w:r>
      <w:r w:rsidR="00F82505">
        <w:t>w</w:t>
      </w:r>
      <w:r w:rsidR="005744AA" w:rsidRPr="00B10AFD">
        <w:t xml:space="preserve">ater </w:t>
      </w:r>
      <w:r w:rsidR="00F82505">
        <w:t>i</w:t>
      </w:r>
      <w:r w:rsidR="005744AA" w:rsidRPr="00B10AFD">
        <w:t xml:space="preserve">ncident </w:t>
      </w:r>
      <w:r w:rsidR="00F82505">
        <w:t>m</w:t>
      </w:r>
      <w:r w:rsidR="005744AA" w:rsidRPr="00B10AFD">
        <w:t xml:space="preserve">anager </w:t>
      </w:r>
      <w:r w:rsidR="00F82505">
        <w:t>t</w:t>
      </w:r>
      <w:r w:rsidR="005744AA" w:rsidRPr="00B10AFD">
        <w:t xml:space="preserve">actical </w:t>
      </w:r>
      <w:r w:rsidR="00F82505">
        <w:t>a</w:t>
      </w:r>
      <w:r w:rsidR="005744AA" w:rsidRPr="00B10AFD">
        <w:t>dvisor</w:t>
      </w:r>
    </w:p>
    <w:p w14:paraId="30776700" w14:textId="77777777" w:rsidR="00B10AFD" w:rsidRDefault="00B10AFD" w:rsidP="00C42585">
      <w:pPr>
        <w:pStyle w:val="BodyText"/>
      </w:pPr>
    </w:p>
    <w:p w14:paraId="345316B6" w14:textId="6214BF08" w:rsidR="00D84A7E" w:rsidRDefault="005744AA" w:rsidP="00C42585">
      <w:pPr>
        <w:pStyle w:val="BodyText"/>
      </w:pPr>
      <w:r w:rsidRPr="00BB3F84">
        <w:t xml:space="preserve">These </w:t>
      </w:r>
      <w:r w:rsidR="00F82505">
        <w:t>s</w:t>
      </w:r>
      <w:r w:rsidRPr="00BB3F84">
        <w:t xml:space="preserve">ubject </w:t>
      </w:r>
      <w:r w:rsidR="00F82505">
        <w:t>m</w:t>
      </w:r>
      <w:r w:rsidRPr="00BB3F84">
        <w:t xml:space="preserve">atter </w:t>
      </w:r>
      <w:r w:rsidR="00F82505">
        <w:t>a</w:t>
      </w:r>
      <w:r w:rsidRPr="00BB3F84">
        <w:t>dvisors</w:t>
      </w:r>
      <w:r w:rsidR="00DA675A" w:rsidRPr="00BB3F84">
        <w:t xml:space="preserve"> can be requested to support a complex incident </w:t>
      </w:r>
      <w:r w:rsidR="00702B02" w:rsidRPr="00BB3F84">
        <w:t>via National Resilience.</w:t>
      </w:r>
    </w:p>
    <w:p w14:paraId="2F0A0EE7" w14:textId="77777777" w:rsidR="00B10AFD" w:rsidRPr="00BB3F84" w:rsidRDefault="00B10AFD" w:rsidP="00C42585">
      <w:pPr>
        <w:pStyle w:val="BodyText"/>
      </w:pPr>
    </w:p>
    <w:p w14:paraId="50566ACD" w14:textId="79930DE2" w:rsidR="00B10AFD" w:rsidRDefault="0030060D" w:rsidP="00C42585">
      <w:pPr>
        <w:pStyle w:val="BodyText"/>
      </w:pPr>
      <w:r w:rsidRPr="00BB3F84">
        <w:t>Lancashire ha</w:t>
      </w:r>
      <w:r w:rsidR="00F82505">
        <w:t>s</w:t>
      </w:r>
      <w:r w:rsidRPr="00BB3F84">
        <w:t xml:space="preserve"> </w:t>
      </w:r>
      <w:r w:rsidR="00617C67" w:rsidRPr="00BB3F84">
        <w:t>recently</w:t>
      </w:r>
      <w:r w:rsidRPr="00BB3F84">
        <w:t xml:space="preserve"> </w:t>
      </w:r>
      <w:r w:rsidR="00821148" w:rsidRPr="00BB3F84">
        <w:t xml:space="preserve">hosted </w:t>
      </w:r>
      <w:r w:rsidRPr="00BB3F84">
        <w:t>a DEFRA assurance visit that assessed our assets against the DE</w:t>
      </w:r>
      <w:r w:rsidR="00CD1BAA" w:rsidRPr="00BB3F84">
        <w:t>F</w:t>
      </w:r>
      <w:r w:rsidRPr="00BB3F84">
        <w:t>RA Concept of Operation</w:t>
      </w:r>
      <w:r w:rsidR="00CD1BAA" w:rsidRPr="00BB3F84">
        <w:t>s</w:t>
      </w:r>
      <w:r w:rsidRPr="00BB3F84">
        <w:t xml:space="preserve"> released in </w:t>
      </w:r>
      <w:r w:rsidR="00821148" w:rsidRPr="00BB3F84">
        <w:t>late</w:t>
      </w:r>
      <w:r w:rsidRPr="00BB3F84">
        <w:t xml:space="preserve"> 2019. </w:t>
      </w:r>
    </w:p>
    <w:p w14:paraId="43521ED3" w14:textId="77777777" w:rsidR="00B10AFD" w:rsidRDefault="00B10AFD" w:rsidP="00C42585">
      <w:pPr>
        <w:pStyle w:val="BodyText"/>
      </w:pPr>
    </w:p>
    <w:p w14:paraId="20851043" w14:textId="407567A2" w:rsidR="00D90AB0" w:rsidRDefault="00821148" w:rsidP="00C42585">
      <w:pPr>
        <w:pStyle w:val="BodyText"/>
      </w:pPr>
      <w:r w:rsidRPr="00BB3F84">
        <w:t xml:space="preserve">The visit confirmed that </w:t>
      </w:r>
      <w:r w:rsidR="0030060D" w:rsidRPr="00BB3F84">
        <w:t>LFRS align</w:t>
      </w:r>
      <w:r w:rsidRPr="00BB3F84">
        <w:t>s</w:t>
      </w:r>
      <w:r w:rsidR="0030060D" w:rsidRPr="00BB3F84">
        <w:t xml:space="preserve"> firmly with the requirement of DEFRA standards.  </w:t>
      </w:r>
    </w:p>
    <w:p w14:paraId="731589AA" w14:textId="77777777" w:rsidR="00B10AFD" w:rsidRPr="00BB3F84" w:rsidRDefault="00B10AFD" w:rsidP="00C42585">
      <w:pPr>
        <w:pStyle w:val="BodyText"/>
      </w:pPr>
    </w:p>
    <w:p w14:paraId="620F4421" w14:textId="60125329" w:rsidR="00B10AFD" w:rsidRPr="00B10AFD" w:rsidRDefault="004A197A" w:rsidP="00070F44">
      <w:pPr>
        <w:pStyle w:val="Heading3"/>
      </w:pPr>
      <w:bookmarkStart w:id="30" w:name="_Toc97278404"/>
      <w:r>
        <w:lastRenderedPageBreak/>
        <w:t>Our</w:t>
      </w:r>
      <w:r w:rsidR="00F633F6" w:rsidRPr="004029AE">
        <w:t xml:space="preserve"> aspirations</w:t>
      </w:r>
      <w:bookmarkEnd w:id="30"/>
      <w:r w:rsidR="00F633F6" w:rsidRPr="004029AE">
        <w:t xml:space="preserve"> </w:t>
      </w:r>
    </w:p>
    <w:p w14:paraId="2D1CC214" w14:textId="5B9542B7" w:rsidR="0092623E" w:rsidRPr="00BB3F84" w:rsidRDefault="00F633F6" w:rsidP="00C42585">
      <w:pPr>
        <w:pStyle w:val="BodyText"/>
      </w:pPr>
      <w:r w:rsidRPr="00BB3F84">
        <w:t>It is our intention to maintain existing skillsets</w:t>
      </w:r>
      <w:r w:rsidR="00C12ADC" w:rsidRPr="00BB3F84">
        <w:t xml:space="preserve"> and with this in mind we </w:t>
      </w:r>
      <w:r w:rsidR="00617C67" w:rsidRPr="00BB3F84">
        <w:t>will</w:t>
      </w:r>
      <w:r w:rsidR="0092623E" w:rsidRPr="00BB3F84">
        <w:t>:</w:t>
      </w:r>
    </w:p>
    <w:p w14:paraId="7819FAA8" w14:textId="7EB58598" w:rsidR="00F633F6" w:rsidRDefault="00617C67" w:rsidP="00C42585">
      <w:pPr>
        <w:pStyle w:val="BodyText"/>
      </w:pPr>
      <w:r w:rsidRPr="00BB3F84">
        <w:t>Tra</w:t>
      </w:r>
      <w:r w:rsidR="00C12ADC" w:rsidRPr="00BB3F84">
        <w:t>in a</w:t>
      </w:r>
      <w:r w:rsidR="00E35FBB" w:rsidRPr="00BB3F84">
        <w:t xml:space="preserve"> </w:t>
      </w:r>
      <w:r w:rsidRPr="00BB3F84">
        <w:t xml:space="preserve">further </w:t>
      </w:r>
      <w:r w:rsidR="00E35FBB" w:rsidRPr="00BB3F84">
        <w:t>cohort</w:t>
      </w:r>
      <w:r w:rsidR="00C12ADC" w:rsidRPr="00BB3F84">
        <w:t xml:space="preserve"> of </w:t>
      </w:r>
      <w:r w:rsidR="00780F6E" w:rsidRPr="00BB3F84">
        <w:t xml:space="preserve">level 5 </w:t>
      </w:r>
      <w:r w:rsidR="008121AE" w:rsidRPr="00BB3F84">
        <w:t>F</w:t>
      </w:r>
      <w:r w:rsidR="00C12ADC" w:rsidRPr="00BB3F84">
        <w:t xml:space="preserve">lood </w:t>
      </w:r>
      <w:r w:rsidR="008121AE" w:rsidRPr="00BB3F84">
        <w:t>W</w:t>
      </w:r>
      <w:r w:rsidR="00C12ADC" w:rsidRPr="00BB3F84">
        <w:t xml:space="preserve">ater </w:t>
      </w:r>
      <w:r w:rsidR="008121AE" w:rsidRPr="00BB3F84">
        <w:t>I</w:t>
      </w:r>
      <w:r w:rsidR="00C12ADC" w:rsidRPr="00BB3F84">
        <w:t xml:space="preserve">ncident </w:t>
      </w:r>
      <w:r w:rsidR="008121AE" w:rsidRPr="00BB3F84">
        <w:t>M</w:t>
      </w:r>
      <w:r w:rsidR="00C12ADC" w:rsidRPr="00BB3F84">
        <w:t>anagers</w:t>
      </w:r>
      <w:r w:rsidR="001356AB" w:rsidRPr="00BB3F84">
        <w:t xml:space="preserve"> (FWIM’s)</w:t>
      </w:r>
      <w:r w:rsidR="00C12ADC" w:rsidRPr="00BB3F84">
        <w:t>.</w:t>
      </w:r>
      <w:r w:rsidR="00F633F6" w:rsidRPr="00BB3F84">
        <w:t xml:space="preserve"> </w:t>
      </w:r>
    </w:p>
    <w:p w14:paraId="14D31B32" w14:textId="77777777" w:rsidR="00B10AFD" w:rsidRPr="00BB3F84" w:rsidRDefault="00B10AFD" w:rsidP="00C42585">
      <w:pPr>
        <w:pStyle w:val="BodyText"/>
      </w:pPr>
    </w:p>
    <w:p w14:paraId="7C5D79F9" w14:textId="4D5BC3A0" w:rsidR="00171B4C" w:rsidRPr="00BB3F84" w:rsidRDefault="00617C67" w:rsidP="00C42585">
      <w:pPr>
        <w:pStyle w:val="BodyText"/>
      </w:pPr>
      <w:r w:rsidRPr="00BB3F84">
        <w:t>D</w:t>
      </w:r>
      <w:r w:rsidR="00171B4C" w:rsidRPr="00BB3F84">
        <w:t xml:space="preserve">evelop </w:t>
      </w:r>
      <w:r w:rsidR="00B10AFD" w:rsidRPr="00BB3F84">
        <w:t>several</w:t>
      </w:r>
      <w:r w:rsidRPr="00BB3F84">
        <w:t xml:space="preserve"> </w:t>
      </w:r>
      <w:r w:rsidR="00171B4C" w:rsidRPr="00BB3F84">
        <w:t xml:space="preserve">officers </w:t>
      </w:r>
      <w:r w:rsidR="00780F6E" w:rsidRPr="00BB3F84">
        <w:t xml:space="preserve">presently </w:t>
      </w:r>
      <w:r w:rsidR="00171B4C" w:rsidRPr="00BB3F84">
        <w:t>qualified to FWIM standard</w:t>
      </w:r>
      <w:r w:rsidR="00780F6E" w:rsidRPr="00BB3F84">
        <w:t>,</w:t>
      </w:r>
      <w:r w:rsidR="00171B4C" w:rsidRPr="00BB3F84">
        <w:t xml:space="preserve"> </w:t>
      </w:r>
      <w:r w:rsidR="00780F6E" w:rsidRPr="00BB3F84">
        <w:t xml:space="preserve">to level 6 </w:t>
      </w:r>
      <w:r w:rsidR="00171B4C" w:rsidRPr="00BB3F84">
        <w:t xml:space="preserve">Flood </w:t>
      </w:r>
      <w:r w:rsidR="00AE6262" w:rsidRPr="00BB3F84">
        <w:t xml:space="preserve">Water </w:t>
      </w:r>
      <w:r w:rsidR="00171B4C" w:rsidRPr="00BB3F84">
        <w:t>Tactical Advisor</w:t>
      </w:r>
      <w:r w:rsidR="00AE6262" w:rsidRPr="00BB3F84">
        <w:t>s</w:t>
      </w:r>
      <w:r w:rsidR="00780F6E" w:rsidRPr="00BB3F84">
        <w:t xml:space="preserve">, for use in county or as part of </w:t>
      </w:r>
      <w:r w:rsidR="00171B4C" w:rsidRPr="00BB3F84">
        <w:t>National Resilience</w:t>
      </w:r>
      <w:r w:rsidR="00780F6E" w:rsidRPr="00BB3F84">
        <w:t xml:space="preserve"> arrangements</w:t>
      </w:r>
      <w:r w:rsidR="00171B4C" w:rsidRPr="00BB3F84">
        <w:t>.</w:t>
      </w:r>
    </w:p>
    <w:p w14:paraId="028B8375" w14:textId="77777777" w:rsidR="00780F6E" w:rsidRPr="00BB3F84" w:rsidRDefault="00780F6E" w:rsidP="00325534">
      <w:pPr>
        <w:rPr>
          <w:rFonts w:ascii="Arial" w:hAnsi="Arial" w:cs="Arial"/>
          <w:b/>
          <w:bCs/>
          <w:sz w:val="24"/>
          <w:szCs w:val="24"/>
        </w:rPr>
      </w:pPr>
    </w:p>
    <w:p w14:paraId="220C0E1B" w14:textId="7180D6F4" w:rsidR="00C039A7" w:rsidRDefault="00C039A7" w:rsidP="003428B9">
      <w:pPr>
        <w:pStyle w:val="Heading2"/>
      </w:pPr>
      <w:bookmarkStart w:id="31" w:name="_Toc97278405"/>
      <w:r w:rsidRPr="004029AE">
        <w:t>Wildfire</w:t>
      </w:r>
      <w:bookmarkEnd w:id="31"/>
    </w:p>
    <w:p w14:paraId="31FFF21D" w14:textId="74638B23" w:rsidR="002B7C08" w:rsidRPr="00BB3F84" w:rsidRDefault="00821148" w:rsidP="00821148">
      <w:pPr>
        <w:spacing w:line="360" w:lineRule="auto"/>
        <w:rPr>
          <w:rFonts w:ascii="Arial" w:hAnsi="Arial" w:cs="Arial"/>
          <w:sz w:val="24"/>
          <w:szCs w:val="24"/>
        </w:rPr>
      </w:pPr>
      <w:r w:rsidRPr="00BB3F84">
        <w:rPr>
          <w:rFonts w:ascii="Arial" w:hAnsi="Arial" w:cs="Arial"/>
          <w:sz w:val="24"/>
          <w:szCs w:val="24"/>
        </w:rPr>
        <w:t>The current wildfire response identifies the levels of wildfire training in LFRS from ‘Wildfire awareness’ to ‘Wildfire Burn Supervisor’.</w:t>
      </w:r>
    </w:p>
    <w:p w14:paraId="75C3D5C9" w14:textId="77777777" w:rsidR="00821148" w:rsidRPr="00B10AFD" w:rsidRDefault="00391F44" w:rsidP="00670152">
      <w:pPr>
        <w:spacing w:line="360" w:lineRule="auto"/>
        <w:rPr>
          <w:rFonts w:ascii="Arial" w:hAnsi="Arial" w:cs="Arial"/>
          <w:b/>
          <w:bCs/>
          <w:sz w:val="24"/>
          <w:szCs w:val="24"/>
        </w:rPr>
      </w:pPr>
      <w:r w:rsidRPr="00B10AFD">
        <w:rPr>
          <w:rFonts w:ascii="Arial" w:hAnsi="Arial" w:cs="Arial"/>
          <w:b/>
          <w:bCs/>
          <w:sz w:val="24"/>
          <w:szCs w:val="24"/>
        </w:rPr>
        <w:t xml:space="preserve">Level 1 </w:t>
      </w:r>
      <w:r w:rsidR="00F96DA7" w:rsidRPr="00B10AFD">
        <w:rPr>
          <w:rFonts w:ascii="Arial" w:hAnsi="Arial" w:cs="Arial"/>
          <w:b/>
          <w:bCs/>
          <w:sz w:val="24"/>
          <w:szCs w:val="24"/>
        </w:rPr>
        <w:t xml:space="preserve">- </w:t>
      </w:r>
      <w:r w:rsidRPr="00B10AFD">
        <w:rPr>
          <w:rFonts w:ascii="Arial" w:hAnsi="Arial" w:cs="Arial"/>
          <w:b/>
          <w:bCs/>
          <w:sz w:val="24"/>
          <w:szCs w:val="24"/>
        </w:rPr>
        <w:t>Wildfire awareness</w:t>
      </w:r>
      <w:r w:rsidR="004A115A" w:rsidRPr="00B10AFD">
        <w:rPr>
          <w:rFonts w:ascii="Arial" w:hAnsi="Arial" w:cs="Arial"/>
          <w:b/>
          <w:bCs/>
          <w:sz w:val="24"/>
          <w:szCs w:val="24"/>
        </w:rPr>
        <w:t xml:space="preserve"> training </w:t>
      </w:r>
    </w:p>
    <w:p w14:paraId="718850BC" w14:textId="00D4ECF2" w:rsidR="00391F44" w:rsidRPr="00BB3F84" w:rsidRDefault="00821148" w:rsidP="001513E8">
      <w:pPr>
        <w:pStyle w:val="ListParagraph"/>
        <w:numPr>
          <w:ilvl w:val="0"/>
          <w:numId w:val="7"/>
        </w:numPr>
        <w:spacing w:line="360" w:lineRule="auto"/>
        <w:rPr>
          <w:rFonts w:ascii="Arial" w:hAnsi="Arial" w:cs="Arial"/>
          <w:sz w:val="24"/>
          <w:szCs w:val="24"/>
        </w:rPr>
      </w:pPr>
      <w:r w:rsidRPr="00BB3F84">
        <w:rPr>
          <w:rFonts w:ascii="Arial" w:hAnsi="Arial" w:cs="Arial"/>
          <w:sz w:val="24"/>
          <w:szCs w:val="24"/>
        </w:rPr>
        <w:t>U</w:t>
      </w:r>
      <w:r w:rsidR="004A115A" w:rsidRPr="00BB3F84">
        <w:rPr>
          <w:rFonts w:ascii="Arial" w:hAnsi="Arial" w:cs="Arial"/>
          <w:sz w:val="24"/>
          <w:szCs w:val="24"/>
        </w:rPr>
        <w:t>ndertaken by all operational crews</w:t>
      </w:r>
    </w:p>
    <w:p w14:paraId="158E24FA" w14:textId="0392AEAC" w:rsidR="00391F44" w:rsidRPr="00BB3F84" w:rsidRDefault="00821148" w:rsidP="001513E8">
      <w:pPr>
        <w:pStyle w:val="ListParagraph"/>
        <w:numPr>
          <w:ilvl w:val="0"/>
          <w:numId w:val="3"/>
        </w:numPr>
        <w:spacing w:line="360" w:lineRule="auto"/>
        <w:rPr>
          <w:rFonts w:ascii="Arial" w:hAnsi="Arial" w:cs="Arial"/>
          <w:sz w:val="24"/>
          <w:szCs w:val="24"/>
        </w:rPr>
      </w:pPr>
      <w:r w:rsidRPr="00BB3F84">
        <w:rPr>
          <w:rFonts w:ascii="Arial" w:hAnsi="Arial" w:cs="Arial"/>
          <w:sz w:val="24"/>
          <w:szCs w:val="24"/>
        </w:rPr>
        <w:t xml:space="preserve">Skills maintained </w:t>
      </w:r>
      <w:r w:rsidR="00391F44" w:rsidRPr="00BB3F84">
        <w:rPr>
          <w:rFonts w:ascii="Arial" w:hAnsi="Arial" w:cs="Arial"/>
          <w:sz w:val="24"/>
          <w:szCs w:val="24"/>
        </w:rPr>
        <w:t>through local training and exercises</w:t>
      </w:r>
    </w:p>
    <w:p w14:paraId="092D34DC" w14:textId="2A5B04D3" w:rsidR="00391F44" w:rsidRPr="00BB3F84" w:rsidRDefault="00391F44" w:rsidP="001513E8">
      <w:pPr>
        <w:pStyle w:val="ListParagraph"/>
        <w:numPr>
          <w:ilvl w:val="0"/>
          <w:numId w:val="3"/>
        </w:numPr>
        <w:spacing w:line="360" w:lineRule="auto"/>
        <w:rPr>
          <w:rFonts w:ascii="Arial" w:hAnsi="Arial" w:cs="Arial"/>
          <w:sz w:val="24"/>
          <w:szCs w:val="24"/>
        </w:rPr>
      </w:pPr>
      <w:r w:rsidRPr="00BB3F84">
        <w:rPr>
          <w:rFonts w:ascii="Arial" w:hAnsi="Arial" w:cs="Arial"/>
          <w:sz w:val="24"/>
          <w:szCs w:val="24"/>
        </w:rPr>
        <w:t>Annual e-learning modul</w:t>
      </w:r>
      <w:r w:rsidR="00B10AFD">
        <w:rPr>
          <w:rFonts w:ascii="Arial" w:hAnsi="Arial" w:cs="Arial"/>
          <w:sz w:val="24"/>
          <w:szCs w:val="24"/>
        </w:rPr>
        <w:t>e</w:t>
      </w:r>
    </w:p>
    <w:p w14:paraId="26518B94" w14:textId="30386069" w:rsidR="00391F44" w:rsidRPr="00B10AFD" w:rsidRDefault="00391F44" w:rsidP="00670152">
      <w:pPr>
        <w:spacing w:line="360" w:lineRule="auto"/>
        <w:rPr>
          <w:rFonts w:ascii="Arial" w:hAnsi="Arial" w:cs="Arial"/>
          <w:b/>
          <w:bCs/>
          <w:sz w:val="24"/>
          <w:szCs w:val="24"/>
        </w:rPr>
      </w:pPr>
      <w:r w:rsidRPr="00B10AFD">
        <w:rPr>
          <w:rFonts w:ascii="Arial" w:hAnsi="Arial" w:cs="Arial"/>
          <w:b/>
          <w:bCs/>
          <w:sz w:val="24"/>
          <w:szCs w:val="24"/>
        </w:rPr>
        <w:t xml:space="preserve">Level 2 </w:t>
      </w:r>
      <w:r w:rsidR="00F96DA7" w:rsidRPr="00B10AFD">
        <w:rPr>
          <w:rFonts w:ascii="Arial" w:hAnsi="Arial" w:cs="Arial"/>
          <w:b/>
          <w:bCs/>
          <w:sz w:val="24"/>
          <w:szCs w:val="24"/>
        </w:rPr>
        <w:t xml:space="preserve">- </w:t>
      </w:r>
      <w:r w:rsidRPr="00B10AFD">
        <w:rPr>
          <w:rFonts w:ascii="Arial" w:hAnsi="Arial" w:cs="Arial"/>
          <w:b/>
          <w:bCs/>
          <w:sz w:val="24"/>
          <w:szCs w:val="24"/>
        </w:rPr>
        <w:t>Wildfire teams</w:t>
      </w:r>
    </w:p>
    <w:p w14:paraId="21647453" w14:textId="2D43BD26" w:rsidR="00391F44" w:rsidRPr="00BB3F84" w:rsidRDefault="00391F44" w:rsidP="001513E8">
      <w:pPr>
        <w:pStyle w:val="ListParagraph"/>
        <w:numPr>
          <w:ilvl w:val="0"/>
          <w:numId w:val="4"/>
        </w:numPr>
        <w:spacing w:line="360" w:lineRule="auto"/>
        <w:rPr>
          <w:rFonts w:ascii="Arial" w:hAnsi="Arial" w:cs="Arial"/>
          <w:sz w:val="24"/>
          <w:szCs w:val="24"/>
        </w:rPr>
      </w:pPr>
      <w:r w:rsidRPr="00BB3F84">
        <w:rPr>
          <w:rFonts w:ascii="Arial" w:hAnsi="Arial" w:cs="Arial"/>
          <w:sz w:val="24"/>
          <w:szCs w:val="24"/>
        </w:rPr>
        <w:t>An initial course for new personnel</w:t>
      </w:r>
    </w:p>
    <w:p w14:paraId="25CF598A" w14:textId="1ABC36C7" w:rsidR="00391F44" w:rsidRPr="00BB3F84" w:rsidRDefault="0076707F" w:rsidP="001513E8">
      <w:pPr>
        <w:pStyle w:val="ListParagraph"/>
        <w:numPr>
          <w:ilvl w:val="0"/>
          <w:numId w:val="4"/>
        </w:numPr>
        <w:spacing w:line="360" w:lineRule="auto"/>
        <w:rPr>
          <w:rFonts w:ascii="Arial" w:hAnsi="Arial" w:cs="Arial"/>
          <w:sz w:val="24"/>
          <w:szCs w:val="24"/>
        </w:rPr>
      </w:pPr>
      <w:r w:rsidRPr="00BB3F84">
        <w:rPr>
          <w:rFonts w:ascii="Arial" w:hAnsi="Arial" w:cs="Arial"/>
          <w:sz w:val="24"/>
          <w:szCs w:val="24"/>
        </w:rPr>
        <w:t>Skills m</w:t>
      </w:r>
      <w:r w:rsidR="00391F44" w:rsidRPr="00BB3F84">
        <w:rPr>
          <w:rFonts w:ascii="Arial" w:hAnsi="Arial" w:cs="Arial"/>
          <w:sz w:val="24"/>
          <w:szCs w:val="24"/>
        </w:rPr>
        <w:t>aintain</w:t>
      </w:r>
      <w:r w:rsidRPr="00BB3F84">
        <w:rPr>
          <w:rFonts w:ascii="Arial" w:hAnsi="Arial" w:cs="Arial"/>
          <w:sz w:val="24"/>
          <w:szCs w:val="24"/>
        </w:rPr>
        <w:t>ed</w:t>
      </w:r>
      <w:r w:rsidR="00391F44" w:rsidRPr="00BB3F84">
        <w:rPr>
          <w:rFonts w:ascii="Arial" w:hAnsi="Arial" w:cs="Arial"/>
          <w:sz w:val="24"/>
          <w:szCs w:val="24"/>
        </w:rPr>
        <w:t xml:space="preserve"> through local training and exercises</w:t>
      </w:r>
    </w:p>
    <w:p w14:paraId="6BF8642B" w14:textId="418E2DEC" w:rsidR="00640BA3" w:rsidRPr="00BB3F84" w:rsidRDefault="00391F44" w:rsidP="001513E8">
      <w:pPr>
        <w:pStyle w:val="ListParagraph"/>
        <w:numPr>
          <w:ilvl w:val="0"/>
          <w:numId w:val="4"/>
        </w:numPr>
        <w:spacing w:line="360" w:lineRule="auto"/>
        <w:rPr>
          <w:rFonts w:ascii="Arial" w:hAnsi="Arial" w:cs="Arial"/>
          <w:sz w:val="24"/>
          <w:szCs w:val="24"/>
        </w:rPr>
      </w:pPr>
      <w:r w:rsidRPr="00BB3F84">
        <w:rPr>
          <w:rFonts w:ascii="Arial" w:hAnsi="Arial" w:cs="Arial"/>
          <w:sz w:val="24"/>
          <w:szCs w:val="24"/>
        </w:rPr>
        <w:t>E-learning training package</w:t>
      </w:r>
    </w:p>
    <w:p w14:paraId="2D214A35" w14:textId="6D3107B4" w:rsidR="00391F44" w:rsidRPr="00B10AFD" w:rsidRDefault="00391F44" w:rsidP="00670152">
      <w:pPr>
        <w:spacing w:line="360" w:lineRule="auto"/>
        <w:rPr>
          <w:rFonts w:ascii="Arial" w:hAnsi="Arial" w:cs="Arial"/>
          <w:b/>
          <w:bCs/>
          <w:sz w:val="24"/>
          <w:szCs w:val="24"/>
        </w:rPr>
      </w:pPr>
      <w:r w:rsidRPr="00B10AFD">
        <w:rPr>
          <w:rFonts w:ascii="Arial" w:hAnsi="Arial" w:cs="Arial"/>
          <w:b/>
          <w:bCs/>
          <w:sz w:val="24"/>
          <w:szCs w:val="24"/>
        </w:rPr>
        <w:t xml:space="preserve">Level 3 </w:t>
      </w:r>
      <w:r w:rsidR="00F96DA7" w:rsidRPr="00B10AFD">
        <w:rPr>
          <w:rFonts w:ascii="Arial" w:hAnsi="Arial" w:cs="Arial"/>
          <w:b/>
          <w:bCs/>
          <w:sz w:val="24"/>
          <w:szCs w:val="24"/>
        </w:rPr>
        <w:t xml:space="preserve">- </w:t>
      </w:r>
      <w:r w:rsidRPr="00B10AFD">
        <w:rPr>
          <w:rFonts w:ascii="Arial" w:hAnsi="Arial" w:cs="Arial"/>
          <w:b/>
          <w:bCs/>
          <w:sz w:val="24"/>
          <w:szCs w:val="24"/>
        </w:rPr>
        <w:t xml:space="preserve">Wildfire </w:t>
      </w:r>
      <w:r w:rsidR="0050457E">
        <w:rPr>
          <w:rFonts w:ascii="Arial" w:hAnsi="Arial" w:cs="Arial"/>
          <w:b/>
          <w:bCs/>
          <w:sz w:val="24"/>
          <w:szCs w:val="24"/>
        </w:rPr>
        <w:t>m</w:t>
      </w:r>
      <w:r w:rsidRPr="00B10AFD">
        <w:rPr>
          <w:rFonts w:ascii="Arial" w:hAnsi="Arial" w:cs="Arial"/>
          <w:b/>
          <w:bCs/>
          <w:sz w:val="24"/>
          <w:szCs w:val="24"/>
        </w:rPr>
        <w:t>anager</w:t>
      </w:r>
      <w:r w:rsidR="0027625C" w:rsidRPr="00B10AFD">
        <w:rPr>
          <w:rFonts w:ascii="Arial" w:hAnsi="Arial" w:cs="Arial"/>
          <w:b/>
          <w:bCs/>
          <w:sz w:val="24"/>
          <w:szCs w:val="24"/>
        </w:rPr>
        <w:t xml:space="preserve"> (</w:t>
      </w:r>
      <w:r w:rsidR="0050457E">
        <w:rPr>
          <w:rFonts w:ascii="Arial" w:hAnsi="Arial" w:cs="Arial"/>
          <w:b/>
          <w:bCs/>
          <w:sz w:val="24"/>
          <w:szCs w:val="24"/>
        </w:rPr>
        <w:t>i</w:t>
      </w:r>
      <w:r w:rsidR="0027625C" w:rsidRPr="00B10AFD">
        <w:rPr>
          <w:rFonts w:ascii="Arial" w:hAnsi="Arial" w:cs="Arial"/>
          <w:b/>
          <w:bCs/>
          <w:sz w:val="24"/>
          <w:szCs w:val="24"/>
        </w:rPr>
        <w:t xml:space="preserve">nternal </w:t>
      </w:r>
      <w:r w:rsidR="0050457E">
        <w:rPr>
          <w:rFonts w:ascii="Arial" w:hAnsi="Arial" w:cs="Arial"/>
          <w:b/>
          <w:bCs/>
          <w:sz w:val="24"/>
          <w:szCs w:val="24"/>
        </w:rPr>
        <w:t>t</w:t>
      </w:r>
      <w:r w:rsidR="00821148" w:rsidRPr="00B10AFD">
        <w:rPr>
          <w:rFonts w:ascii="Arial" w:hAnsi="Arial" w:cs="Arial"/>
          <w:b/>
          <w:bCs/>
          <w:sz w:val="24"/>
          <w:szCs w:val="24"/>
        </w:rPr>
        <w:t xml:space="preserve">actical </w:t>
      </w:r>
      <w:r w:rsidR="0050457E">
        <w:rPr>
          <w:rFonts w:ascii="Arial" w:hAnsi="Arial" w:cs="Arial"/>
          <w:b/>
          <w:bCs/>
          <w:sz w:val="24"/>
          <w:szCs w:val="24"/>
        </w:rPr>
        <w:t>a</w:t>
      </w:r>
      <w:r w:rsidR="00821148" w:rsidRPr="00B10AFD">
        <w:rPr>
          <w:rFonts w:ascii="Arial" w:hAnsi="Arial" w:cs="Arial"/>
          <w:b/>
          <w:bCs/>
          <w:sz w:val="24"/>
          <w:szCs w:val="24"/>
        </w:rPr>
        <w:t>dvisors</w:t>
      </w:r>
      <w:r w:rsidR="0027625C" w:rsidRPr="00B10AFD">
        <w:rPr>
          <w:rFonts w:ascii="Arial" w:hAnsi="Arial" w:cs="Arial"/>
          <w:b/>
          <w:bCs/>
          <w:sz w:val="24"/>
          <w:szCs w:val="24"/>
        </w:rPr>
        <w:t>)</w:t>
      </w:r>
    </w:p>
    <w:p w14:paraId="7128A154" w14:textId="01769B36" w:rsidR="00391F44" w:rsidRPr="00BB3F84" w:rsidRDefault="00391F44" w:rsidP="001513E8">
      <w:pPr>
        <w:pStyle w:val="ListParagraph"/>
        <w:numPr>
          <w:ilvl w:val="0"/>
          <w:numId w:val="4"/>
        </w:numPr>
        <w:spacing w:line="360" w:lineRule="auto"/>
        <w:rPr>
          <w:rFonts w:ascii="Arial" w:hAnsi="Arial" w:cs="Arial"/>
          <w:sz w:val="24"/>
          <w:szCs w:val="24"/>
        </w:rPr>
      </w:pPr>
      <w:r w:rsidRPr="00BB3F84">
        <w:rPr>
          <w:rFonts w:ascii="Arial" w:hAnsi="Arial" w:cs="Arial"/>
          <w:sz w:val="24"/>
          <w:szCs w:val="24"/>
        </w:rPr>
        <w:t xml:space="preserve">An initial </w:t>
      </w:r>
      <w:r w:rsidR="0050457E">
        <w:rPr>
          <w:rFonts w:ascii="Arial" w:hAnsi="Arial" w:cs="Arial"/>
          <w:sz w:val="24"/>
          <w:szCs w:val="24"/>
        </w:rPr>
        <w:t>w</w:t>
      </w:r>
      <w:r w:rsidRPr="00BB3F84">
        <w:rPr>
          <w:rFonts w:ascii="Arial" w:hAnsi="Arial" w:cs="Arial"/>
          <w:sz w:val="24"/>
          <w:szCs w:val="24"/>
        </w:rPr>
        <w:t xml:space="preserve">ildfire </w:t>
      </w:r>
      <w:r w:rsidR="0050457E">
        <w:rPr>
          <w:rFonts w:ascii="Arial" w:hAnsi="Arial" w:cs="Arial"/>
          <w:sz w:val="24"/>
          <w:szCs w:val="24"/>
        </w:rPr>
        <w:t>m</w:t>
      </w:r>
      <w:r w:rsidRPr="00BB3F84">
        <w:rPr>
          <w:rFonts w:ascii="Arial" w:hAnsi="Arial" w:cs="Arial"/>
          <w:sz w:val="24"/>
          <w:szCs w:val="24"/>
        </w:rPr>
        <w:t>anagers course</w:t>
      </w:r>
    </w:p>
    <w:p w14:paraId="52A52CDD" w14:textId="26171FB3" w:rsidR="0076707F" w:rsidRPr="00BB3F84" w:rsidRDefault="0076707F" w:rsidP="001513E8">
      <w:pPr>
        <w:pStyle w:val="ListParagraph"/>
        <w:numPr>
          <w:ilvl w:val="0"/>
          <w:numId w:val="4"/>
        </w:numPr>
        <w:spacing w:line="360" w:lineRule="auto"/>
        <w:rPr>
          <w:rFonts w:ascii="Arial" w:hAnsi="Arial" w:cs="Arial"/>
          <w:sz w:val="24"/>
          <w:szCs w:val="24"/>
        </w:rPr>
      </w:pPr>
      <w:r w:rsidRPr="00BB3F84">
        <w:rPr>
          <w:rFonts w:ascii="Arial" w:hAnsi="Arial" w:cs="Arial"/>
          <w:sz w:val="24"/>
          <w:szCs w:val="24"/>
        </w:rPr>
        <w:t>Skills maintained through local training and exercises</w:t>
      </w:r>
    </w:p>
    <w:p w14:paraId="32483BF6" w14:textId="6027D9FC" w:rsidR="00391F44" w:rsidRPr="00BB3F84" w:rsidRDefault="00391F44" w:rsidP="001513E8">
      <w:pPr>
        <w:pStyle w:val="ListParagraph"/>
        <w:numPr>
          <w:ilvl w:val="0"/>
          <w:numId w:val="4"/>
        </w:numPr>
        <w:spacing w:line="360" w:lineRule="auto"/>
        <w:rPr>
          <w:rFonts w:ascii="Arial" w:hAnsi="Arial" w:cs="Arial"/>
          <w:sz w:val="24"/>
          <w:szCs w:val="24"/>
        </w:rPr>
      </w:pPr>
      <w:r w:rsidRPr="00BB3F84">
        <w:rPr>
          <w:rFonts w:ascii="Arial" w:hAnsi="Arial" w:cs="Arial"/>
          <w:sz w:val="24"/>
          <w:szCs w:val="24"/>
        </w:rPr>
        <w:t>Attend a refresher course</w:t>
      </w:r>
    </w:p>
    <w:p w14:paraId="0A1FB26B" w14:textId="54D816B0" w:rsidR="00391F44" w:rsidRPr="00B10AFD" w:rsidRDefault="00391F44" w:rsidP="00670152">
      <w:pPr>
        <w:spacing w:line="360" w:lineRule="auto"/>
        <w:rPr>
          <w:rFonts w:ascii="Arial" w:hAnsi="Arial" w:cs="Arial"/>
          <w:b/>
          <w:bCs/>
          <w:sz w:val="24"/>
          <w:szCs w:val="24"/>
        </w:rPr>
      </w:pPr>
      <w:r w:rsidRPr="00B10AFD">
        <w:rPr>
          <w:rFonts w:ascii="Arial" w:hAnsi="Arial" w:cs="Arial"/>
          <w:b/>
          <w:bCs/>
          <w:sz w:val="24"/>
          <w:szCs w:val="24"/>
        </w:rPr>
        <w:t xml:space="preserve">Level 4 </w:t>
      </w:r>
      <w:r w:rsidR="00F96DA7" w:rsidRPr="00B10AFD">
        <w:rPr>
          <w:rFonts w:ascii="Arial" w:hAnsi="Arial" w:cs="Arial"/>
          <w:b/>
          <w:bCs/>
          <w:sz w:val="24"/>
          <w:szCs w:val="24"/>
        </w:rPr>
        <w:t xml:space="preserve">- </w:t>
      </w:r>
      <w:r w:rsidRPr="00B10AFD">
        <w:rPr>
          <w:rFonts w:ascii="Arial" w:hAnsi="Arial" w:cs="Arial"/>
          <w:b/>
          <w:bCs/>
          <w:sz w:val="24"/>
          <w:szCs w:val="24"/>
        </w:rPr>
        <w:t xml:space="preserve">Advanced </w:t>
      </w:r>
      <w:r w:rsidR="0050457E">
        <w:rPr>
          <w:rFonts w:ascii="Arial" w:hAnsi="Arial" w:cs="Arial"/>
          <w:b/>
          <w:bCs/>
          <w:sz w:val="24"/>
          <w:szCs w:val="24"/>
        </w:rPr>
        <w:t>w</w:t>
      </w:r>
      <w:r w:rsidRPr="00B10AFD">
        <w:rPr>
          <w:rFonts w:ascii="Arial" w:hAnsi="Arial" w:cs="Arial"/>
          <w:b/>
          <w:bCs/>
          <w:sz w:val="24"/>
          <w:szCs w:val="24"/>
        </w:rPr>
        <w:t xml:space="preserve">ildfire </w:t>
      </w:r>
      <w:r w:rsidR="0050457E">
        <w:rPr>
          <w:rFonts w:ascii="Arial" w:hAnsi="Arial" w:cs="Arial"/>
          <w:b/>
          <w:bCs/>
          <w:sz w:val="24"/>
          <w:szCs w:val="24"/>
        </w:rPr>
        <w:t>m</w:t>
      </w:r>
      <w:r w:rsidRPr="00B10AFD">
        <w:rPr>
          <w:rFonts w:ascii="Arial" w:hAnsi="Arial" w:cs="Arial"/>
          <w:b/>
          <w:bCs/>
          <w:sz w:val="24"/>
          <w:szCs w:val="24"/>
        </w:rPr>
        <w:t>anager/N</w:t>
      </w:r>
      <w:r w:rsidR="00821148" w:rsidRPr="00B10AFD">
        <w:rPr>
          <w:rFonts w:ascii="Arial" w:hAnsi="Arial" w:cs="Arial"/>
          <w:b/>
          <w:bCs/>
          <w:sz w:val="24"/>
          <w:szCs w:val="24"/>
        </w:rPr>
        <w:t>ational Fire Chiefs Council (N</w:t>
      </w:r>
      <w:r w:rsidRPr="00B10AFD">
        <w:rPr>
          <w:rFonts w:ascii="Arial" w:hAnsi="Arial" w:cs="Arial"/>
          <w:b/>
          <w:bCs/>
          <w:sz w:val="24"/>
          <w:szCs w:val="24"/>
        </w:rPr>
        <w:t>FCC</w:t>
      </w:r>
      <w:r w:rsidR="00821148" w:rsidRPr="00B10AFD">
        <w:rPr>
          <w:rFonts w:ascii="Arial" w:hAnsi="Arial" w:cs="Arial"/>
          <w:b/>
          <w:bCs/>
          <w:sz w:val="24"/>
          <w:szCs w:val="24"/>
        </w:rPr>
        <w:t>)</w:t>
      </w:r>
      <w:r w:rsidRPr="00B10AFD">
        <w:rPr>
          <w:rFonts w:ascii="Arial" w:hAnsi="Arial" w:cs="Arial"/>
          <w:b/>
          <w:bCs/>
          <w:sz w:val="24"/>
          <w:szCs w:val="24"/>
        </w:rPr>
        <w:t xml:space="preserve"> </w:t>
      </w:r>
      <w:r w:rsidR="0050457E">
        <w:rPr>
          <w:rFonts w:ascii="Arial" w:hAnsi="Arial" w:cs="Arial"/>
          <w:b/>
          <w:bCs/>
          <w:sz w:val="24"/>
          <w:szCs w:val="24"/>
        </w:rPr>
        <w:t>w</w:t>
      </w:r>
      <w:r w:rsidR="00821148" w:rsidRPr="00B10AFD">
        <w:rPr>
          <w:rFonts w:ascii="Arial" w:hAnsi="Arial" w:cs="Arial"/>
          <w:b/>
          <w:bCs/>
          <w:sz w:val="24"/>
          <w:szCs w:val="24"/>
        </w:rPr>
        <w:t>ildfire</w:t>
      </w:r>
      <w:r w:rsidR="0050457E">
        <w:rPr>
          <w:rFonts w:ascii="Arial" w:hAnsi="Arial" w:cs="Arial"/>
          <w:b/>
          <w:bCs/>
          <w:sz w:val="24"/>
          <w:szCs w:val="24"/>
        </w:rPr>
        <w:t xml:space="preserve"> t</w:t>
      </w:r>
      <w:r w:rsidR="00821148" w:rsidRPr="00B10AFD">
        <w:rPr>
          <w:rFonts w:ascii="Arial" w:hAnsi="Arial" w:cs="Arial"/>
          <w:b/>
          <w:bCs/>
          <w:sz w:val="24"/>
          <w:szCs w:val="24"/>
        </w:rPr>
        <w:t xml:space="preserve">actical </w:t>
      </w:r>
      <w:r w:rsidR="0050457E">
        <w:rPr>
          <w:rFonts w:ascii="Arial" w:hAnsi="Arial" w:cs="Arial"/>
          <w:b/>
          <w:bCs/>
          <w:sz w:val="24"/>
          <w:szCs w:val="24"/>
        </w:rPr>
        <w:t>a</w:t>
      </w:r>
      <w:r w:rsidR="00821148" w:rsidRPr="00B10AFD">
        <w:rPr>
          <w:rFonts w:ascii="Arial" w:hAnsi="Arial" w:cs="Arial"/>
          <w:b/>
          <w:bCs/>
          <w:sz w:val="24"/>
          <w:szCs w:val="24"/>
        </w:rPr>
        <w:t>dviser</w:t>
      </w:r>
      <w:r w:rsidRPr="00B10AFD">
        <w:rPr>
          <w:rFonts w:ascii="Arial" w:hAnsi="Arial" w:cs="Arial"/>
          <w:b/>
          <w:bCs/>
          <w:sz w:val="24"/>
          <w:szCs w:val="24"/>
        </w:rPr>
        <w:t xml:space="preserve"> </w:t>
      </w:r>
    </w:p>
    <w:p w14:paraId="7D0C5FAD" w14:textId="7E15B45B" w:rsidR="00391F44" w:rsidRPr="00BB3F84" w:rsidRDefault="00B5759A" w:rsidP="001513E8">
      <w:pPr>
        <w:pStyle w:val="ListParagraph"/>
        <w:numPr>
          <w:ilvl w:val="0"/>
          <w:numId w:val="6"/>
        </w:numPr>
        <w:spacing w:line="360" w:lineRule="auto"/>
        <w:rPr>
          <w:rFonts w:ascii="Arial" w:hAnsi="Arial" w:cs="Arial"/>
          <w:sz w:val="24"/>
          <w:szCs w:val="24"/>
        </w:rPr>
      </w:pPr>
      <w:r w:rsidRPr="00BB3F84">
        <w:rPr>
          <w:rFonts w:ascii="Arial" w:hAnsi="Arial" w:cs="Arial"/>
          <w:sz w:val="24"/>
          <w:szCs w:val="24"/>
        </w:rPr>
        <w:t xml:space="preserve"> </w:t>
      </w:r>
      <w:r w:rsidR="00391F44" w:rsidRPr="00BB3F84">
        <w:rPr>
          <w:rFonts w:ascii="Arial" w:hAnsi="Arial" w:cs="Arial"/>
          <w:sz w:val="24"/>
          <w:szCs w:val="24"/>
        </w:rPr>
        <w:t xml:space="preserve">An </w:t>
      </w:r>
      <w:r w:rsidR="0050457E">
        <w:rPr>
          <w:rFonts w:ascii="Arial" w:hAnsi="Arial" w:cs="Arial"/>
          <w:sz w:val="24"/>
          <w:szCs w:val="24"/>
        </w:rPr>
        <w:t>a</w:t>
      </w:r>
      <w:r w:rsidR="00391F44" w:rsidRPr="00BB3F84">
        <w:rPr>
          <w:rFonts w:ascii="Arial" w:hAnsi="Arial" w:cs="Arial"/>
          <w:sz w:val="24"/>
          <w:szCs w:val="24"/>
        </w:rPr>
        <w:t xml:space="preserve">dvanced </w:t>
      </w:r>
      <w:r w:rsidR="0050457E">
        <w:rPr>
          <w:rFonts w:ascii="Arial" w:hAnsi="Arial" w:cs="Arial"/>
          <w:sz w:val="24"/>
          <w:szCs w:val="24"/>
        </w:rPr>
        <w:t>w</w:t>
      </w:r>
      <w:r w:rsidR="00391F44" w:rsidRPr="00BB3F84">
        <w:rPr>
          <w:rFonts w:ascii="Arial" w:hAnsi="Arial" w:cs="Arial"/>
          <w:sz w:val="24"/>
          <w:szCs w:val="24"/>
        </w:rPr>
        <w:t xml:space="preserve">ildfire </w:t>
      </w:r>
      <w:r w:rsidR="0050457E">
        <w:rPr>
          <w:rFonts w:ascii="Arial" w:hAnsi="Arial" w:cs="Arial"/>
          <w:sz w:val="24"/>
          <w:szCs w:val="24"/>
        </w:rPr>
        <w:t>m</w:t>
      </w:r>
      <w:r w:rsidR="00391F44" w:rsidRPr="00BB3F84">
        <w:rPr>
          <w:rFonts w:ascii="Arial" w:hAnsi="Arial" w:cs="Arial"/>
          <w:sz w:val="24"/>
          <w:szCs w:val="24"/>
        </w:rPr>
        <w:t>anagers course</w:t>
      </w:r>
    </w:p>
    <w:p w14:paraId="5EBF6183" w14:textId="5598001B" w:rsidR="00391F44" w:rsidRPr="00BB3F84" w:rsidRDefault="00391F44" w:rsidP="001513E8">
      <w:pPr>
        <w:pStyle w:val="ListParagraph"/>
        <w:numPr>
          <w:ilvl w:val="0"/>
          <w:numId w:val="6"/>
        </w:numPr>
        <w:spacing w:line="360" w:lineRule="auto"/>
        <w:rPr>
          <w:rFonts w:ascii="Arial" w:hAnsi="Arial" w:cs="Arial"/>
          <w:sz w:val="24"/>
          <w:szCs w:val="24"/>
        </w:rPr>
      </w:pPr>
      <w:r w:rsidRPr="00BB3F84">
        <w:rPr>
          <w:rFonts w:ascii="Arial" w:hAnsi="Arial" w:cs="Arial"/>
          <w:sz w:val="24"/>
          <w:szCs w:val="24"/>
        </w:rPr>
        <w:t xml:space="preserve"> Maintain skills through training, exercises, and national forums</w:t>
      </w:r>
    </w:p>
    <w:p w14:paraId="552CE8F1" w14:textId="4348DFCE" w:rsidR="00ED3E14" w:rsidRPr="00BB3F84" w:rsidRDefault="00391F44" w:rsidP="001513E8">
      <w:pPr>
        <w:pStyle w:val="ListParagraph"/>
        <w:numPr>
          <w:ilvl w:val="0"/>
          <w:numId w:val="6"/>
        </w:numPr>
        <w:spacing w:line="360" w:lineRule="auto"/>
        <w:rPr>
          <w:rFonts w:ascii="Arial" w:hAnsi="Arial" w:cs="Arial"/>
          <w:sz w:val="24"/>
          <w:szCs w:val="24"/>
        </w:rPr>
      </w:pPr>
      <w:r w:rsidRPr="00BB3F84">
        <w:rPr>
          <w:rFonts w:ascii="Arial" w:hAnsi="Arial" w:cs="Arial"/>
          <w:sz w:val="24"/>
          <w:szCs w:val="24"/>
        </w:rPr>
        <w:t xml:space="preserve"> Attend annual </w:t>
      </w:r>
      <w:r w:rsidR="0076707F" w:rsidRPr="00BB3F84">
        <w:rPr>
          <w:rFonts w:ascii="Arial" w:hAnsi="Arial" w:cs="Arial"/>
          <w:sz w:val="24"/>
          <w:szCs w:val="24"/>
        </w:rPr>
        <w:t>wildfire tactical advisor</w:t>
      </w:r>
      <w:r w:rsidRPr="00BB3F84">
        <w:rPr>
          <w:rFonts w:ascii="Arial" w:hAnsi="Arial" w:cs="Arial"/>
          <w:sz w:val="24"/>
          <w:szCs w:val="24"/>
        </w:rPr>
        <w:t xml:space="preserve"> </w:t>
      </w:r>
      <w:r w:rsidR="00B5759A" w:rsidRPr="00BB3F84">
        <w:rPr>
          <w:rFonts w:ascii="Arial" w:hAnsi="Arial" w:cs="Arial"/>
          <w:sz w:val="24"/>
          <w:szCs w:val="24"/>
        </w:rPr>
        <w:t xml:space="preserve">conference / </w:t>
      </w:r>
      <w:r w:rsidRPr="00BB3F84">
        <w:rPr>
          <w:rFonts w:ascii="Arial" w:hAnsi="Arial" w:cs="Arial"/>
          <w:sz w:val="24"/>
          <w:szCs w:val="24"/>
        </w:rPr>
        <w:t>course</w:t>
      </w:r>
    </w:p>
    <w:p w14:paraId="3CBE4949" w14:textId="38F88642" w:rsidR="00391F44" w:rsidRPr="00B10AFD" w:rsidRDefault="00391F44" w:rsidP="00670152">
      <w:pPr>
        <w:spacing w:line="360" w:lineRule="auto"/>
        <w:rPr>
          <w:rFonts w:ascii="Arial" w:hAnsi="Arial" w:cs="Arial"/>
          <w:b/>
          <w:bCs/>
          <w:sz w:val="24"/>
          <w:szCs w:val="24"/>
        </w:rPr>
      </w:pPr>
      <w:r w:rsidRPr="00B10AFD">
        <w:rPr>
          <w:rFonts w:ascii="Arial" w:hAnsi="Arial" w:cs="Arial"/>
          <w:b/>
          <w:bCs/>
          <w:sz w:val="24"/>
          <w:szCs w:val="24"/>
        </w:rPr>
        <w:t xml:space="preserve">Burn </w:t>
      </w:r>
      <w:r w:rsidR="0050457E">
        <w:rPr>
          <w:rFonts w:ascii="Arial" w:hAnsi="Arial" w:cs="Arial"/>
          <w:b/>
          <w:bCs/>
          <w:sz w:val="24"/>
          <w:szCs w:val="24"/>
        </w:rPr>
        <w:t>t</w:t>
      </w:r>
      <w:r w:rsidRPr="00B10AFD">
        <w:rPr>
          <w:rFonts w:ascii="Arial" w:hAnsi="Arial" w:cs="Arial"/>
          <w:b/>
          <w:bCs/>
          <w:sz w:val="24"/>
          <w:szCs w:val="24"/>
        </w:rPr>
        <w:t xml:space="preserve">eam </w:t>
      </w:r>
    </w:p>
    <w:p w14:paraId="6B0E3EDF" w14:textId="27FDADF8" w:rsidR="00391F44" w:rsidRPr="00BB3F84" w:rsidRDefault="00391F44" w:rsidP="001513E8">
      <w:pPr>
        <w:pStyle w:val="ListParagraph"/>
        <w:numPr>
          <w:ilvl w:val="0"/>
          <w:numId w:val="5"/>
        </w:numPr>
        <w:spacing w:line="360" w:lineRule="auto"/>
        <w:rPr>
          <w:rFonts w:ascii="Arial" w:hAnsi="Arial" w:cs="Arial"/>
          <w:sz w:val="24"/>
          <w:szCs w:val="24"/>
        </w:rPr>
      </w:pPr>
      <w:r w:rsidRPr="00BB3F84">
        <w:rPr>
          <w:rFonts w:ascii="Arial" w:hAnsi="Arial" w:cs="Arial"/>
          <w:sz w:val="24"/>
          <w:szCs w:val="24"/>
        </w:rPr>
        <w:t>An initial</w:t>
      </w:r>
      <w:r w:rsidR="0050457E">
        <w:rPr>
          <w:rFonts w:ascii="Arial" w:hAnsi="Arial" w:cs="Arial"/>
          <w:sz w:val="24"/>
          <w:szCs w:val="24"/>
        </w:rPr>
        <w:t xml:space="preserve"> b</w:t>
      </w:r>
      <w:r w:rsidRPr="00BB3F84">
        <w:rPr>
          <w:rFonts w:ascii="Arial" w:hAnsi="Arial" w:cs="Arial"/>
          <w:sz w:val="24"/>
          <w:szCs w:val="24"/>
        </w:rPr>
        <w:t xml:space="preserve">urn </w:t>
      </w:r>
      <w:r w:rsidR="0050457E">
        <w:rPr>
          <w:rFonts w:ascii="Arial" w:hAnsi="Arial" w:cs="Arial"/>
          <w:sz w:val="24"/>
          <w:szCs w:val="24"/>
        </w:rPr>
        <w:t>s</w:t>
      </w:r>
      <w:r w:rsidRPr="00BB3F84">
        <w:rPr>
          <w:rFonts w:ascii="Arial" w:hAnsi="Arial" w:cs="Arial"/>
          <w:sz w:val="24"/>
          <w:szCs w:val="24"/>
        </w:rPr>
        <w:t>upervisor course</w:t>
      </w:r>
    </w:p>
    <w:p w14:paraId="1C8EEA8C" w14:textId="770226BC" w:rsidR="00391F44" w:rsidRPr="00BB3F84" w:rsidRDefault="0076707F" w:rsidP="001513E8">
      <w:pPr>
        <w:pStyle w:val="ListParagraph"/>
        <w:numPr>
          <w:ilvl w:val="0"/>
          <w:numId w:val="5"/>
        </w:numPr>
        <w:spacing w:line="360" w:lineRule="auto"/>
        <w:rPr>
          <w:rFonts w:ascii="Arial" w:hAnsi="Arial" w:cs="Arial"/>
          <w:sz w:val="24"/>
          <w:szCs w:val="24"/>
        </w:rPr>
      </w:pPr>
      <w:r w:rsidRPr="00BB3F84">
        <w:rPr>
          <w:rFonts w:ascii="Arial" w:hAnsi="Arial" w:cs="Arial"/>
          <w:sz w:val="24"/>
          <w:szCs w:val="24"/>
        </w:rPr>
        <w:t>Skills m</w:t>
      </w:r>
      <w:r w:rsidR="00391F44" w:rsidRPr="00BB3F84">
        <w:rPr>
          <w:rFonts w:ascii="Arial" w:hAnsi="Arial" w:cs="Arial"/>
          <w:sz w:val="24"/>
          <w:szCs w:val="24"/>
        </w:rPr>
        <w:t>aintain</w:t>
      </w:r>
      <w:r w:rsidRPr="00BB3F84">
        <w:rPr>
          <w:rFonts w:ascii="Arial" w:hAnsi="Arial" w:cs="Arial"/>
          <w:sz w:val="24"/>
          <w:szCs w:val="24"/>
        </w:rPr>
        <w:t>ed</w:t>
      </w:r>
      <w:r w:rsidR="00391F44" w:rsidRPr="00BB3F84">
        <w:rPr>
          <w:rFonts w:ascii="Arial" w:hAnsi="Arial" w:cs="Arial"/>
          <w:sz w:val="24"/>
          <w:szCs w:val="24"/>
        </w:rPr>
        <w:t xml:space="preserve"> skills through training and exercises</w:t>
      </w:r>
    </w:p>
    <w:p w14:paraId="31C8C850" w14:textId="2894F807" w:rsidR="00391F44" w:rsidRPr="00BB3F84" w:rsidRDefault="00391F44" w:rsidP="001513E8">
      <w:pPr>
        <w:pStyle w:val="ListParagraph"/>
        <w:numPr>
          <w:ilvl w:val="0"/>
          <w:numId w:val="5"/>
        </w:numPr>
        <w:spacing w:line="360" w:lineRule="auto"/>
        <w:rPr>
          <w:rFonts w:ascii="Arial" w:hAnsi="Arial" w:cs="Arial"/>
          <w:sz w:val="24"/>
          <w:szCs w:val="24"/>
        </w:rPr>
      </w:pPr>
      <w:r w:rsidRPr="00BB3F84">
        <w:rPr>
          <w:rFonts w:ascii="Arial" w:hAnsi="Arial" w:cs="Arial"/>
          <w:sz w:val="24"/>
          <w:szCs w:val="24"/>
        </w:rPr>
        <w:t xml:space="preserve">Annual </w:t>
      </w:r>
      <w:r w:rsidR="00821148" w:rsidRPr="00BB3F84">
        <w:rPr>
          <w:rFonts w:ascii="Arial" w:hAnsi="Arial" w:cs="Arial"/>
          <w:sz w:val="24"/>
          <w:szCs w:val="24"/>
        </w:rPr>
        <w:t xml:space="preserve">development </w:t>
      </w:r>
      <w:r w:rsidRPr="00BB3F84">
        <w:rPr>
          <w:rFonts w:ascii="Arial" w:hAnsi="Arial" w:cs="Arial"/>
          <w:sz w:val="24"/>
          <w:szCs w:val="24"/>
        </w:rPr>
        <w:t>requirement</w:t>
      </w:r>
    </w:p>
    <w:p w14:paraId="5936C129" w14:textId="3569998D" w:rsidR="00391F44" w:rsidRPr="00BB3F84" w:rsidRDefault="00B10AFD" w:rsidP="001513E8">
      <w:pPr>
        <w:pStyle w:val="ListParagraph"/>
        <w:numPr>
          <w:ilvl w:val="0"/>
          <w:numId w:val="5"/>
        </w:numPr>
        <w:spacing w:line="360" w:lineRule="auto"/>
        <w:rPr>
          <w:rFonts w:ascii="Arial" w:hAnsi="Arial" w:cs="Arial"/>
          <w:sz w:val="24"/>
          <w:szCs w:val="24"/>
        </w:rPr>
      </w:pPr>
      <w:r>
        <w:rPr>
          <w:rFonts w:ascii="Arial" w:hAnsi="Arial" w:cs="Arial"/>
          <w:sz w:val="24"/>
          <w:szCs w:val="24"/>
        </w:rPr>
        <w:lastRenderedPageBreak/>
        <w:t>Three</w:t>
      </w:r>
      <w:r w:rsidR="00391F44" w:rsidRPr="00BB3F84">
        <w:rPr>
          <w:rFonts w:ascii="Arial" w:hAnsi="Arial" w:cs="Arial"/>
          <w:sz w:val="24"/>
          <w:szCs w:val="24"/>
        </w:rPr>
        <w:t xml:space="preserve"> yearly international training</w:t>
      </w:r>
    </w:p>
    <w:p w14:paraId="290FDF11" w14:textId="7CF0E29C" w:rsidR="0076707F" w:rsidRDefault="0076707F" w:rsidP="00C42585">
      <w:pPr>
        <w:pStyle w:val="BodyText"/>
      </w:pPr>
      <w:r w:rsidRPr="00BB3F84">
        <w:t>Our provision and distribution of these specialisms will be reviewed on an ongoing basis aligned to any change in risk in Lancashire.</w:t>
      </w:r>
    </w:p>
    <w:p w14:paraId="40326F56" w14:textId="77777777" w:rsidR="00034475" w:rsidRPr="00BB3F84" w:rsidRDefault="00034475" w:rsidP="00C42585">
      <w:pPr>
        <w:pStyle w:val="BodyText"/>
      </w:pPr>
    </w:p>
    <w:p w14:paraId="60ED69B0" w14:textId="69E60909" w:rsidR="0076707F" w:rsidRDefault="0076707F" w:rsidP="00C42585">
      <w:pPr>
        <w:pStyle w:val="BodyText"/>
      </w:pPr>
      <w:r w:rsidRPr="00BB3F84">
        <w:t>Engagement with the NFCC Wildfire forum will ensure that there is effective liaison and exchange of information between the England and Wales Wildfire Forum (EWWF), Scottish Wildfire Forum (SWF) and other relevant organisations and agencies to maintain appropriate situational awareness.</w:t>
      </w:r>
    </w:p>
    <w:p w14:paraId="38F59375" w14:textId="77777777" w:rsidR="00034475" w:rsidRPr="00BB3F84" w:rsidRDefault="00034475" w:rsidP="00C42585">
      <w:pPr>
        <w:pStyle w:val="BodyText"/>
      </w:pPr>
    </w:p>
    <w:p w14:paraId="07231A92" w14:textId="0B2678B0" w:rsidR="000B76A1" w:rsidRPr="00BB3F84" w:rsidRDefault="004A197A" w:rsidP="004A197A">
      <w:pPr>
        <w:pStyle w:val="Heading3"/>
      </w:pPr>
      <w:bookmarkStart w:id="32" w:name="_Toc97278406"/>
      <w:r>
        <w:t>Our</w:t>
      </w:r>
      <w:r w:rsidR="00A44970" w:rsidRPr="00BB3F84">
        <w:t xml:space="preserve"> aspirations</w:t>
      </w:r>
      <w:bookmarkEnd w:id="32"/>
      <w:r w:rsidR="00A44970" w:rsidRPr="00BB3F84">
        <w:t xml:space="preserve"> </w:t>
      </w:r>
    </w:p>
    <w:p w14:paraId="0C52B9E8" w14:textId="7768EDBE" w:rsidR="0076707F" w:rsidRDefault="00034475" w:rsidP="00C42585">
      <w:pPr>
        <w:pStyle w:val="BodyText"/>
      </w:pPr>
      <w:r w:rsidRPr="00BB3F84">
        <w:t>During</w:t>
      </w:r>
      <w:r w:rsidR="000B76A1" w:rsidRPr="00BB3F84">
        <w:t xml:space="preserve"> this </w:t>
      </w:r>
      <w:r w:rsidRPr="00BB3F84">
        <w:t>plan,</w:t>
      </w:r>
      <w:r w:rsidR="000B76A1" w:rsidRPr="00BB3F84">
        <w:t xml:space="preserve"> </w:t>
      </w:r>
      <w:r w:rsidR="0076707F" w:rsidRPr="00BB3F84">
        <w:t>we</w:t>
      </w:r>
      <w:r w:rsidR="000B76A1" w:rsidRPr="00BB3F84">
        <w:t xml:space="preserve"> will:</w:t>
      </w:r>
    </w:p>
    <w:p w14:paraId="0F757EAC" w14:textId="77777777" w:rsidR="001513E8" w:rsidRPr="00BB3F84" w:rsidRDefault="001513E8" w:rsidP="00C42585">
      <w:pPr>
        <w:pStyle w:val="BodyText"/>
      </w:pPr>
    </w:p>
    <w:p w14:paraId="20818850" w14:textId="45E47D88" w:rsidR="000B76A1" w:rsidRPr="00BB3F84" w:rsidRDefault="000B76A1" w:rsidP="00C42585">
      <w:pPr>
        <w:pStyle w:val="BodyText"/>
        <w:numPr>
          <w:ilvl w:val="0"/>
          <w:numId w:val="17"/>
        </w:numPr>
      </w:pPr>
      <w:r w:rsidRPr="00BB3F84">
        <w:t xml:space="preserve">Review the disposition of </w:t>
      </w:r>
      <w:r w:rsidR="002C2588" w:rsidRPr="00BB3F84">
        <w:t xml:space="preserve">specialist </w:t>
      </w:r>
      <w:r w:rsidRPr="00BB3F84">
        <w:t xml:space="preserve">wildfire officers and </w:t>
      </w:r>
      <w:r w:rsidR="0076707F" w:rsidRPr="00BB3F84">
        <w:t>t</w:t>
      </w:r>
      <w:r w:rsidR="00CD2903" w:rsidRPr="00BB3F84">
        <w:t xml:space="preserve">actical </w:t>
      </w:r>
      <w:r w:rsidR="0076707F" w:rsidRPr="00BB3F84">
        <w:t>a</w:t>
      </w:r>
      <w:r w:rsidR="00CD2903" w:rsidRPr="00BB3F84">
        <w:t>dvisors</w:t>
      </w:r>
      <w:r w:rsidR="007E1E57" w:rsidRPr="00BB3F84">
        <w:t>,</w:t>
      </w:r>
      <w:r w:rsidR="00CD2903" w:rsidRPr="00BB3F84">
        <w:t xml:space="preserve"> </w:t>
      </w:r>
      <w:r w:rsidR="00982BAF" w:rsidRPr="00BB3F84">
        <w:t xml:space="preserve">specialist </w:t>
      </w:r>
      <w:r w:rsidR="00CD2903" w:rsidRPr="00BB3F84">
        <w:t xml:space="preserve">skill sets such as </w:t>
      </w:r>
      <w:r w:rsidR="0050457E">
        <w:t>b</w:t>
      </w:r>
      <w:r w:rsidR="00CD2903" w:rsidRPr="00BB3F84">
        <w:t xml:space="preserve">urn </w:t>
      </w:r>
      <w:r w:rsidR="0050457E">
        <w:t>t</w:t>
      </w:r>
      <w:r w:rsidR="00CD2903" w:rsidRPr="00BB3F84">
        <w:t>eam capability</w:t>
      </w:r>
      <w:r w:rsidR="00780F6E" w:rsidRPr="00BB3F84">
        <w:t>,</w:t>
      </w:r>
      <w:r w:rsidR="007E1E57" w:rsidRPr="00BB3F84">
        <w:t xml:space="preserve"> and our off-road </w:t>
      </w:r>
      <w:r w:rsidR="00594C63" w:rsidRPr="00BB3F84">
        <w:t xml:space="preserve">driving </w:t>
      </w:r>
      <w:r w:rsidR="007E1E57" w:rsidRPr="00BB3F84">
        <w:t>capabilit</w:t>
      </w:r>
      <w:r w:rsidR="00594C63" w:rsidRPr="00BB3F84">
        <w:t>ies</w:t>
      </w:r>
    </w:p>
    <w:p w14:paraId="41A1F3C4" w14:textId="3677AF22" w:rsidR="00F3634E" w:rsidRPr="00BB3F84" w:rsidRDefault="00F3634E" w:rsidP="00C42585">
      <w:pPr>
        <w:pStyle w:val="BodyText"/>
        <w:numPr>
          <w:ilvl w:val="0"/>
          <w:numId w:val="17"/>
        </w:numPr>
      </w:pPr>
      <w:r w:rsidRPr="00BB3F84">
        <w:t xml:space="preserve">Consider enhancements in training which may arise </w:t>
      </w:r>
      <w:r w:rsidR="00034475" w:rsidRPr="00BB3F84">
        <w:t>because of</w:t>
      </w:r>
      <w:r w:rsidRPr="00BB3F84">
        <w:t xml:space="preserve"> international/global changes in wildfire firefighting technique</w:t>
      </w:r>
      <w:r w:rsidR="00034475">
        <w:t>s</w:t>
      </w:r>
    </w:p>
    <w:p w14:paraId="0434960C" w14:textId="77777777" w:rsidR="00034475" w:rsidRPr="001513E8" w:rsidRDefault="00034475" w:rsidP="001513E8">
      <w:pPr>
        <w:pStyle w:val="ListParagraph"/>
        <w:numPr>
          <w:ilvl w:val="0"/>
          <w:numId w:val="17"/>
        </w:numPr>
        <w:rPr>
          <w:b/>
          <w:bCs/>
          <w:sz w:val="24"/>
          <w:szCs w:val="24"/>
          <w:u w:val="single"/>
        </w:rPr>
      </w:pPr>
      <w:r w:rsidRPr="001513E8">
        <w:rPr>
          <w:b/>
          <w:bCs/>
          <w:sz w:val="24"/>
          <w:szCs w:val="24"/>
          <w:u w:val="single"/>
        </w:rPr>
        <w:br w:type="page"/>
      </w:r>
    </w:p>
    <w:p w14:paraId="19196855" w14:textId="1266D37B" w:rsidR="00034475" w:rsidRPr="00034475" w:rsidRDefault="00EE67A7" w:rsidP="0050457E">
      <w:pPr>
        <w:pStyle w:val="Heading1"/>
      </w:pPr>
      <w:bookmarkStart w:id="33" w:name="_Toc97278407"/>
      <w:r w:rsidRPr="004029AE">
        <w:lastRenderedPageBreak/>
        <w:t xml:space="preserve">Operational </w:t>
      </w:r>
      <w:r w:rsidR="0050457E">
        <w:t>r</w:t>
      </w:r>
      <w:r w:rsidRPr="004029AE">
        <w:t>esponse</w:t>
      </w:r>
      <w:bookmarkEnd w:id="33"/>
    </w:p>
    <w:p w14:paraId="506E786F" w14:textId="77777777" w:rsidR="00034475" w:rsidRDefault="00FF17C1" w:rsidP="00C42585">
      <w:pPr>
        <w:pStyle w:val="BodyText"/>
      </w:pPr>
      <w:r w:rsidRPr="00034475">
        <w:t xml:space="preserve">We presently utilise a range of fleet assets to deliver our operational response </w:t>
      </w:r>
      <w:r w:rsidR="002B17CA" w:rsidRPr="00034475">
        <w:t xml:space="preserve">to flooding and wildfire incidents. </w:t>
      </w:r>
    </w:p>
    <w:p w14:paraId="313AA178" w14:textId="77777777" w:rsidR="00034475" w:rsidRDefault="00034475" w:rsidP="00C42585">
      <w:pPr>
        <w:pStyle w:val="BodyText"/>
      </w:pPr>
    </w:p>
    <w:p w14:paraId="38A0F66F" w14:textId="34E4DAB6" w:rsidR="00034475" w:rsidRDefault="002B17CA" w:rsidP="00C42585">
      <w:pPr>
        <w:pStyle w:val="BodyText"/>
      </w:pPr>
      <w:r w:rsidRPr="00034475">
        <w:t xml:space="preserve">As part of </w:t>
      </w:r>
      <w:r w:rsidR="00E95CD2" w:rsidRPr="00034475">
        <w:t>our Emergency Cover Review</w:t>
      </w:r>
      <w:r w:rsidR="00034475">
        <w:t xml:space="preserve">, </w:t>
      </w:r>
      <w:r w:rsidR="00E95CD2" w:rsidRPr="00034475">
        <w:t xml:space="preserve">and </w:t>
      </w:r>
      <w:r w:rsidRPr="00034475">
        <w:t>this response plan</w:t>
      </w:r>
      <w:r w:rsidR="00034475">
        <w:t xml:space="preserve">, </w:t>
      </w:r>
      <w:r w:rsidRPr="00034475">
        <w:t>we</w:t>
      </w:r>
      <w:r w:rsidR="00FF17C1" w:rsidRPr="00034475">
        <w:t xml:space="preserve"> commit to keep under constant review, the suitability, </w:t>
      </w:r>
      <w:r w:rsidR="00034475" w:rsidRPr="00034475">
        <w:t>size,</w:t>
      </w:r>
      <w:r w:rsidR="00FF17C1" w:rsidRPr="00034475">
        <w:t xml:space="preserve"> and distribution of such assets aligned to risk in Lancashire.  </w:t>
      </w:r>
    </w:p>
    <w:p w14:paraId="29D75E73" w14:textId="77777777" w:rsidR="00034475" w:rsidRDefault="00034475" w:rsidP="00C42585">
      <w:pPr>
        <w:pStyle w:val="BodyText"/>
      </w:pPr>
    </w:p>
    <w:p w14:paraId="089B1773" w14:textId="121AD12D" w:rsidR="00FF17C1" w:rsidRPr="00034475" w:rsidRDefault="00FF17C1" w:rsidP="00C42585">
      <w:pPr>
        <w:pStyle w:val="BodyText"/>
      </w:pPr>
      <w:r w:rsidRPr="00034475">
        <w:t>Furthermore, we will monitor technological developments to identify possible improvements in firefighting capabilities which could further strengthen our response arrangements.</w:t>
      </w:r>
    </w:p>
    <w:p w14:paraId="3F2E60E2" w14:textId="08025A27" w:rsidR="002B17CA" w:rsidRPr="00BB3F84" w:rsidRDefault="002B17CA" w:rsidP="00C42585">
      <w:pPr>
        <w:pStyle w:val="BodyText"/>
      </w:pPr>
    </w:p>
    <w:p w14:paraId="23112873" w14:textId="00115C34" w:rsidR="008E0E82" w:rsidRDefault="005E0979" w:rsidP="00DA08FA">
      <w:pPr>
        <w:pStyle w:val="Heading2"/>
      </w:pPr>
      <w:bookmarkStart w:id="34" w:name="_Toc97278408"/>
      <w:r w:rsidRPr="008E0E82">
        <w:t>Flooding</w:t>
      </w:r>
      <w:bookmarkEnd w:id="34"/>
    </w:p>
    <w:p w14:paraId="5BC10535" w14:textId="64497860" w:rsidR="005E0979" w:rsidRDefault="002B17CA" w:rsidP="00C42585">
      <w:pPr>
        <w:pStyle w:val="BodyText"/>
      </w:pPr>
      <w:r w:rsidRPr="00BB3F84">
        <w:t xml:space="preserve">Our present </w:t>
      </w:r>
      <w:r w:rsidR="005E0979" w:rsidRPr="00BB3F84">
        <w:t xml:space="preserve">flooding </w:t>
      </w:r>
      <w:r w:rsidRPr="00BB3F84">
        <w:t>assets include</w:t>
      </w:r>
      <w:r w:rsidR="00434AEE" w:rsidRPr="00BB3F84">
        <w:t>:</w:t>
      </w:r>
    </w:p>
    <w:p w14:paraId="719BE858" w14:textId="77777777" w:rsidR="008E0E82" w:rsidRPr="00BB3F84" w:rsidRDefault="008E0E82" w:rsidP="00C42585">
      <w:pPr>
        <w:pStyle w:val="BodyText"/>
      </w:pPr>
    </w:p>
    <w:p w14:paraId="71C6DF70" w14:textId="70C07511" w:rsidR="009A2E66" w:rsidRPr="00BB3F84" w:rsidRDefault="00872B32" w:rsidP="00C42585">
      <w:pPr>
        <w:pStyle w:val="BodyText"/>
        <w:numPr>
          <w:ilvl w:val="0"/>
          <w:numId w:val="18"/>
        </w:numPr>
      </w:pPr>
      <w:r w:rsidRPr="00BB3F84">
        <w:t xml:space="preserve">Fire engines with </w:t>
      </w:r>
      <w:r w:rsidR="00941582" w:rsidRPr="00BB3F84">
        <w:t>a pumping capability of 2000 l</w:t>
      </w:r>
      <w:r w:rsidRPr="00BB3F84">
        <w:t>itres per minute (l</w:t>
      </w:r>
      <w:r w:rsidR="00941582" w:rsidRPr="00BB3F84">
        <w:t>pm</w:t>
      </w:r>
      <w:r w:rsidRPr="00BB3F84">
        <w:t>). A</w:t>
      </w:r>
      <w:r w:rsidR="00941582" w:rsidRPr="00BB3F84">
        <w:t>ll crew</w:t>
      </w:r>
      <w:r w:rsidRPr="00BB3F84">
        <w:t>-member</w:t>
      </w:r>
      <w:r w:rsidR="00941582" w:rsidRPr="00BB3F84">
        <w:t xml:space="preserve">s </w:t>
      </w:r>
      <w:r w:rsidRPr="00BB3F84">
        <w:t>(</w:t>
      </w:r>
      <w:r w:rsidR="00941582" w:rsidRPr="00BB3F84">
        <w:t>other than SRT crews</w:t>
      </w:r>
      <w:r w:rsidRPr="00BB3F84">
        <w:t>) are issued</w:t>
      </w:r>
      <w:r w:rsidR="00941582" w:rsidRPr="00BB3F84">
        <w:t xml:space="preserve"> with </w:t>
      </w:r>
      <w:r w:rsidR="007D53E5" w:rsidRPr="00BB3F84">
        <w:t>flood suits</w:t>
      </w:r>
      <w:r w:rsidRPr="00BB3F84">
        <w:t xml:space="preserve"> </w:t>
      </w:r>
      <w:r w:rsidR="00AD3B4E" w:rsidRPr="00BB3F84">
        <w:t xml:space="preserve">and life jackets </w:t>
      </w:r>
      <w:r w:rsidRPr="00BB3F84">
        <w:t xml:space="preserve">which permit </w:t>
      </w:r>
      <w:r w:rsidR="007D53E5" w:rsidRPr="00BB3F84">
        <w:t>crews to wade up to waist deep in still water (</w:t>
      </w:r>
      <w:r w:rsidR="00D90AB0" w:rsidRPr="00BB3F84">
        <w:t>figure 2</w:t>
      </w:r>
      <w:r w:rsidR="007D53E5" w:rsidRPr="00BB3F84">
        <w:t>)</w:t>
      </w:r>
    </w:p>
    <w:p w14:paraId="443EE860" w14:textId="2257F57A" w:rsidR="00C10C11" w:rsidRPr="00BB3F84" w:rsidRDefault="0036340B" w:rsidP="00C42585">
      <w:pPr>
        <w:pStyle w:val="BodyText"/>
        <w:numPr>
          <w:ilvl w:val="0"/>
          <w:numId w:val="18"/>
        </w:numPr>
      </w:pPr>
      <w:r w:rsidRPr="00BB3F84">
        <w:t>Water Tower (</w:t>
      </w:r>
      <w:r w:rsidR="00C10C11" w:rsidRPr="00BB3F84">
        <w:t>Stinger</w:t>
      </w:r>
      <w:r w:rsidRPr="00BB3F84">
        <w:t>)</w:t>
      </w:r>
      <w:r w:rsidR="00C10C11" w:rsidRPr="00BB3F84">
        <w:t xml:space="preserve"> appliance</w:t>
      </w:r>
      <w:r w:rsidR="006D134A" w:rsidRPr="00BB3F84">
        <w:t>s</w:t>
      </w:r>
      <w:r w:rsidR="00DA54F2" w:rsidRPr="00BB3F84">
        <w:t xml:space="preserve"> </w:t>
      </w:r>
      <w:r w:rsidRPr="00BB3F84">
        <w:t>with</w:t>
      </w:r>
      <w:r w:rsidR="00C10C11" w:rsidRPr="00BB3F84">
        <w:t xml:space="preserve"> a pumping capability of 5000 lpm </w:t>
      </w:r>
      <w:r w:rsidR="0083361A" w:rsidRPr="00BB3F84">
        <w:t>(</w:t>
      </w:r>
      <w:r w:rsidR="004858D0" w:rsidRPr="00BB3F84">
        <w:t>figure 3</w:t>
      </w:r>
      <w:r w:rsidR="0083361A" w:rsidRPr="00BB3F84">
        <w:t>)</w:t>
      </w:r>
    </w:p>
    <w:p w14:paraId="7B154858" w14:textId="49466520" w:rsidR="00AE6E72" w:rsidRPr="00BB3F84" w:rsidRDefault="0036340B" w:rsidP="00C42585">
      <w:pPr>
        <w:pStyle w:val="BodyText"/>
        <w:numPr>
          <w:ilvl w:val="0"/>
          <w:numId w:val="18"/>
        </w:numPr>
      </w:pPr>
      <w:r w:rsidRPr="00BB3F84">
        <w:t>A</w:t>
      </w:r>
      <w:r w:rsidR="00D038F2" w:rsidRPr="00BB3F84">
        <w:t xml:space="preserve"> </w:t>
      </w:r>
      <w:r w:rsidR="00DA08FA">
        <w:t>h</w:t>
      </w:r>
      <w:r w:rsidR="00034475" w:rsidRPr="00BB3F84">
        <w:t>igh</w:t>
      </w:r>
      <w:r w:rsidR="00DA08FA">
        <w:t xml:space="preserve"> vo</w:t>
      </w:r>
      <w:r w:rsidR="00034475" w:rsidRPr="00BB3F84">
        <w:t>lume</w:t>
      </w:r>
      <w:r w:rsidR="007D53E5" w:rsidRPr="00BB3F84">
        <w:t xml:space="preserve"> </w:t>
      </w:r>
      <w:r w:rsidR="00DA08FA">
        <w:t>p</w:t>
      </w:r>
      <w:r w:rsidR="007D53E5" w:rsidRPr="00BB3F84">
        <w:t>ump</w:t>
      </w:r>
      <w:r w:rsidR="00B468FC" w:rsidRPr="00BB3F84">
        <w:t xml:space="preserve"> </w:t>
      </w:r>
      <w:r w:rsidRPr="00BB3F84">
        <w:t xml:space="preserve">which is a </w:t>
      </w:r>
      <w:r w:rsidR="00A042AB" w:rsidRPr="00BB3F84">
        <w:t xml:space="preserve">National Resilience asset </w:t>
      </w:r>
      <w:r w:rsidR="00DA54F2" w:rsidRPr="00BB3F84">
        <w:t xml:space="preserve">with </w:t>
      </w:r>
      <w:r w:rsidR="00B468FC" w:rsidRPr="00BB3F84">
        <w:t>an output of 7000 lpm</w:t>
      </w:r>
      <w:r w:rsidR="00B2498B" w:rsidRPr="00BB3F84">
        <w:t xml:space="preserve"> (</w:t>
      </w:r>
      <w:r w:rsidR="004858D0" w:rsidRPr="00BB3F84">
        <w:t>figure 4</w:t>
      </w:r>
      <w:r w:rsidR="00B2498B" w:rsidRPr="00BB3F84">
        <w:t>)</w:t>
      </w:r>
      <w:r w:rsidRPr="00BB3F84">
        <w:t xml:space="preserve">, deployed </w:t>
      </w:r>
      <w:r w:rsidR="00022816" w:rsidRPr="00BB3F84">
        <w:t xml:space="preserve">with the </w:t>
      </w:r>
      <w:r w:rsidR="00DA08FA">
        <w:t>h</w:t>
      </w:r>
      <w:r w:rsidR="00022816" w:rsidRPr="00BB3F84">
        <w:t xml:space="preserve">ose </w:t>
      </w:r>
      <w:r w:rsidR="00DA08FA">
        <w:t>b</w:t>
      </w:r>
      <w:r w:rsidR="00022816" w:rsidRPr="00BB3F84">
        <w:t xml:space="preserve">ox which </w:t>
      </w:r>
      <w:r w:rsidR="00E15888" w:rsidRPr="00BB3F84">
        <w:t>can deliver</w:t>
      </w:r>
      <w:r w:rsidR="00022816" w:rsidRPr="00BB3F84">
        <w:t xml:space="preserve"> up to 3km hose </w:t>
      </w:r>
      <w:r w:rsidRPr="00BB3F84">
        <w:t>for</w:t>
      </w:r>
      <w:r w:rsidR="00022816" w:rsidRPr="00BB3F84">
        <w:t xml:space="preserve"> an incident</w:t>
      </w:r>
    </w:p>
    <w:p w14:paraId="3035B0E7" w14:textId="365BEFF5" w:rsidR="002B17CA" w:rsidRPr="00BB3F84" w:rsidRDefault="002B17CA" w:rsidP="00C42585">
      <w:pPr>
        <w:pStyle w:val="BodyText"/>
        <w:numPr>
          <w:ilvl w:val="0"/>
          <w:numId w:val="18"/>
        </w:numPr>
      </w:pPr>
      <w:r w:rsidRPr="00BB3F84">
        <w:t xml:space="preserve">Water </w:t>
      </w:r>
      <w:r w:rsidR="00DA08FA">
        <w:t>r</w:t>
      </w:r>
      <w:r w:rsidRPr="00BB3F84">
        <w:t xml:space="preserve">escue </w:t>
      </w:r>
      <w:r w:rsidR="00DA08FA">
        <w:t>p</w:t>
      </w:r>
      <w:r w:rsidR="00112616" w:rsidRPr="00BB3F84">
        <w:t xml:space="preserve">ump </w:t>
      </w:r>
      <w:r w:rsidR="00DA08FA">
        <w:t>u</w:t>
      </w:r>
      <w:r w:rsidR="00112616" w:rsidRPr="00BB3F84">
        <w:t xml:space="preserve">nits </w:t>
      </w:r>
      <w:r w:rsidRPr="00BB3F84">
        <w:t xml:space="preserve">located at </w:t>
      </w:r>
      <w:r w:rsidR="00175043" w:rsidRPr="00BB3F84">
        <w:t xml:space="preserve">SRT </w:t>
      </w:r>
      <w:r w:rsidR="00091FF6" w:rsidRPr="00BB3F84">
        <w:t>stations</w:t>
      </w:r>
      <w:r w:rsidR="008A7C7F" w:rsidRPr="00BB3F84">
        <w:t xml:space="preserve">. </w:t>
      </w:r>
      <w:r w:rsidR="00175043" w:rsidRPr="00BB3F84">
        <w:t xml:space="preserve"> </w:t>
      </w:r>
      <w:r w:rsidR="00432E0B" w:rsidRPr="00BB3F84">
        <w:t xml:space="preserve">These appliances carry a </w:t>
      </w:r>
      <w:r w:rsidR="001A4D56" w:rsidRPr="00BB3F84">
        <w:t xml:space="preserve">variety of equipment including </w:t>
      </w:r>
      <w:r w:rsidR="00DA08FA" w:rsidRPr="00BB3F84">
        <w:t>dry suits</w:t>
      </w:r>
      <w:r w:rsidR="001A4D56" w:rsidRPr="00BB3F84">
        <w:t>, helmets, floating lines</w:t>
      </w:r>
      <w:r w:rsidR="00543A3D" w:rsidRPr="00BB3F84">
        <w:t>,</w:t>
      </w:r>
      <w:r w:rsidR="001A4D56" w:rsidRPr="00BB3F84">
        <w:t xml:space="preserve"> and rescue sleds (</w:t>
      </w:r>
      <w:r w:rsidR="004858D0" w:rsidRPr="00BB3F84">
        <w:t>figure 5</w:t>
      </w:r>
      <w:r w:rsidR="001A4D56" w:rsidRPr="00BB3F84">
        <w:t>)</w:t>
      </w:r>
      <w:r w:rsidR="009A2E66" w:rsidRPr="00BB3F84">
        <w:t>.</w:t>
      </w:r>
    </w:p>
    <w:p w14:paraId="54D2E784" w14:textId="324E03BD" w:rsidR="002B17CA" w:rsidRPr="00BB3F84" w:rsidRDefault="00780F6E" w:rsidP="00C42585">
      <w:pPr>
        <w:pStyle w:val="BodyText"/>
        <w:numPr>
          <w:ilvl w:val="0"/>
          <w:numId w:val="18"/>
        </w:numPr>
      </w:pPr>
      <w:r w:rsidRPr="00BB3F84">
        <w:t>Re</w:t>
      </w:r>
      <w:r w:rsidR="0036340B" w:rsidRPr="00BB3F84">
        <w:t xml:space="preserve">scue </w:t>
      </w:r>
      <w:r w:rsidR="002B17CA" w:rsidRPr="00BB3F84">
        <w:t>boat</w:t>
      </w:r>
      <w:r w:rsidR="00D038F2" w:rsidRPr="00BB3F84">
        <w:t>s</w:t>
      </w:r>
      <w:r w:rsidR="00C039A7" w:rsidRPr="00BB3F84">
        <w:t xml:space="preserve"> </w:t>
      </w:r>
      <w:r w:rsidR="00543A3D" w:rsidRPr="00BB3F84">
        <w:t>(</w:t>
      </w:r>
      <w:r w:rsidR="003063DC" w:rsidRPr="00BB3F84">
        <w:t>figure 6</w:t>
      </w:r>
      <w:r w:rsidR="00543A3D" w:rsidRPr="00BB3F84">
        <w:t>)</w:t>
      </w:r>
    </w:p>
    <w:p w14:paraId="78CB4E59" w14:textId="75F243DF" w:rsidR="002B17CA" w:rsidRPr="00BB3F84" w:rsidRDefault="00B71089" w:rsidP="00C42585">
      <w:pPr>
        <w:pStyle w:val="BodyText"/>
        <w:numPr>
          <w:ilvl w:val="0"/>
          <w:numId w:val="18"/>
        </w:numPr>
      </w:pPr>
      <w:r w:rsidRPr="00BB3F84">
        <w:t>R</w:t>
      </w:r>
      <w:r w:rsidR="002B17CA" w:rsidRPr="00BB3F84">
        <w:t>escue rafts</w:t>
      </w:r>
      <w:r w:rsidR="008C4B50" w:rsidRPr="00BB3F84">
        <w:t xml:space="preserve"> (</w:t>
      </w:r>
      <w:r w:rsidR="003063DC" w:rsidRPr="00BB3F84">
        <w:t>figure 7</w:t>
      </w:r>
      <w:r w:rsidR="008C4B50" w:rsidRPr="00BB3F84">
        <w:t>)</w:t>
      </w:r>
    </w:p>
    <w:p w14:paraId="5BC6C6A5" w14:textId="55FAD0B7" w:rsidR="0060750F" w:rsidRPr="00BB3F84" w:rsidRDefault="00B84909" w:rsidP="00C42585">
      <w:pPr>
        <w:pStyle w:val="BodyText"/>
        <w:numPr>
          <w:ilvl w:val="0"/>
          <w:numId w:val="18"/>
        </w:numPr>
      </w:pPr>
      <w:r w:rsidRPr="00BB3F84">
        <w:t xml:space="preserve">Flood </w:t>
      </w:r>
      <w:r w:rsidR="00DA08FA">
        <w:t>w</w:t>
      </w:r>
      <w:r w:rsidRPr="00BB3F84">
        <w:t xml:space="preserve">ater </w:t>
      </w:r>
      <w:r w:rsidR="00DA08FA">
        <w:t>i</w:t>
      </w:r>
      <w:r w:rsidRPr="00BB3F84">
        <w:t xml:space="preserve">ncident </w:t>
      </w:r>
      <w:r w:rsidR="00DA08FA">
        <w:t>m</w:t>
      </w:r>
      <w:r w:rsidRPr="00BB3F84">
        <w:t>anagers</w:t>
      </w:r>
    </w:p>
    <w:p w14:paraId="559C1952" w14:textId="1BA4FDFD" w:rsidR="009E350D" w:rsidRPr="00BB3F84" w:rsidRDefault="00F3634E" w:rsidP="00C42585">
      <w:pPr>
        <w:pStyle w:val="BodyText"/>
        <w:numPr>
          <w:ilvl w:val="0"/>
          <w:numId w:val="18"/>
        </w:numPr>
      </w:pPr>
      <w:r w:rsidRPr="00BB3F84">
        <w:t xml:space="preserve">Access to </w:t>
      </w:r>
      <w:r w:rsidR="009E350D" w:rsidRPr="00BB3F84">
        <w:t>external</w:t>
      </w:r>
      <w:r w:rsidRPr="00BB3F84">
        <w:t>ly provided</w:t>
      </w:r>
      <w:r w:rsidR="009E350D" w:rsidRPr="00BB3F84">
        <w:t xml:space="preserve"> assets to support flooding response</w:t>
      </w:r>
    </w:p>
    <w:p w14:paraId="293E582E" w14:textId="71D4B572" w:rsidR="00FE25BA" w:rsidRPr="00034475" w:rsidRDefault="00F3634E" w:rsidP="00C42585">
      <w:pPr>
        <w:pStyle w:val="BodyText"/>
        <w:numPr>
          <w:ilvl w:val="0"/>
          <w:numId w:val="18"/>
        </w:numPr>
      </w:pPr>
      <w:r w:rsidRPr="00BB3F84">
        <w:t>S</w:t>
      </w:r>
      <w:r w:rsidR="0012203E" w:rsidRPr="00BB3F84">
        <w:t>pecialist</w:t>
      </w:r>
      <w:r w:rsidRPr="00BB3F84">
        <w:t xml:space="preserve"> national</w:t>
      </w:r>
      <w:r w:rsidR="0012203E" w:rsidRPr="00BB3F84">
        <w:t xml:space="preserve"> support via National Resilience arrangements</w:t>
      </w:r>
    </w:p>
    <w:p w14:paraId="4A96A34E" w14:textId="77777777" w:rsidR="001513E8" w:rsidRDefault="001513E8" w:rsidP="003428B9">
      <w:pPr>
        <w:pStyle w:val="Heading2"/>
      </w:pPr>
    </w:p>
    <w:p w14:paraId="0350CB4E" w14:textId="55E63B53" w:rsidR="004029AE" w:rsidRPr="004029AE" w:rsidRDefault="004A197A" w:rsidP="00DA08FA">
      <w:pPr>
        <w:pStyle w:val="Heading3"/>
      </w:pPr>
      <w:bookmarkStart w:id="35" w:name="_Toc97278409"/>
      <w:r>
        <w:t>Our</w:t>
      </w:r>
      <w:r w:rsidR="006776F6" w:rsidRPr="004029AE">
        <w:t xml:space="preserve"> aspirations</w:t>
      </w:r>
      <w:bookmarkEnd w:id="35"/>
    </w:p>
    <w:p w14:paraId="4D062870" w14:textId="43F6C9C8" w:rsidR="00C56DF1" w:rsidRPr="00BB3F84" w:rsidRDefault="00B71089" w:rsidP="009C161F">
      <w:pPr>
        <w:spacing w:line="360" w:lineRule="auto"/>
        <w:rPr>
          <w:rFonts w:ascii="Arial" w:hAnsi="Arial" w:cs="Arial"/>
          <w:sz w:val="24"/>
          <w:szCs w:val="24"/>
        </w:rPr>
      </w:pPr>
      <w:r w:rsidRPr="00BB3F84">
        <w:rPr>
          <w:rFonts w:ascii="Arial" w:hAnsi="Arial" w:cs="Arial"/>
          <w:sz w:val="24"/>
          <w:szCs w:val="24"/>
        </w:rPr>
        <w:t>Over the duration of the CCORP</w:t>
      </w:r>
      <w:r w:rsidR="00C56DF1" w:rsidRPr="00BB3F84">
        <w:rPr>
          <w:rFonts w:ascii="Arial" w:hAnsi="Arial" w:cs="Arial"/>
          <w:sz w:val="24"/>
          <w:szCs w:val="24"/>
        </w:rPr>
        <w:t xml:space="preserve"> </w:t>
      </w:r>
      <w:r w:rsidR="00F3634E" w:rsidRPr="00BB3F84">
        <w:rPr>
          <w:rFonts w:ascii="Arial" w:hAnsi="Arial" w:cs="Arial"/>
          <w:sz w:val="24"/>
          <w:szCs w:val="24"/>
        </w:rPr>
        <w:t>we intend t</w:t>
      </w:r>
      <w:r w:rsidR="00C56DF1" w:rsidRPr="00BB3F84">
        <w:rPr>
          <w:rFonts w:ascii="Arial" w:hAnsi="Arial" w:cs="Arial"/>
          <w:sz w:val="24"/>
          <w:szCs w:val="24"/>
        </w:rPr>
        <w:t>o:</w:t>
      </w:r>
    </w:p>
    <w:p w14:paraId="0ADA9A39" w14:textId="7D9DAAF0" w:rsidR="002C6996" w:rsidRPr="00BB3F84" w:rsidRDefault="002C6996" w:rsidP="00C42585">
      <w:pPr>
        <w:pStyle w:val="BodyText"/>
        <w:numPr>
          <w:ilvl w:val="0"/>
          <w:numId w:val="19"/>
        </w:numPr>
      </w:pPr>
      <w:r w:rsidRPr="00BB3F84">
        <w:t xml:space="preserve">Review the suitability, number, and disposition of flood resources in line with the Emergency Cover Review </w:t>
      </w:r>
      <w:r w:rsidR="00DA08FA">
        <w:t>and</w:t>
      </w:r>
      <w:r w:rsidRPr="00BB3F84">
        <w:t xml:space="preserve"> Special Appliance Review.</w:t>
      </w:r>
      <w:r w:rsidR="00DB6E79" w:rsidRPr="00BB3F84">
        <w:t xml:space="preserve"> This will</w:t>
      </w:r>
      <w:r w:rsidR="009511EC" w:rsidRPr="00BB3F84">
        <w:t xml:space="preserve"> include</w:t>
      </w:r>
      <w:r w:rsidR="00DB6E79" w:rsidRPr="00BB3F84">
        <w:t xml:space="preserve"> enhanc</w:t>
      </w:r>
      <w:r w:rsidR="009511EC" w:rsidRPr="00BB3F84">
        <w:t>ing</w:t>
      </w:r>
      <w:r w:rsidR="00DB6E79" w:rsidRPr="00BB3F84">
        <w:t xml:space="preserve"> our </w:t>
      </w:r>
      <w:r w:rsidR="00FA2B2E" w:rsidRPr="00BB3F84">
        <w:t xml:space="preserve">transportation and </w:t>
      </w:r>
      <w:r w:rsidR="00DB6E79" w:rsidRPr="00BB3F84">
        <w:t>off-road capabilit</w:t>
      </w:r>
      <w:r w:rsidR="00B71089" w:rsidRPr="00BB3F84">
        <w:t>ies</w:t>
      </w:r>
      <w:r w:rsidR="00DD0D16" w:rsidRPr="00BB3F84">
        <w:t>,</w:t>
      </w:r>
      <w:r w:rsidR="00DB6E79" w:rsidRPr="00BB3F84">
        <w:t xml:space="preserve"> </w:t>
      </w:r>
      <w:r w:rsidR="005A4A58" w:rsidRPr="00BB3F84">
        <w:t>to</w:t>
      </w:r>
      <w:r w:rsidR="00DB6E79" w:rsidRPr="00BB3F84">
        <w:t xml:space="preserve"> support improved operational response to flooding incidents in rural locations</w:t>
      </w:r>
    </w:p>
    <w:p w14:paraId="680DDEAF" w14:textId="5CABACFF" w:rsidR="00F3634E" w:rsidRPr="00BB3F84" w:rsidRDefault="00F3634E" w:rsidP="00C42585">
      <w:pPr>
        <w:pStyle w:val="BodyText"/>
        <w:numPr>
          <w:ilvl w:val="0"/>
          <w:numId w:val="19"/>
        </w:numPr>
      </w:pPr>
      <w:r w:rsidRPr="00BB3F84">
        <w:t>Purchase two Ha</w:t>
      </w:r>
      <w:r w:rsidR="0026236E" w:rsidRPr="00BB3F84">
        <w:t>g</w:t>
      </w:r>
      <w:r w:rsidRPr="00BB3F84">
        <w:t>glund off-road vehicles for use in flooding incidents or wildfire environments</w:t>
      </w:r>
      <w:r w:rsidR="00854834" w:rsidRPr="00BB3F84">
        <w:t xml:space="preserve"> (</w:t>
      </w:r>
      <w:r w:rsidR="003063DC" w:rsidRPr="00BB3F84">
        <w:t>figure 8</w:t>
      </w:r>
      <w:r w:rsidR="00854834" w:rsidRPr="00BB3F84">
        <w:t>)</w:t>
      </w:r>
    </w:p>
    <w:p w14:paraId="160C7AD2" w14:textId="78EA5995" w:rsidR="00987F57" w:rsidRPr="00BB3F84" w:rsidRDefault="002C6996" w:rsidP="00C42585">
      <w:pPr>
        <w:pStyle w:val="BodyText"/>
        <w:numPr>
          <w:ilvl w:val="0"/>
          <w:numId w:val="19"/>
        </w:numPr>
      </w:pPr>
      <w:r w:rsidRPr="00BB3F84">
        <w:t xml:space="preserve">Develop our </w:t>
      </w:r>
      <w:r w:rsidR="00DA08FA">
        <w:t>i</w:t>
      </w:r>
      <w:r w:rsidRPr="00BB3F84">
        <w:t xml:space="preserve">ncident </w:t>
      </w:r>
      <w:r w:rsidR="00DA08FA">
        <w:t>c</w:t>
      </w:r>
      <w:r w:rsidRPr="00BB3F84">
        <w:t xml:space="preserve">ommand </w:t>
      </w:r>
      <w:r w:rsidR="00DF5147" w:rsidRPr="00BB3F84">
        <w:t xml:space="preserve">and Command Support Room </w:t>
      </w:r>
      <w:r w:rsidRPr="00BB3F84">
        <w:t>capability through evaluating the use of</w:t>
      </w:r>
      <w:r w:rsidR="00503364" w:rsidRPr="00BB3F84">
        <w:t xml:space="preserve"> new technology, </w:t>
      </w:r>
      <w:r w:rsidRPr="00BB3F84">
        <w:t>body worn cam</w:t>
      </w:r>
      <w:r w:rsidR="00474BAC" w:rsidRPr="00BB3F84">
        <w:t>era</w:t>
      </w:r>
      <w:r w:rsidRPr="00BB3F84">
        <w:t xml:space="preserve">s </w:t>
      </w:r>
      <w:r w:rsidR="00B71089" w:rsidRPr="00BB3F84">
        <w:t>and</w:t>
      </w:r>
      <w:r w:rsidRPr="00BB3F84">
        <w:t xml:space="preserve"> personal tracking devices as per </w:t>
      </w:r>
      <w:r w:rsidR="00DA08FA">
        <w:t>m</w:t>
      </w:r>
      <w:r w:rsidRPr="00BB3F84">
        <w:t xml:space="preserve">ountain </w:t>
      </w:r>
      <w:r w:rsidR="00DA08FA">
        <w:t>r</w:t>
      </w:r>
      <w:r w:rsidRPr="00BB3F84">
        <w:t xml:space="preserve">escue to improve situational awareness and </w:t>
      </w:r>
      <w:r w:rsidR="00DA08FA">
        <w:t>h</w:t>
      </w:r>
      <w:r w:rsidRPr="00BB3F84">
        <w:t xml:space="preserve">ealth </w:t>
      </w:r>
      <w:r w:rsidR="00B71089" w:rsidRPr="00BB3F84">
        <w:t>and</w:t>
      </w:r>
      <w:r w:rsidRPr="00BB3F84">
        <w:t xml:space="preserve"> </w:t>
      </w:r>
      <w:r w:rsidR="00DA08FA">
        <w:t>s</w:t>
      </w:r>
      <w:r w:rsidRPr="00BB3F84">
        <w:t>afety of staff</w:t>
      </w:r>
    </w:p>
    <w:p w14:paraId="6FFCF5F0" w14:textId="6FAB4DDE" w:rsidR="00FE25BA" w:rsidRPr="001513E8" w:rsidRDefault="00815550" w:rsidP="00C42585">
      <w:pPr>
        <w:pStyle w:val="BodyText"/>
        <w:numPr>
          <w:ilvl w:val="0"/>
          <w:numId w:val="19"/>
        </w:numPr>
      </w:pPr>
      <w:r w:rsidRPr="001513E8">
        <w:t>Evaluate the provision of</w:t>
      </w:r>
      <w:r w:rsidR="0075290C" w:rsidRPr="001513E8">
        <w:t xml:space="preserve"> evacuation sleds</w:t>
      </w:r>
    </w:p>
    <w:p w14:paraId="125A1638" w14:textId="77777777" w:rsidR="004A197A" w:rsidRDefault="004A197A">
      <w:pPr>
        <w:rPr>
          <w:rFonts w:ascii="Arial" w:eastAsiaTheme="majorEastAsia" w:hAnsi="Arial" w:cs="Arial"/>
          <w:b/>
          <w:bCs/>
          <w:sz w:val="28"/>
          <w:szCs w:val="28"/>
        </w:rPr>
      </w:pPr>
      <w:r>
        <w:br w:type="page"/>
      </w:r>
    </w:p>
    <w:p w14:paraId="65192BBD" w14:textId="61479633" w:rsidR="002B17CA" w:rsidRDefault="00607F6C" w:rsidP="003428B9">
      <w:pPr>
        <w:pStyle w:val="Heading2"/>
      </w:pPr>
      <w:bookmarkStart w:id="36" w:name="_Toc97278410"/>
      <w:r w:rsidRPr="004029AE">
        <w:lastRenderedPageBreak/>
        <w:t>Wildfire</w:t>
      </w:r>
      <w:bookmarkEnd w:id="36"/>
    </w:p>
    <w:p w14:paraId="4B7D1281" w14:textId="6D77065C" w:rsidR="00B607A0" w:rsidRDefault="007B64D3" w:rsidP="00C42585">
      <w:pPr>
        <w:pStyle w:val="BodyText"/>
      </w:pPr>
      <w:r w:rsidRPr="00BB3F84">
        <w:t xml:space="preserve">We </w:t>
      </w:r>
      <w:r w:rsidR="00854834" w:rsidRPr="00BB3F84">
        <w:t xml:space="preserve">presently </w:t>
      </w:r>
      <w:r w:rsidRPr="00BB3F84">
        <w:t xml:space="preserve">maintain a range of fleet vehicles dedicated to wildfire </w:t>
      </w:r>
      <w:r w:rsidR="00034475" w:rsidRPr="00BB3F84">
        <w:t>response;</w:t>
      </w:r>
      <w:r w:rsidR="002F744B" w:rsidRPr="00BB3F84">
        <w:t xml:space="preserve"> these include:</w:t>
      </w:r>
      <w:r w:rsidR="00FF17C1" w:rsidRPr="00BB3F84">
        <w:t xml:space="preserve"> </w:t>
      </w:r>
    </w:p>
    <w:p w14:paraId="0A3BE199" w14:textId="77777777" w:rsidR="001513E8" w:rsidRPr="00BB3F84" w:rsidRDefault="001513E8" w:rsidP="00C42585">
      <w:pPr>
        <w:pStyle w:val="BodyText"/>
      </w:pPr>
    </w:p>
    <w:p w14:paraId="2088A956" w14:textId="16E772EA" w:rsidR="00B71089" w:rsidRPr="00BB3F84" w:rsidRDefault="00B71089" w:rsidP="00C42585">
      <w:pPr>
        <w:pStyle w:val="BodyText"/>
        <w:numPr>
          <w:ilvl w:val="0"/>
          <w:numId w:val="20"/>
        </w:numPr>
      </w:pPr>
      <w:r w:rsidRPr="00BB3F84">
        <w:t xml:space="preserve">All front-line fire appliances are equipped with a selection of small tools, beaters, </w:t>
      </w:r>
      <w:r w:rsidR="004029AE" w:rsidRPr="00BB3F84">
        <w:t>aqua leader</w:t>
      </w:r>
      <w:r w:rsidRPr="00BB3F84">
        <w:t xml:space="preserve"> water packs</w:t>
      </w:r>
    </w:p>
    <w:p w14:paraId="3024BBEC" w14:textId="0C6FFDD8" w:rsidR="008B47B8" w:rsidRPr="00BB3F84" w:rsidRDefault="006924B5" w:rsidP="00C42585">
      <w:pPr>
        <w:pStyle w:val="BodyText"/>
        <w:numPr>
          <w:ilvl w:val="0"/>
          <w:numId w:val="20"/>
        </w:numPr>
      </w:pPr>
      <w:r w:rsidRPr="00BB3F84">
        <w:t>Hagglund tracked vehicle</w:t>
      </w:r>
      <w:r w:rsidR="00854834" w:rsidRPr="00BB3F84">
        <w:t>s provided by third party organisations</w:t>
      </w:r>
      <w:r w:rsidR="007B0AB9" w:rsidRPr="00BB3F84">
        <w:t xml:space="preserve"> transported to incidents by a </w:t>
      </w:r>
      <w:r w:rsidR="00DA08FA">
        <w:t>b</w:t>
      </w:r>
      <w:r w:rsidR="007B0AB9" w:rsidRPr="00BB3F84">
        <w:t>eavertail flatbed transporter (</w:t>
      </w:r>
      <w:r w:rsidR="002D384C" w:rsidRPr="00BB3F84">
        <w:t>figure 9</w:t>
      </w:r>
      <w:r w:rsidR="007B0AB9" w:rsidRPr="00BB3F84">
        <w:t>)</w:t>
      </w:r>
    </w:p>
    <w:p w14:paraId="20FB6C7D" w14:textId="299124D9" w:rsidR="009633DD" w:rsidRPr="00BB3F84" w:rsidRDefault="008B47B8" w:rsidP="00C42585">
      <w:pPr>
        <w:pStyle w:val="BodyText"/>
        <w:numPr>
          <w:ilvl w:val="0"/>
          <w:numId w:val="20"/>
        </w:numPr>
      </w:pPr>
      <w:r w:rsidRPr="00BB3F84">
        <w:t>Polaris (</w:t>
      </w:r>
      <w:r w:rsidR="002D384C" w:rsidRPr="00BB3F84">
        <w:t>figure 10</w:t>
      </w:r>
      <w:r w:rsidRPr="00BB3F84">
        <w:t>)</w:t>
      </w:r>
      <w:r w:rsidR="00B71089" w:rsidRPr="00BB3F84">
        <w:t>, a</w:t>
      </w:r>
      <w:r w:rsidRPr="00BB3F84">
        <w:t xml:space="preserve"> </w:t>
      </w:r>
      <w:r w:rsidR="00034475">
        <w:t>six</w:t>
      </w:r>
      <w:r w:rsidRPr="00BB3F84">
        <w:t>-wheeled vehicle with 250 litre water tank and high-pressure fogging system</w:t>
      </w:r>
    </w:p>
    <w:p w14:paraId="3C2F6627" w14:textId="60767FF4" w:rsidR="00B607A0" w:rsidRPr="00BB3F84" w:rsidRDefault="00FF17C1" w:rsidP="00C42585">
      <w:pPr>
        <w:pStyle w:val="BodyText"/>
        <w:numPr>
          <w:ilvl w:val="0"/>
          <w:numId w:val="20"/>
        </w:numPr>
      </w:pPr>
      <w:r w:rsidRPr="00BB3F84">
        <w:t xml:space="preserve">Wildfire </w:t>
      </w:r>
      <w:r w:rsidR="00DA08FA">
        <w:t>s</w:t>
      </w:r>
      <w:r w:rsidRPr="00BB3F84">
        <w:t>upport 4x4 (</w:t>
      </w:r>
      <w:r w:rsidR="002D384C" w:rsidRPr="00BB3F84">
        <w:t>figure 11</w:t>
      </w:r>
      <w:r w:rsidRPr="00BB3F84">
        <w:t>)</w:t>
      </w:r>
      <w:r w:rsidR="006776F6" w:rsidRPr="00BB3F84">
        <w:t xml:space="preserve"> </w:t>
      </w:r>
      <w:r w:rsidRPr="00BB3F84">
        <w:t>carry</w:t>
      </w:r>
      <w:r w:rsidR="00B71089" w:rsidRPr="00BB3F84">
        <w:t>ing</w:t>
      </w:r>
      <w:r w:rsidRPr="00BB3F84">
        <w:t xml:space="preserve"> various pieces of wildfire</w:t>
      </w:r>
      <w:r w:rsidRPr="00BB3F84">
        <w:rPr>
          <w:spacing w:val="1"/>
        </w:rPr>
        <w:t xml:space="preserve"> </w:t>
      </w:r>
      <w:r w:rsidRPr="00BB3F84">
        <w:t>equipment including blowers, small pumps, and other</w:t>
      </w:r>
      <w:r w:rsidRPr="00BB3F84">
        <w:rPr>
          <w:spacing w:val="1"/>
        </w:rPr>
        <w:t xml:space="preserve"> </w:t>
      </w:r>
      <w:r w:rsidRPr="00BB3F84">
        <w:t>ancillary</w:t>
      </w:r>
      <w:r w:rsidRPr="00BB3F84">
        <w:rPr>
          <w:spacing w:val="-2"/>
        </w:rPr>
        <w:t xml:space="preserve"> </w:t>
      </w:r>
      <w:r w:rsidRPr="00BB3F84">
        <w:t>equipment</w:t>
      </w:r>
    </w:p>
    <w:p w14:paraId="19CAABD6" w14:textId="4F58AE4A" w:rsidR="005C2703" w:rsidRPr="00BB3F84" w:rsidRDefault="005C2703" w:rsidP="00C42585">
      <w:pPr>
        <w:pStyle w:val="BodyText"/>
        <w:numPr>
          <w:ilvl w:val="0"/>
          <w:numId w:val="20"/>
        </w:numPr>
      </w:pPr>
      <w:r w:rsidRPr="00BB3F84">
        <w:t xml:space="preserve">Water </w:t>
      </w:r>
      <w:r w:rsidR="00DA08FA">
        <w:t>b</w:t>
      </w:r>
      <w:r w:rsidRPr="00BB3F84">
        <w:t>owser (figure 12) with 9000 litre water capacity, which will supply vast amounts of water to remote and hard to reach areas or areas with low water flow</w:t>
      </w:r>
    </w:p>
    <w:p w14:paraId="60270835" w14:textId="18D06A87" w:rsidR="0088324D" w:rsidRPr="00BB3F84" w:rsidRDefault="00FF17C1" w:rsidP="00C42585">
      <w:pPr>
        <w:pStyle w:val="BodyText"/>
        <w:numPr>
          <w:ilvl w:val="0"/>
          <w:numId w:val="20"/>
        </w:numPr>
      </w:pPr>
      <w:r w:rsidRPr="00BB3F84">
        <w:t xml:space="preserve">Burn </w:t>
      </w:r>
      <w:r w:rsidR="00DA08FA">
        <w:t>t</w:t>
      </w:r>
      <w:r w:rsidRPr="00BB3F84">
        <w:t>eam</w:t>
      </w:r>
      <w:r w:rsidR="00980EA5" w:rsidRPr="00BB3F84">
        <w:t xml:space="preserve"> </w:t>
      </w:r>
      <w:r w:rsidR="00B71089" w:rsidRPr="00BB3F84">
        <w:t>comprising</w:t>
      </w:r>
      <w:r w:rsidRPr="00BB3F84">
        <w:t xml:space="preserve"> </w:t>
      </w:r>
      <w:r w:rsidR="00B71089" w:rsidRPr="00BB3F84">
        <w:t xml:space="preserve">staff </w:t>
      </w:r>
      <w:r w:rsidRPr="00BB3F84">
        <w:t>trained to undertake controlled burns as part of our suite of tactical options</w:t>
      </w:r>
      <w:r w:rsidR="0042092A" w:rsidRPr="00BB3F84">
        <w:t xml:space="preserve"> to deal with wildfires</w:t>
      </w:r>
    </w:p>
    <w:p w14:paraId="5CB888D9" w14:textId="412200F6" w:rsidR="008C103A" w:rsidRPr="00BB3F84" w:rsidRDefault="00FF17C1" w:rsidP="00C42585">
      <w:pPr>
        <w:pStyle w:val="BodyText"/>
        <w:numPr>
          <w:ilvl w:val="0"/>
          <w:numId w:val="20"/>
        </w:numPr>
      </w:pPr>
      <w:r w:rsidRPr="00BB3F84">
        <w:t xml:space="preserve">Internal </w:t>
      </w:r>
      <w:r w:rsidR="00DA08FA">
        <w:t>w</w:t>
      </w:r>
      <w:r w:rsidRPr="00BB3F84">
        <w:t xml:space="preserve">ildfire </w:t>
      </w:r>
      <w:r w:rsidR="00DA08FA">
        <w:t>t</w:t>
      </w:r>
      <w:r w:rsidRPr="00BB3F84">
        <w:t>ac</w:t>
      </w:r>
      <w:r w:rsidR="00DA08FA">
        <w:t>tical</w:t>
      </w:r>
      <w:r w:rsidRPr="00BB3F84">
        <w:t xml:space="preserve"> </w:t>
      </w:r>
      <w:r w:rsidR="00DA08FA">
        <w:t>a</w:t>
      </w:r>
      <w:r w:rsidRPr="00BB3F84">
        <w:t>dvisors</w:t>
      </w:r>
    </w:p>
    <w:p w14:paraId="2A097883" w14:textId="4FB2F684" w:rsidR="00B0292E" w:rsidRPr="00BB3F84" w:rsidRDefault="008C103A" w:rsidP="00C42585">
      <w:pPr>
        <w:pStyle w:val="BodyText"/>
        <w:numPr>
          <w:ilvl w:val="0"/>
          <w:numId w:val="20"/>
        </w:numPr>
      </w:pPr>
      <w:r w:rsidRPr="00BB3F84">
        <w:t xml:space="preserve">National </w:t>
      </w:r>
      <w:r w:rsidR="00DA08FA">
        <w:t>w</w:t>
      </w:r>
      <w:r w:rsidRPr="00BB3F84">
        <w:t>ildfire</w:t>
      </w:r>
      <w:r w:rsidR="00DA08FA">
        <w:t xml:space="preserve"> t</w:t>
      </w:r>
      <w:r w:rsidRPr="00BB3F84">
        <w:t xml:space="preserve">actical </w:t>
      </w:r>
      <w:r w:rsidR="00DA08FA">
        <w:t>a</w:t>
      </w:r>
      <w:r w:rsidRPr="00BB3F84">
        <w:t>dvisors (W</w:t>
      </w:r>
      <w:r w:rsidR="00A66A2F" w:rsidRPr="00BB3F84">
        <w:t>F</w:t>
      </w:r>
      <w:r w:rsidRPr="00BB3F84">
        <w:t xml:space="preserve">TA) </w:t>
      </w:r>
    </w:p>
    <w:p w14:paraId="62C69ACD" w14:textId="66A2516B" w:rsidR="00B0292E" w:rsidRPr="008E0E82" w:rsidRDefault="00B0292E" w:rsidP="00C42585">
      <w:pPr>
        <w:pStyle w:val="BodyText"/>
        <w:numPr>
          <w:ilvl w:val="0"/>
          <w:numId w:val="20"/>
        </w:numPr>
      </w:pPr>
      <w:r w:rsidRPr="00BB3F84">
        <w:t>Access to externally provided assets to support wildfire response</w:t>
      </w:r>
    </w:p>
    <w:p w14:paraId="7C1A6F54" w14:textId="77777777" w:rsidR="008E0E82" w:rsidRPr="008E0E82" w:rsidRDefault="008E0E82" w:rsidP="008E0E82">
      <w:pPr>
        <w:pStyle w:val="ListParagraph"/>
        <w:widowControl w:val="0"/>
        <w:tabs>
          <w:tab w:val="left" w:pos="926"/>
          <w:tab w:val="left" w:pos="927"/>
        </w:tabs>
        <w:autoSpaceDE w:val="0"/>
        <w:autoSpaceDN w:val="0"/>
        <w:spacing w:before="14" w:after="0" w:line="360" w:lineRule="auto"/>
        <w:ind w:right="576"/>
        <w:jc w:val="both"/>
        <w:rPr>
          <w:rFonts w:ascii="Arial" w:hAnsi="Arial" w:cs="Arial"/>
          <w:sz w:val="24"/>
          <w:szCs w:val="24"/>
        </w:rPr>
      </w:pPr>
    </w:p>
    <w:p w14:paraId="2D176E55" w14:textId="5BEF6395" w:rsidR="004029AE" w:rsidRPr="004029AE" w:rsidRDefault="004A197A" w:rsidP="00DA08FA">
      <w:pPr>
        <w:pStyle w:val="Heading3"/>
      </w:pPr>
      <w:bookmarkStart w:id="37" w:name="_Toc97278411"/>
      <w:r>
        <w:t>Our</w:t>
      </w:r>
      <w:r w:rsidR="00D52F3E" w:rsidRPr="004029AE">
        <w:t xml:space="preserve"> aspirations</w:t>
      </w:r>
      <w:bookmarkEnd w:id="37"/>
    </w:p>
    <w:p w14:paraId="3C4B1E82" w14:textId="30A9B502" w:rsidR="006C3260" w:rsidRDefault="00B0292E" w:rsidP="00C42585">
      <w:pPr>
        <w:pStyle w:val="BodyText"/>
      </w:pPr>
      <w:r w:rsidRPr="00BB3F84">
        <w:t>We aim to</w:t>
      </w:r>
      <w:r w:rsidR="006C3260" w:rsidRPr="00BB3F84">
        <w:t xml:space="preserve"> further develop our wildfire operational response by:</w:t>
      </w:r>
    </w:p>
    <w:p w14:paraId="7991CC5D" w14:textId="77777777" w:rsidR="001513E8" w:rsidRPr="00BB3F84" w:rsidRDefault="001513E8" w:rsidP="00C42585">
      <w:pPr>
        <w:pStyle w:val="BodyText"/>
      </w:pPr>
    </w:p>
    <w:p w14:paraId="407369D2" w14:textId="403F5EF7" w:rsidR="008B1BAB" w:rsidRPr="00BB3F84" w:rsidRDefault="00B47C9F" w:rsidP="00C42585">
      <w:pPr>
        <w:pStyle w:val="BodyText"/>
        <w:numPr>
          <w:ilvl w:val="0"/>
          <w:numId w:val="21"/>
        </w:numPr>
      </w:pPr>
      <w:r w:rsidRPr="00BB3F84">
        <w:rPr>
          <w:lang w:eastAsia="en-GB"/>
        </w:rPr>
        <w:t xml:space="preserve">Working with communities and partners to support joint operational response </w:t>
      </w:r>
      <w:r w:rsidR="00B0292E" w:rsidRPr="00BB3F84">
        <w:rPr>
          <w:lang w:eastAsia="en-GB"/>
        </w:rPr>
        <w:t>to</w:t>
      </w:r>
      <w:r w:rsidRPr="00BB3F84">
        <w:rPr>
          <w:lang w:eastAsia="en-GB"/>
        </w:rPr>
        <w:t xml:space="preserve"> incidents</w:t>
      </w:r>
    </w:p>
    <w:p w14:paraId="48169FD4" w14:textId="5A2B042B" w:rsidR="004064D8" w:rsidRPr="00BB3F84" w:rsidRDefault="00563D94" w:rsidP="00C42585">
      <w:pPr>
        <w:pStyle w:val="BodyText"/>
        <w:numPr>
          <w:ilvl w:val="0"/>
          <w:numId w:val="21"/>
        </w:numPr>
      </w:pPr>
      <w:r w:rsidRPr="00BB3F84">
        <w:t>Considering develop</w:t>
      </w:r>
      <w:r w:rsidR="00A2745F" w:rsidRPr="00BB3F84">
        <w:t>ment of</w:t>
      </w:r>
      <w:r w:rsidRPr="00BB3F84">
        <w:t xml:space="preserve"> our</w:t>
      </w:r>
      <w:r w:rsidR="008D44F9" w:rsidRPr="00BB3F84">
        <w:t xml:space="preserve"> burn team capability</w:t>
      </w:r>
      <w:r w:rsidR="00C55EA9" w:rsidRPr="00BB3F84">
        <w:t xml:space="preserve"> across </w:t>
      </w:r>
      <w:r w:rsidR="00B0292E" w:rsidRPr="00BB3F84">
        <w:t>other areas of the county</w:t>
      </w:r>
    </w:p>
    <w:p w14:paraId="3629391D" w14:textId="3F4BC8AD" w:rsidR="004064D8" w:rsidRPr="00BB3F84" w:rsidRDefault="00EA0980" w:rsidP="00C42585">
      <w:pPr>
        <w:pStyle w:val="BodyText"/>
        <w:numPr>
          <w:ilvl w:val="0"/>
          <w:numId w:val="21"/>
        </w:numPr>
      </w:pPr>
      <w:r w:rsidRPr="00BB3F84">
        <w:rPr>
          <w:shd w:val="clear" w:color="auto" w:fill="FFFFFF"/>
        </w:rPr>
        <w:t xml:space="preserve">Reviewing the provision of LFRS assets to ensure that </w:t>
      </w:r>
      <w:r w:rsidR="00B0292E" w:rsidRPr="00BB3F84">
        <w:rPr>
          <w:shd w:val="clear" w:color="auto" w:fill="FFFFFF"/>
        </w:rPr>
        <w:t>our 4x4 vehicles remain amongst the most versatile and reliable during wildfire conditions</w:t>
      </w:r>
    </w:p>
    <w:p w14:paraId="1155A80E" w14:textId="1786DF14" w:rsidR="00985F8A" w:rsidRPr="00BB3F84" w:rsidRDefault="00B66800" w:rsidP="00C42585">
      <w:pPr>
        <w:pStyle w:val="BodyText"/>
        <w:numPr>
          <w:ilvl w:val="0"/>
          <w:numId w:val="21"/>
        </w:numPr>
      </w:pPr>
      <w:r w:rsidRPr="00BB3F84">
        <w:t xml:space="preserve">Review our existing </w:t>
      </w:r>
      <w:r w:rsidR="00B417FF" w:rsidRPr="00BB3F84">
        <w:t xml:space="preserve">wildfire team </w:t>
      </w:r>
      <w:r w:rsidRPr="00BB3F84">
        <w:t xml:space="preserve">resources </w:t>
      </w:r>
      <w:r w:rsidR="005D79BC" w:rsidRPr="00BB3F84">
        <w:t xml:space="preserve">with a view to developing </w:t>
      </w:r>
      <w:r w:rsidR="001E21B7" w:rsidRPr="00BB3F84">
        <w:t>a</w:t>
      </w:r>
      <w:r w:rsidR="005D79BC" w:rsidRPr="00BB3F84">
        <w:t xml:space="preserve"> </w:t>
      </w:r>
      <w:r w:rsidR="0089013D" w:rsidRPr="00BB3F84">
        <w:t xml:space="preserve">flail </w:t>
      </w:r>
      <w:r w:rsidR="005D79BC" w:rsidRPr="00BB3F84">
        <w:t>/ cutting capabili</w:t>
      </w:r>
      <w:r w:rsidR="001E21B7" w:rsidRPr="00BB3F84">
        <w:t>ty</w:t>
      </w:r>
      <w:r w:rsidR="005D79BC" w:rsidRPr="00BB3F84">
        <w:t>.</w:t>
      </w:r>
      <w:r w:rsidR="009B5AF6" w:rsidRPr="00BB3F84">
        <w:t xml:space="preserve"> This will</w:t>
      </w:r>
      <w:r w:rsidR="009B5AF6" w:rsidRPr="00BB3F84">
        <w:rPr>
          <w:lang w:eastAsia="en-GB"/>
        </w:rPr>
        <w:t xml:space="preserve"> enable </w:t>
      </w:r>
      <w:r w:rsidR="00B0292E" w:rsidRPr="00BB3F84">
        <w:rPr>
          <w:lang w:eastAsia="en-GB"/>
        </w:rPr>
        <w:t>us</w:t>
      </w:r>
      <w:r w:rsidR="009B5AF6" w:rsidRPr="00BB3F84">
        <w:rPr>
          <w:lang w:eastAsia="en-GB"/>
        </w:rPr>
        <w:t xml:space="preserve"> to manage fuel loading, without the impact from controlled burning in locations where Natural England have designated </w:t>
      </w:r>
      <w:proofErr w:type="spellStart"/>
      <w:r w:rsidR="009B5AF6" w:rsidRPr="00BB3F84">
        <w:rPr>
          <w:lang w:eastAsia="en-GB"/>
        </w:rPr>
        <w:t>SSSi</w:t>
      </w:r>
      <w:proofErr w:type="spellEnd"/>
      <w:r w:rsidR="009B5AF6" w:rsidRPr="00BB3F84">
        <w:rPr>
          <w:lang w:eastAsia="en-GB"/>
        </w:rPr>
        <w:t xml:space="preserve"> and deep peat sites</w:t>
      </w:r>
    </w:p>
    <w:p w14:paraId="5D71DE82" w14:textId="228E0602" w:rsidR="00721367" w:rsidRPr="00BB3F84" w:rsidRDefault="00721367" w:rsidP="00C42585">
      <w:pPr>
        <w:pStyle w:val="BodyText"/>
        <w:numPr>
          <w:ilvl w:val="0"/>
          <w:numId w:val="21"/>
        </w:numPr>
      </w:pPr>
      <w:r w:rsidRPr="00BB3F84">
        <w:rPr>
          <w:shd w:val="clear" w:color="auto" w:fill="FFFFFF"/>
        </w:rPr>
        <w:t>Working with neighbouring FRSs, partners, researchers and manufacturers, utilising advancements in technology and equipment to develop enhanced solutions incidents</w:t>
      </w:r>
    </w:p>
    <w:p w14:paraId="323A7495" w14:textId="786D02BC" w:rsidR="00B66800" w:rsidRPr="00BB3F84" w:rsidRDefault="00901B79" w:rsidP="00C42585">
      <w:pPr>
        <w:pStyle w:val="BodyText"/>
        <w:numPr>
          <w:ilvl w:val="0"/>
          <w:numId w:val="21"/>
        </w:numPr>
      </w:pPr>
      <w:r w:rsidRPr="00BB3F84">
        <w:t>Taking the opportunity to learn from local, regional, and national response and best practice</w:t>
      </w:r>
    </w:p>
    <w:p w14:paraId="1CC461A1" w14:textId="77777777" w:rsidR="00034475" w:rsidRDefault="00034475">
      <w:pPr>
        <w:rPr>
          <w:rFonts w:asciiTheme="majorHAnsi" w:eastAsiaTheme="majorEastAsia" w:hAnsiTheme="majorHAnsi" w:cstheme="majorBidi"/>
          <w:b/>
          <w:bCs/>
          <w:sz w:val="24"/>
          <w:szCs w:val="24"/>
          <w:u w:val="single"/>
        </w:rPr>
      </w:pPr>
      <w:r>
        <w:rPr>
          <w:b/>
          <w:bCs/>
          <w:sz w:val="24"/>
          <w:szCs w:val="24"/>
          <w:u w:val="single"/>
        </w:rPr>
        <w:br w:type="page"/>
      </w:r>
    </w:p>
    <w:p w14:paraId="1939B6E7" w14:textId="22824216" w:rsidR="00B02137" w:rsidRPr="00BB3F84" w:rsidRDefault="000F294E" w:rsidP="004A2BAF">
      <w:pPr>
        <w:pStyle w:val="Heading1"/>
      </w:pPr>
      <w:bookmarkStart w:id="38" w:name="_Toc97278412"/>
      <w:r w:rsidRPr="00034475">
        <w:lastRenderedPageBreak/>
        <w:t xml:space="preserve">Personal </w:t>
      </w:r>
      <w:r w:rsidR="0074332A">
        <w:t>p</w:t>
      </w:r>
      <w:r w:rsidRPr="00034475">
        <w:t xml:space="preserve">rotective </w:t>
      </w:r>
      <w:r w:rsidR="0074332A">
        <w:t>e</w:t>
      </w:r>
      <w:r w:rsidRPr="00034475">
        <w:t>quipment (</w:t>
      </w:r>
      <w:r w:rsidR="00A2127E" w:rsidRPr="00034475">
        <w:t>PPE</w:t>
      </w:r>
      <w:r w:rsidRPr="00034475">
        <w:t>)</w:t>
      </w:r>
      <w:bookmarkEnd w:id="38"/>
    </w:p>
    <w:p w14:paraId="50B26CFC" w14:textId="731985B1" w:rsidR="00370ADB" w:rsidRDefault="00370ADB" w:rsidP="00C42585">
      <w:pPr>
        <w:pStyle w:val="BodyText"/>
      </w:pPr>
      <w:r w:rsidRPr="00BB3F84">
        <w:t>As a Service which seeks to continually learn and improve from our experiences, we actively debrief incidents attended to identify opportunities for improvement</w:t>
      </w:r>
      <w:r w:rsidR="00EE5ECC" w:rsidRPr="00BB3F84">
        <w:t xml:space="preserve"> to</w:t>
      </w:r>
      <w:r w:rsidRPr="00BB3F84">
        <w:t xml:space="preserve"> practices and P</w:t>
      </w:r>
      <w:r w:rsidR="00BD40FD" w:rsidRPr="00BB3F84">
        <w:t xml:space="preserve">ersonal </w:t>
      </w:r>
      <w:r w:rsidR="0074332A">
        <w:t>p</w:t>
      </w:r>
      <w:r w:rsidR="00BD40FD" w:rsidRPr="00BB3F84">
        <w:t xml:space="preserve">rotective </w:t>
      </w:r>
      <w:r w:rsidR="0074332A">
        <w:t>e</w:t>
      </w:r>
      <w:r w:rsidR="00BD40FD" w:rsidRPr="00BB3F84">
        <w:t>quipment</w:t>
      </w:r>
      <w:r w:rsidRPr="00BB3F84">
        <w:t>.</w:t>
      </w:r>
    </w:p>
    <w:p w14:paraId="1C4FDF0C" w14:textId="77777777" w:rsidR="00034475" w:rsidRPr="00BB3F84" w:rsidRDefault="00034475" w:rsidP="00C42585">
      <w:pPr>
        <w:pStyle w:val="BodyText"/>
      </w:pPr>
    </w:p>
    <w:p w14:paraId="2A8A1312" w14:textId="540EA36E" w:rsidR="00034475" w:rsidRPr="004A2BAF" w:rsidRDefault="005C3406" w:rsidP="004A2BAF">
      <w:pPr>
        <w:pStyle w:val="Heading2"/>
      </w:pPr>
      <w:bookmarkStart w:id="39" w:name="_Toc97278413"/>
      <w:r w:rsidRPr="008E0E82">
        <w:t>Flooding</w:t>
      </w:r>
      <w:bookmarkEnd w:id="39"/>
    </w:p>
    <w:p w14:paraId="3CD4FAE6" w14:textId="6D17D83C" w:rsidR="00AD3B4E" w:rsidRPr="00BB3F84" w:rsidRDefault="00AD3B4E" w:rsidP="00C42585">
      <w:pPr>
        <w:pStyle w:val="BodyText"/>
      </w:pPr>
      <w:r w:rsidRPr="00BB3F84">
        <w:t>A</w:t>
      </w:r>
      <w:r w:rsidR="00A46970" w:rsidRPr="00BB3F84">
        <w:t>ll operational staff are equipped to operate as part of an initial crew responding to floods.</w:t>
      </w:r>
      <w:r w:rsidR="00D85A71" w:rsidRPr="00BB3F84">
        <w:t xml:space="preserve"> </w:t>
      </w:r>
      <w:r w:rsidRPr="00BB3F84">
        <w:t xml:space="preserve"> </w:t>
      </w:r>
      <w:r w:rsidR="00D85A71" w:rsidRPr="00BB3F84">
        <w:t>T</w:t>
      </w:r>
      <w:r w:rsidR="00C9349A" w:rsidRPr="00BB3F84">
        <w:t xml:space="preserve">his includes the provision </w:t>
      </w:r>
      <w:r w:rsidR="00B84542" w:rsidRPr="00BB3F84">
        <w:t>of</w:t>
      </w:r>
      <w:r w:rsidRPr="00BB3F84">
        <w:t xml:space="preserve"> </w:t>
      </w:r>
      <w:r w:rsidR="00034475" w:rsidRPr="00BB3F84">
        <w:t>flood suits</w:t>
      </w:r>
      <w:r w:rsidR="00BD40FD" w:rsidRPr="00BB3F84">
        <w:t>,</w:t>
      </w:r>
      <w:r w:rsidR="00D85A71" w:rsidRPr="00BB3F84">
        <w:t xml:space="preserve"> life jackets </w:t>
      </w:r>
      <w:r w:rsidR="00BD40FD" w:rsidRPr="00BB3F84">
        <w:t xml:space="preserve">and throw lines </w:t>
      </w:r>
      <w:r w:rsidR="00B84542" w:rsidRPr="00BB3F84">
        <w:t xml:space="preserve">for </w:t>
      </w:r>
      <w:r w:rsidR="002846E1" w:rsidRPr="00BB3F84">
        <w:t xml:space="preserve">all </w:t>
      </w:r>
      <w:r w:rsidR="00B84542" w:rsidRPr="00BB3F84">
        <w:t>first responders</w:t>
      </w:r>
      <w:r w:rsidRPr="00BB3F84">
        <w:t>.</w:t>
      </w:r>
    </w:p>
    <w:p w14:paraId="375D269A" w14:textId="455E7F33" w:rsidR="00AD3B4E" w:rsidRDefault="00AD3B4E" w:rsidP="00C42585">
      <w:pPr>
        <w:pStyle w:val="BodyText"/>
      </w:pPr>
      <w:r w:rsidRPr="00BB3F84">
        <w:t xml:space="preserve">Swift </w:t>
      </w:r>
      <w:r w:rsidR="004A2BAF">
        <w:t>w</w:t>
      </w:r>
      <w:r w:rsidRPr="00BB3F84">
        <w:t xml:space="preserve">ater </w:t>
      </w:r>
      <w:r w:rsidR="004A2BAF">
        <w:t>r</w:t>
      </w:r>
      <w:r w:rsidRPr="00BB3F84">
        <w:t xml:space="preserve">escue (SRT) crews have </w:t>
      </w:r>
      <w:r w:rsidR="00034475" w:rsidRPr="00BB3F84">
        <w:t>dry suits</w:t>
      </w:r>
      <w:r w:rsidRPr="00BB3F84">
        <w:t>, safety footwear and helmets</w:t>
      </w:r>
      <w:r w:rsidR="0026236E" w:rsidRPr="00BB3F84">
        <w:t xml:space="preserve"> issued</w:t>
      </w:r>
      <w:r w:rsidRPr="00BB3F84">
        <w:t>.</w:t>
      </w:r>
    </w:p>
    <w:p w14:paraId="3E7E0A00" w14:textId="77777777" w:rsidR="00034475" w:rsidRPr="00BB3F84" w:rsidRDefault="00034475" w:rsidP="00C42585">
      <w:pPr>
        <w:pStyle w:val="BodyText"/>
      </w:pPr>
    </w:p>
    <w:p w14:paraId="6D0F25A2" w14:textId="494486FD" w:rsidR="00034475" w:rsidRDefault="00AD3B4E" w:rsidP="00C42585">
      <w:pPr>
        <w:pStyle w:val="BodyText"/>
      </w:pPr>
      <w:r w:rsidRPr="00BB3F84">
        <w:t xml:space="preserve">High </w:t>
      </w:r>
      <w:r w:rsidR="004A2BAF">
        <w:t>v</w:t>
      </w:r>
      <w:r w:rsidRPr="00BB3F84">
        <w:t xml:space="preserve">olume </w:t>
      </w:r>
      <w:r w:rsidR="004A2BAF">
        <w:t>p</w:t>
      </w:r>
      <w:r w:rsidRPr="00BB3F84">
        <w:t xml:space="preserve">ump </w:t>
      </w:r>
      <w:r w:rsidR="004A2BAF">
        <w:t>c</w:t>
      </w:r>
      <w:r w:rsidRPr="00BB3F84">
        <w:t>rews (HVP) are issued flood suits</w:t>
      </w:r>
      <w:r w:rsidR="0026236E" w:rsidRPr="00BB3F84">
        <w:t xml:space="preserve"> and a selection </w:t>
      </w:r>
      <w:r w:rsidRPr="00BB3F84">
        <w:t xml:space="preserve">of </w:t>
      </w:r>
      <w:proofErr w:type="spellStart"/>
      <w:r w:rsidRPr="00BB3F84">
        <w:t>drysuits</w:t>
      </w:r>
      <w:proofErr w:type="spellEnd"/>
      <w:r w:rsidRPr="00BB3F84">
        <w:t xml:space="preserve"> with integral boots and floatation devices as worn by SRT crews for use during National deployment</w:t>
      </w:r>
      <w:r w:rsidR="0026236E" w:rsidRPr="00BB3F84">
        <w:t>s</w:t>
      </w:r>
      <w:r w:rsidRPr="00BB3F84">
        <w:t xml:space="preserve">.  </w:t>
      </w:r>
      <w:r w:rsidR="00D85A71" w:rsidRPr="00BB3F84">
        <w:t xml:space="preserve">            </w:t>
      </w:r>
    </w:p>
    <w:p w14:paraId="1E1E2F9E" w14:textId="045286EF" w:rsidR="00FE25BA" w:rsidRPr="00BB3F84" w:rsidRDefault="00D85A71" w:rsidP="00C42585">
      <w:pPr>
        <w:pStyle w:val="BodyText"/>
      </w:pPr>
      <w:r w:rsidRPr="00BB3F84">
        <w:t xml:space="preserve">                                                                   </w:t>
      </w:r>
    </w:p>
    <w:p w14:paraId="3DECEE30" w14:textId="413025FE" w:rsidR="00E921E1" w:rsidRPr="008E0E82" w:rsidRDefault="004A197A" w:rsidP="004A2BAF">
      <w:pPr>
        <w:pStyle w:val="Heading3"/>
      </w:pPr>
      <w:bookmarkStart w:id="40" w:name="_Toc97278414"/>
      <w:r>
        <w:t>Our</w:t>
      </w:r>
      <w:r w:rsidR="00E921E1" w:rsidRPr="008E0E82">
        <w:t xml:space="preserve"> aspirations</w:t>
      </w:r>
      <w:bookmarkEnd w:id="40"/>
    </w:p>
    <w:p w14:paraId="65EE26DC" w14:textId="77777777" w:rsidR="00034475" w:rsidRDefault="0026236E" w:rsidP="00C42585">
      <w:pPr>
        <w:pStyle w:val="BodyText"/>
      </w:pPr>
      <w:r w:rsidRPr="00BB3F84">
        <w:t>We</w:t>
      </w:r>
      <w:r w:rsidR="002E590A" w:rsidRPr="00BB3F84">
        <w:t xml:space="preserve"> will continue to utilise </w:t>
      </w:r>
      <w:r w:rsidRPr="00BB3F84">
        <w:t xml:space="preserve">incident debriefing </w:t>
      </w:r>
      <w:r w:rsidR="002E590A" w:rsidRPr="00BB3F84">
        <w:t>along with regional and national learning to review the provision of personal protective equipment for staff at flooding incidents</w:t>
      </w:r>
      <w:r w:rsidR="0085039E" w:rsidRPr="00BB3F84">
        <w:t>.</w:t>
      </w:r>
    </w:p>
    <w:p w14:paraId="7CB0E190" w14:textId="5E4A5D67" w:rsidR="00034475" w:rsidRDefault="0026236E" w:rsidP="00C42585">
      <w:pPr>
        <w:pStyle w:val="BodyText"/>
      </w:pPr>
      <w:r w:rsidRPr="00BB3F84">
        <w:t xml:space="preserve">  </w:t>
      </w:r>
    </w:p>
    <w:p w14:paraId="23C8CB5A" w14:textId="12DA11B0" w:rsidR="008224FB" w:rsidRDefault="00887195" w:rsidP="00C42585">
      <w:pPr>
        <w:pStyle w:val="BodyText"/>
      </w:pPr>
      <w:r w:rsidRPr="00BB3F84">
        <w:t xml:space="preserve">National guidance regarding the use of </w:t>
      </w:r>
      <w:r w:rsidR="004A2BAF">
        <w:t>p</w:t>
      </w:r>
      <w:r w:rsidRPr="00BB3F84">
        <w:t xml:space="preserve">ersonal </w:t>
      </w:r>
      <w:r w:rsidR="004A2BAF">
        <w:t>f</w:t>
      </w:r>
      <w:r w:rsidRPr="00BB3F84">
        <w:t xml:space="preserve">loatation </w:t>
      </w:r>
      <w:r w:rsidR="004A2BAF">
        <w:t>d</w:t>
      </w:r>
      <w:r w:rsidRPr="00BB3F84">
        <w:t>evices for evacuees during flooding is currently being updated</w:t>
      </w:r>
      <w:r w:rsidR="0026236E" w:rsidRPr="00BB3F84">
        <w:t xml:space="preserve">; we intend to evaluate </w:t>
      </w:r>
      <w:r w:rsidRPr="00BB3F84">
        <w:t>a suitable provision for this purpose.</w:t>
      </w:r>
    </w:p>
    <w:p w14:paraId="7D347709" w14:textId="77777777" w:rsidR="00034475" w:rsidRPr="00034475" w:rsidRDefault="00034475" w:rsidP="00C42585">
      <w:pPr>
        <w:pStyle w:val="BodyText"/>
      </w:pPr>
    </w:p>
    <w:p w14:paraId="4236AC2B" w14:textId="012B9F54" w:rsidR="00643DCE" w:rsidRPr="008E0E82" w:rsidRDefault="00643DCE" w:rsidP="003428B9">
      <w:pPr>
        <w:pStyle w:val="Heading2"/>
      </w:pPr>
      <w:bookmarkStart w:id="41" w:name="_Toc97278415"/>
      <w:r w:rsidRPr="008E0E82">
        <w:t>Wildfire</w:t>
      </w:r>
      <w:bookmarkEnd w:id="41"/>
    </w:p>
    <w:p w14:paraId="4FEF7EA0" w14:textId="77777777" w:rsidR="00034475" w:rsidRDefault="00D43F22" w:rsidP="00C42585">
      <w:pPr>
        <w:pStyle w:val="BodyText"/>
      </w:pPr>
      <w:r w:rsidRPr="00BB3F84">
        <w:t xml:space="preserve">Following feedback from previous incidents and exercises, we have recently issued all operational staff with </w:t>
      </w:r>
      <w:proofErr w:type="spellStart"/>
      <w:r w:rsidRPr="00BB3F84">
        <w:t>Altberg</w:t>
      </w:r>
      <w:proofErr w:type="spellEnd"/>
      <w:r w:rsidRPr="00BB3F84">
        <w:t xml:space="preserve"> </w:t>
      </w:r>
      <w:r w:rsidR="00C51F47" w:rsidRPr="00BB3F84">
        <w:t>safety b</w:t>
      </w:r>
      <w:r w:rsidRPr="00BB3F84">
        <w:t xml:space="preserve">oots </w:t>
      </w:r>
      <w:r w:rsidR="00C51F47" w:rsidRPr="00BB3F84">
        <w:t xml:space="preserve">which provide enhanced ankle support over rough terrain and can be worn at a variety of incidents. </w:t>
      </w:r>
    </w:p>
    <w:p w14:paraId="04EB9F49" w14:textId="77777777" w:rsidR="00034475" w:rsidRDefault="00034475" w:rsidP="00C42585">
      <w:pPr>
        <w:pStyle w:val="BodyText"/>
      </w:pPr>
    </w:p>
    <w:p w14:paraId="6B4D95ED" w14:textId="22E50DB1" w:rsidR="008E0E82" w:rsidRDefault="00C51F47" w:rsidP="00C42585">
      <w:pPr>
        <w:pStyle w:val="BodyText"/>
      </w:pPr>
      <w:r w:rsidRPr="00BB3F84">
        <w:t xml:space="preserve">We have also made good progress with </w:t>
      </w:r>
      <w:r w:rsidR="00D43F22" w:rsidRPr="00BB3F84">
        <w:t>the first phase of our PPE improvement ambitions</w:t>
      </w:r>
      <w:r w:rsidRPr="00BB3F84">
        <w:t>,</w:t>
      </w:r>
      <w:r w:rsidR="00D43F22" w:rsidRPr="00BB3F84">
        <w:t xml:space="preserve"> by providing dedicated wildfire PPE to </w:t>
      </w:r>
      <w:r w:rsidRPr="00BB3F84">
        <w:t xml:space="preserve">members of our </w:t>
      </w:r>
      <w:r w:rsidR="004A2BAF">
        <w:t>b</w:t>
      </w:r>
      <w:r w:rsidR="00D43F22" w:rsidRPr="00BB3F84">
        <w:t xml:space="preserve">urn </w:t>
      </w:r>
      <w:r w:rsidR="004A2BAF">
        <w:t>t</w:t>
      </w:r>
      <w:r w:rsidR="00D43F22" w:rsidRPr="00BB3F84">
        <w:t>eam a</w:t>
      </w:r>
      <w:r w:rsidRPr="00BB3F84">
        <w:t>long with the</w:t>
      </w:r>
      <w:r w:rsidR="00D43F22" w:rsidRPr="00BB3F84">
        <w:t xml:space="preserve"> Hagglund </w:t>
      </w:r>
      <w:r w:rsidRPr="00BB3F84">
        <w:t>operators</w:t>
      </w:r>
      <w:r w:rsidR="00D43F22" w:rsidRPr="00BB3F84">
        <w:t xml:space="preserve">. </w:t>
      </w:r>
    </w:p>
    <w:p w14:paraId="5E0811A7" w14:textId="77777777" w:rsidR="008E0E82" w:rsidRDefault="008E0E82" w:rsidP="00C42585">
      <w:pPr>
        <w:pStyle w:val="BodyText"/>
      </w:pPr>
    </w:p>
    <w:p w14:paraId="50D1700F" w14:textId="49D767D1" w:rsidR="00034475" w:rsidRPr="00BB3F84" w:rsidRDefault="004A197A" w:rsidP="004A2BAF">
      <w:pPr>
        <w:pStyle w:val="Heading3"/>
        <w:rPr>
          <w:b w:val="0"/>
          <w:bCs w:val="0"/>
        </w:rPr>
      </w:pPr>
      <w:bookmarkStart w:id="42" w:name="_Toc97278416"/>
      <w:r>
        <w:t>Our</w:t>
      </w:r>
      <w:r w:rsidR="0083725E" w:rsidRPr="008E0E82">
        <w:t xml:space="preserve"> aspirations</w:t>
      </w:r>
      <w:bookmarkEnd w:id="42"/>
    </w:p>
    <w:p w14:paraId="0CC4D3F7" w14:textId="27CB540A" w:rsidR="00DB1BC9" w:rsidRPr="00BB3F84" w:rsidRDefault="0026236E" w:rsidP="00C42585">
      <w:pPr>
        <w:pStyle w:val="BodyText"/>
      </w:pPr>
      <w:r w:rsidRPr="00BB3F84">
        <w:t>We</w:t>
      </w:r>
      <w:r w:rsidR="003B6C31" w:rsidRPr="00BB3F84">
        <w:t xml:space="preserve"> aim to broaden the rollout of specialist wildfire PPE, underpinning our aspirations to protect the health, safety, and wellbeing of firefighters against smoke, radiated heat and climatic heat exposure when operating at</w:t>
      </w:r>
      <w:r w:rsidR="00E76FAC" w:rsidRPr="00BB3F84">
        <w:t xml:space="preserve"> </w:t>
      </w:r>
      <w:r w:rsidR="00FC5E20" w:rsidRPr="00BB3F84">
        <w:t>wildfire incidents</w:t>
      </w:r>
      <w:r w:rsidR="003B6C31" w:rsidRPr="00BB3F84">
        <w:t>.</w:t>
      </w:r>
    </w:p>
    <w:p w14:paraId="1382B2B1" w14:textId="77777777" w:rsidR="0026236E" w:rsidRPr="00BB3F84" w:rsidRDefault="0026236E">
      <w:pPr>
        <w:rPr>
          <w:rFonts w:asciiTheme="majorHAnsi" w:eastAsiaTheme="majorEastAsia" w:hAnsiTheme="majorHAnsi" w:cstheme="majorBidi"/>
          <w:b/>
          <w:bCs/>
          <w:sz w:val="24"/>
          <w:szCs w:val="24"/>
          <w:u w:val="single"/>
        </w:rPr>
      </w:pPr>
      <w:r w:rsidRPr="00BB3F84">
        <w:rPr>
          <w:b/>
          <w:bCs/>
          <w:sz w:val="24"/>
          <w:szCs w:val="24"/>
          <w:u w:val="single"/>
        </w:rPr>
        <w:br w:type="page"/>
      </w:r>
    </w:p>
    <w:p w14:paraId="4323712B" w14:textId="3E63BE27" w:rsidR="00A2127E" w:rsidRPr="00034475" w:rsidRDefault="00A2127E" w:rsidP="004A2BAF">
      <w:pPr>
        <w:pStyle w:val="Heading1"/>
      </w:pPr>
      <w:bookmarkStart w:id="43" w:name="_Toc97278417"/>
      <w:r w:rsidRPr="004A2BAF">
        <w:lastRenderedPageBreak/>
        <w:t>Welfare</w:t>
      </w:r>
      <w:bookmarkEnd w:id="43"/>
    </w:p>
    <w:p w14:paraId="1088296F" w14:textId="77777777" w:rsidR="00034475" w:rsidRDefault="00D43F22" w:rsidP="00C42585">
      <w:pPr>
        <w:pStyle w:val="BodyText"/>
      </w:pPr>
      <w:r w:rsidRPr="00BB3F84">
        <w:t xml:space="preserve">Welfare of our staff is of primary significance </w:t>
      </w:r>
      <w:r w:rsidR="00B86137" w:rsidRPr="00BB3F84">
        <w:t xml:space="preserve">particularly </w:t>
      </w:r>
      <w:r w:rsidRPr="00BB3F84">
        <w:t xml:space="preserve">when operating </w:t>
      </w:r>
      <w:r w:rsidR="00B86137" w:rsidRPr="00BB3F84">
        <w:t xml:space="preserve">over protracted periods </w:t>
      </w:r>
      <w:r w:rsidRPr="00BB3F84">
        <w:t xml:space="preserve">in arduous conditions.  </w:t>
      </w:r>
    </w:p>
    <w:p w14:paraId="688D3169" w14:textId="77777777" w:rsidR="00034475" w:rsidRDefault="00034475" w:rsidP="00C42585">
      <w:pPr>
        <w:pStyle w:val="BodyText"/>
      </w:pPr>
    </w:p>
    <w:p w14:paraId="5EB0022C" w14:textId="52AA4105" w:rsidR="00D43F22" w:rsidRPr="00BB3F84" w:rsidRDefault="00D43F22" w:rsidP="00C42585">
      <w:pPr>
        <w:pStyle w:val="BodyText"/>
      </w:pPr>
      <w:r w:rsidRPr="00BB3F84">
        <w:t xml:space="preserve">Basic needs </w:t>
      </w:r>
      <w:r w:rsidR="00B86137" w:rsidRPr="00BB3F84">
        <w:t xml:space="preserve">provided by LFRS </w:t>
      </w:r>
      <w:r w:rsidRPr="00BB3F84">
        <w:t xml:space="preserve">include </w:t>
      </w:r>
      <w:r w:rsidR="00754523" w:rsidRPr="00BB3F84">
        <w:t xml:space="preserve">provisions such as </w:t>
      </w:r>
      <w:r w:rsidR="00A2127E" w:rsidRPr="00BB3F84">
        <w:t>water bottles</w:t>
      </w:r>
      <w:r w:rsidR="008C79EB" w:rsidRPr="00BB3F84">
        <w:t xml:space="preserve">, </w:t>
      </w:r>
      <w:r w:rsidR="00A2127E" w:rsidRPr="00BB3F84">
        <w:t>sun hats</w:t>
      </w:r>
      <w:r w:rsidR="00754523" w:rsidRPr="00BB3F84">
        <w:t>,</w:t>
      </w:r>
      <w:r w:rsidR="008C79EB" w:rsidRPr="00BB3F84">
        <w:t xml:space="preserve"> </w:t>
      </w:r>
      <w:r w:rsidR="002D1F00" w:rsidRPr="00BB3F84">
        <w:t>creams,</w:t>
      </w:r>
      <w:r w:rsidR="00A2127E" w:rsidRPr="00BB3F84">
        <w:t xml:space="preserve"> </w:t>
      </w:r>
      <w:r w:rsidR="00754523" w:rsidRPr="00BB3F84">
        <w:t xml:space="preserve">and insect </w:t>
      </w:r>
      <w:r w:rsidR="000D2EE9" w:rsidRPr="00BB3F84">
        <w:t>repellents</w:t>
      </w:r>
      <w:r w:rsidR="00A2127E" w:rsidRPr="00BB3F84">
        <w:t xml:space="preserve"> </w:t>
      </w:r>
      <w:r w:rsidR="00B86137" w:rsidRPr="00BB3F84">
        <w:t xml:space="preserve">which </w:t>
      </w:r>
      <w:r w:rsidR="00A2127E" w:rsidRPr="00BB3F84">
        <w:t xml:space="preserve">are readily </w:t>
      </w:r>
      <w:r w:rsidR="002D4E2E" w:rsidRPr="00BB3F84">
        <w:t>available</w:t>
      </w:r>
      <w:r w:rsidR="008C79EB" w:rsidRPr="00BB3F84">
        <w:t xml:space="preserve"> for all staff</w:t>
      </w:r>
      <w:r w:rsidR="00772522" w:rsidRPr="00BB3F84">
        <w:t xml:space="preserve"> attending </w:t>
      </w:r>
      <w:r w:rsidR="002D1F00" w:rsidRPr="00BB3F84">
        <w:t xml:space="preserve">flooding and </w:t>
      </w:r>
      <w:r w:rsidR="00772522" w:rsidRPr="00BB3F84">
        <w:t>wildfire</w:t>
      </w:r>
      <w:r w:rsidR="002D1F00" w:rsidRPr="00BB3F84">
        <w:t xml:space="preserve"> incidents</w:t>
      </w:r>
      <w:r w:rsidR="00667E4D" w:rsidRPr="00BB3F84">
        <w:t xml:space="preserve"> along with extended deployment bags for those deployed out of county.</w:t>
      </w:r>
    </w:p>
    <w:p w14:paraId="67219653" w14:textId="77777777" w:rsidR="004B6DF6" w:rsidRPr="00BB3F84" w:rsidRDefault="004B6DF6" w:rsidP="00C42585">
      <w:pPr>
        <w:pStyle w:val="BodyText"/>
      </w:pPr>
    </w:p>
    <w:p w14:paraId="16258A70" w14:textId="77777777" w:rsidR="00034475" w:rsidRDefault="00D43F22" w:rsidP="00C42585">
      <w:pPr>
        <w:pStyle w:val="BodyText"/>
      </w:pPr>
      <w:r w:rsidRPr="00034475">
        <w:t xml:space="preserve">For </w:t>
      </w:r>
      <w:r w:rsidR="00A2127E" w:rsidRPr="00034475">
        <w:t xml:space="preserve">protracted </w:t>
      </w:r>
      <w:r w:rsidRPr="00034475">
        <w:t>incidents we</w:t>
      </w:r>
      <w:r w:rsidR="004B6DF6" w:rsidRPr="00034475">
        <w:t xml:space="preserve"> can</w:t>
      </w:r>
      <w:r w:rsidRPr="00034475">
        <w:t xml:space="preserve"> deliver</w:t>
      </w:r>
      <w:r w:rsidR="00A2127E" w:rsidRPr="00034475">
        <w:t xml:space="preserve"> </w:t>
      </w:r>
      <w:r w:rsidR="000D2EE9" w:rsidRPr="00034475">
        <w:t>w</w:t>
      </w:r>
      <w:r w:rsidR="00A2127E" w:rsidRPr="00034475">
        <w:t xml:space="preserve">elfare arrangements at </w:t>
      </w:r>
      <w:r w:rsidR="00754523" w:rsidRPr="00034475">
        <w:t>scene</w:t>
      </w:r>
      <w:r w:rsidRPr="00034475">
        <w:t xml:space="preserve"> </w:t>
      </w:r>
      <w:r w:rsidR="004B6DF6" w:rsidRPr="00034475">
        <w:t xml:space="preserve">via external contractors and volunteers from the Salvation Army.  </w:t>
      </w:r>
    </w:p>
    <w:p w14:paraId="65A0A206" w14:textId="77777777" w:rsidR="00034475" w:rsidRDefault="00034475" w:rsidP="00C42585">
      <w:pPr>
        <w:pStyle w:val="BodyText"/>
      </w:pPr>
    </w:p>
    <w:p w14:paraId="04A3DB6F" w14:textId="77777777" w:rsidR="00034475" w:rsidRDefault="004B6DF6" w:rsidP="00C42585">
      <w:pPr>
        <w:pStyle w:val="BodyText"/>
      </w:pPr>
      <w:r w:rsidRPr="00034475">
        <w:t>I</w:t>
      </w:r>
      <w:r w:rsidR="00D43F22" w:rsidRPr="00034475">
        <w:t>n recent years</w:t>
      </w:r>
      <w:r w:rsidR="00034475">
        <w:t xml:space="preserve">, </w:t>
      </w:r>
      <w:r w:rsidRPr="00034475">
        <w:t xml:space="preserve">LFRS </w:t>
      </w:r>
      <w:r w:rsidR="00D43F22" w:rsidRPr="00034475">
        <w:t>have made considerable advances</w:t>
      </w:r>
      <w:r w:rsidR="00A2127E" w:rsidRPr="00034475">
        <w:t>, including</w:t>
      </w:r>
      <w:r w:rsidR="00097D6A" w:rsidRPr="00034475">
        <w:t xml:space="preserve"> the</w:t>
      </w:r>
      <w:r w:rsidR="0066589B" w:rsidRPr="00034475">
        <w:t xml:space="preserve"> </w:t>
      </w:r>
      <w:r w:rsidR="00097D6A" w:rsidRPr="00034475">
        <w:t xml:space="preserve">implementation of a </w:t>
      </w:r>
      <w:r w:rsidR="00D43F22" w:rsidRPr="00034475">
        <w:t xml:space="preserve">dedicated </w:t>
      </w:r>
      <w:r w:rsidR="00097D6A" w:rsidRPr="00034475">
        <w:t xml:space="preserve">welfare </w:t>
      </w:r>
      <w:r w:rsidR="00D43F22" w:rsidRPr="00034475">
        <w:t xml:space="preserve">/ rest </w:t>
      </w:r>
      <w:r w:rsidR="00097D6A" w:rsidRPr="00034475">
        <w:t xml:space="preserve">unit and </w:t>
      </w:r>
      <w:r w:rsidR="00D43F22" w:rsidRPr="00034475">
        <w:t xml:space="preserve">use of </w:t>
      </w:r>
      <w:r w:rsidR="00A2127E" w:rsidRPr="00034475">
        <w:t>generator</w:t>
      </w:r>
      <w:r w:rsidR="00D43F22" w:rsidRPr="00034475">
        <w:t>s</w:t>
      </w:r>
      <w:r w:rsidR="0066589B" w:rsidRPr="00034475">
        <w:t>,</w:t>
      </w:r>
      <w:r w:rsidR="00A2127E" w:rsidRPr="00034475">
        <w:t xml:space="preserve"> powered cool box</w:t>
      </w:r>
      <w:r w:rsidR="00D43F22" w:rsidRPr="00034475">
        <w:t>es,</w:t>
      </w:r>
      <w:r w:rsidR="00A2127E" w:rsidRPr="00034475">
        <w:t xml:space="preserve"> individual </w:t>
      </w:r>
      <w:r w:rsidR="000C4357" w:rsidRPr="00034475">
        <w:t xml:space="preserve">food </w:t>
      </w:r>
      <w:r w:rsidR="00A2127E" w:rsidRPr="00034475">
        <w:t>ration packs</w:t>
      </w:r>
      <w:r w:rsidR="00D43F22" w:rsidRPr="00034475">
        <w:t xml:space="preserve"> and shelters</w:t>
      </w:r>
      <w:r w:rsidR="00A2127E" w:rsidRPr="00034475">
        <w:t xml:space="preserve">. </w:t>
      </w:r>
      <w:r w:rsidR="00D43F22" w:rsidRPr="00034475">
        <w:t xml:space="preserve"> </w:t>
      </w:r>
    </w:p>
    <w:p w14:paraId="4FC1F56C" w14:textId="77777777" w:rsidR="00034475" w:rsidRDefault="00034475" w:rsidP="00C42585">
      <w:pPr>
        <w:pStyle w:val="BodyText"/>
      </w:pPr>
    </w:p>
    <w:p w14:paraId="55C12A0F" w14:textId="7305BECC" w:rsidR="001A7CFF" w:rsidRPr="00034475" w:rsidRDefault="00A2127E" w:rsidP="00C42585">
      <w:pPr>
        <w:pStyle w:val="BodyText"/>
      </w:pPr>
      <w:r w:rsidRPr="00034475">
        <w:t>Th</w:t>
      </w:r>
      <w:r w:rsidR="00097D6A" w:rsidRPr="00034475">
        <w:t>ese resources</w:t>
      </w:r>
      <w:r w:rsidRPr="00034475">
        <w:t xml:space="preserve"> allow for a forward control/welfare point to be </w:t>
      </w:r>
      <w:r w:rsidR="00097D6A" w:rsidRPr="00034475">
        <w:t>established at an easily accessible location</w:t>
      </w:r>
      <w:r w:rsidR="00CB1A95" w:rsidRPr="00034475">
        <w:t xml:space="preserve"> on the fireground</w:t>
      </w:r>
      <w:r w:rsidRPr="00034475">
        <w:t>.</w:t>
      </w:r>
      <w:r w:rsidR="00D43F22" w:rsidRPr="00034475">
        <w:t xml:space="preserve">  </w:t>
      </w:r>
    </w:p>
    <w:p w14:paraId="7331716F" w14:textId="77777777" w:rsidR="008224FB" w:rsidRPr="00BB3F84" w:rsidRDefault="008224FB" w:rsidP="00C42585">
      <w:pPr>
        <w:pStyle w:val="BodyText"/>
      </w:pPr>
    </w:p>
    <w:p w14:paraId="1E82C2D4" w14:textId="6CAC4639" w:rsidR="00795954" w:rsidRPr="00034475" w:rsidRDefault="004A197A" w:rsidP="004A197A">
      <w:pPr>
        <w:pStyle w:val="Heading3"/>
      </w:pPr>
      <w:bookmarkStart w:id="44" w:name="_Toc97278418"/>
      <w:r>
        <w:t>Our</w:t>
      </w:r>
      <w:r w:rsidR="0083725E" w:rsidRPr="00034475">
        <w:t xml:space="preserve"> aspirations</w:t>
      </w:r>
      <w:bookmarkEnd w:id="44"/>
      <w:r w:rsidR="00795954" w:rsidRPr="00034475">
        <w:t xml:space="preserve"> </w:t>
      </w:r>
    </w:p>
    <w:p w14:paraId="6176B17C" w14:textId="3459CC59" w:rsidR="00BA60A5" w:rsidRPr="00BB3F84" w:rsidRDefault="00795954" w:rsidP="00C42585">
      <w:pPr>
        <w:pStyle w:val="BodyText"/>
      </w:pPr>
      <w:r w:rsidRPr="00BB3F84">
        <w:t xml:space="preserve">Over the course of this Climate Change Operational Response Plan, we aim to constantly review and improve these facilities based upon our </w:t>
      </w:r>
      <w:r w:rsidR="00791D30" w:rsidRPr="00BB3F84">
        <w:t xml:space="preserve">operational </w:t>
      </w:r>
      <w:r w:rsidRPr="00BB3F84">
        <w:t xml:space="preserve">learning from incidents and advancements </w:t>
      </w:r>
      <w:r w:rsidR="00791D30" w:rsidRPr="00BB3F84">
        <w:t xml:space="preserve">locally, </w:t>
      </w:r>
      <w:r w:rsidR="00466ABA" w:rsidRPr="00BB3F84">
        <w:t>regionally,</w:t>
      </w:r>
      <w:r w:rsidR="00791D30" w:rsidRPr="00BB3F84">
        <w:t xml:space="preserve"> and nationally </w:t>
      </w:r>
      <w:r w:rsidRPr="00BB3F84">
        <w:t xml:space="preserve">across the </w:t>
      </w:r>
      <w:r w:rsidR="004A2BAF">
        <w:t>f</w:t>
      </w:r>
      <w:r w:rsidRPr="00BB3F84">
        <w:t xml:space="preserve">ire and </w:t>
      </w:r>
      <w:r w:rsidR="004A2BAF">
        <w:t>r</w:t>
      </w:r>
      <w:r w:rsidRPr="00BB3F84">
        <w:t xml:space="preserve">escue </w:t>
      </w:r>
      <w:r w:rsidR="004A2BAF">
        <w:t>s</w:t>
      </w:r>
      <w:r w:rsidRPr="00BB3F84">
        <w:t>ervice sector.</w:t>
      </w:r>
    </w:p>
    <w:p w14:paraId="1994BDCC" w14:textId="7A41F21A" w:rsidR="008224FB" w:rsidRPr="00BB3F84" w:rsidRDefault="008224FB" w:rsidP="0083725E">
      <w:pPr>
        <w:spacing w:line="360" w:lineRule="auto"/>
        <w:rPr>
          <w:rFonts w:ascii="Arial" w:eastAsia="Calibri" w:hAnsi="Arial" w:cs="Arial"/>
          <w:sz w:val="24"/>
          <w:szCs w:val="24"/>
        </w:rPr>
      </w:pPr>
    </w:p>
    <w:p w14:paraId="4EF1DC16" w14:textId="4AB46564" w:rsidR="008224FB" w:rsidRPr="00BB3F84" w:rsidRDefault="008224FB" w:rsidP="0083725E">
      <w:pPr>
        <w:spacing w:line="360" w:lineRule="auto"/>
        <w:rPr>
          <w:rFonts w:ascii="Arial" w:eastAsia="Calibri" w:hAnsi="Arial" w:cs="Arial"/>
          <w:sz w:val="24"/>
          <w:szCs w:val="24"/>
        </w:rPr>
      </w:pPr>
    </w:p>
    <w:p w14:paraId="05A296AE" w14:textId="0319516B" w:rsidR="008224FB" w:rsidRPr="00BB3F84" w:rsidRDefault="008224FB" w:rsidP="0083725E">
      <w:pPr>
        <w:spacing w:line="360" w:lineRule="auto"/>
        <w:rPr>
          <w:rFonts w:ascii="Arial" w:eastAsia="Calibri" w:hAnsi="Arial" w:cs="Arial"/>
          <w:sz w:val="24"/>
          <w:szCs w:val="24"/>
        </w:rPr>
      </w:pPr>
    </w:p>
    <w:p w14:paraId="7D551B2F" w14:textId="259AD451" w:rsidR="008224FB" w:rsidRPr="00BB3F84" w:rsidRDefault="008224FB" w:rsidP="0083725E">
      <w:pPr>
        <w:spacing w:line="360" w:lineRule="auto"/>
        <w:rPr>
          <w:rFonts w:ascii="Arial" w:eastAsia="Calibri" w:hAnsi="Arial" w:cs="Arial"/>
          <w:sz w:val="24"/>
          <w:szCs w:val="24"/>
        </w:rPr>
      </w:pPr>
    </w:p>
    <w:p w14:paraId="3FCFDB0D" w14:textId="3F3E9A85" w:rsidR="008224FB" w:rsidRPr="00BB3F84" w:rsidRDefault="008224FB" w:rsidP="0083725E">
      <w:pPr>
        <w:spacing w:line="360" w:lineRule="auto"/>
        <w:rPr>
          <w:rFonts w:ascii="Arial" w:eastAsia="Calibri" w:hAnsi="Arial" w:cs="Arial"/>
          <w:sz w:val="24"/>
          <w:szCs w:val="24"/>
        </w:rPr>
      </w:pPr>
    </w:p>
    <w:p w14:paraId="5FBAA506" w14:textId="4329C534" w:rsidR="008224FB" w:rsidRPr="00BB3F84" w:rsidRDefault="008224FB" w:rsidP="0083725E">
      <w:pPr>
        <w:spacing w:line="360" w:lineRule="auto"/>
        <w:rPr>
          <w:rFonts w:ascii="Arial" w:eastAsia="Calibri" w:hAnsi="Arial" w:cs="Arial"/>
          <w:sz w:val="24"/>
          <w:szCs w:val="24"/>
        </w:rPr>
      </w:pPr>
    </w:p>
    <w:p w14:paraId="347F234C" w14:textId="206F4E60" w:rsidR="008224FB" w:rsidRPr="00BB3F84" w:rsidRDefault="008224FB" w:rsidP="0083725E">
      <w:pPr>
        <w:spacing w:line="360" w:lineRule="auto"/>
        <w:rPr>
          <w:rFonts w:ascii="Arial" w:eastAsia="Calibri" w:hAnsi="Arial" w:cs="Arial"/>
          <w:sz w:val="24"/>
          <w:szCs w:val="24"/>
        </w:rPr>
      </w:pPr>
    </w:p>
    <w:p w14:paraId="691E7497" w14:textId="77777777" w:rsidR="008224FB" w:rsidRPr="00BB3F84" w:rsidRDefault="008224FB" w:rsidP="0083725E">
      <w:pPr>
        <w:spacing w:line="360" w:lineRule="auto"/>
        <w:rPr>
          <w:rFonts w:ascii="Arial" w:hAnsi="Arial" w:cs="Arial"/>
          <w:sz w:val="24"/>
          <w:szCs w:val="24"/>
        </w:rPr>
      </w:pPr>
    </w:p>
    <w:p w14:paraId="0AA0A46A" w14:textId="77777777" w:rsidR="00DB653B" w:rsidRPr="00BB3F84" w:rsidRDefault="00DB653B">
      <w:pPr>
        <w:rPr>
          <w:rFonts w:asciiTheme="majorHAnsi" w:eastAsiaTheme="majorEastAsia" w:hAnsiTheme="majorHAnsi" w:cstheme="majorBidi"/>
          <w:b/>
          <w:bCs/>
          <w:sz w:val="24"/>
          <w:szCs w:val="24"/>
          <w:u w:val="single"/>
        </w:rPr>
      </w:pPr>
      <w:r w:rsidRPr="00BB3F84">
        <w:rPr>
          <w:b/>
          <w:bCs/>
          <w:sz w:val="24"/>
          <w:szCs w:val="24"/>
          <w:u w:val="single"/>
        </w:rPr>
        <w:br w:type="page"/>
      </w:r>
    </w:p>
    <w:p w14:paraId="64799B05" w14:textId="794BD1D0" w:rsidR="004F2134" w:rsidRPr="00034475" w:rsidRDefault="00FF17C1" w:rsidP="00992A19">
      <w:pPr>
        <w:pStyle w:val="Heading1"/>
      </w:pPr>
      <w:bookmarkStart w:id="45" w:name="_Toc97278419"/>
      <w:r w:rsidRPr="00034475">
        <w:lastRenderedPageBreak/>
        <w:t>Achieving our goals</w:t>
      </w:r>
      <w:r w:rsidR="00EE67A7" w:rsidRPr="00034475">
        <w:t xml:space="preserve"> </w:t>
      </w:r>
      <w:r w:rsidR="00034475">
        <w:t>and</w:t>
      </w:r>
      <w:r w:rsidR="00EE67A7" w:rsidRPr="00034475">
        <w:t xml:space="preserve"> </w:t>
      </w:r>
      <w:r w:rsidR="00846CCD" w:rsidRPr="00034475">
        <w:t>reporting</w:t>
      </w:r>
      <w:r w:rsidR="00EE67A7" w:rsidRPr="00034475">
        <w:t xml:space="preserve"> our progress</w:t>
      </w:r>
      <w:bookmarkEnd w:id="45"/>
    </w:p>
    <w:p w14:paraId="2C8BB30A" w14:textId="06604F3E" w:rsidR="00034475" w:rsidRDefault="00254D5D" w:rsidP="00C42585">
      <w:pPr>
        <w:pStyle w:val="BodyText"/>
      </w:pPr>
      <w:r w:rsidRPr="00034475">
        <w:t xml:space="preserve">Lancashire Fire and Rescue Service is well prepared to respond to </w:t>
      </w:r>
      <w:r w:rsidR="00846CCD" w:rsidRPr="00034475">
        <w:t xml:space="preserve">flooding and </w:t>
      </w:r>
      <w:r w:rsidRPr="00034475">
        <w:t xml:space="preserve">wildfires when they occur. </w:t>
      </w:r>
      <w:r w:rsidR="00DB653B" w:rsidRPr="00034475">
        <w:t xml:space="preserve"> </w:t>
      </w:r>
    </w:p>
    <w:p w14:paraId="37CCB160" w14:textId="77777777" w:rsidR="00034475" w:rsidRPr="00034475" w:rsidRDefault="00034475" w:rsidP="00C42585">
      <w:pPr>
        <w:pStyle w:val="BodyText"/>
      </w:pPr>
    </w:p>
    <w:p w14:paraId="746773E0" w14:textId="6CBD12EB" w:rsidR="00254D5D" w:rsidRPr="00034475" w:rsidRDefault="00254D5D" w:rsidP="00C42585">
      <w:pPr>
        <w:pStyle w:val="BodyText"/>
      </w:pPr>
      <w:r w:rsidRPr="00034475">
        <w:t xml:space="preserve">However, </w:t>
      </w:r>
      <w:r w:rsidR="00846CCD" w:rsidRPr="00034475">
        <w:t xml:space="preserve">due to climate change </w:t>
      </w:r>
      <w:r w:rsidRPr="00034475">
        <w:t xml:space="preserve">the </w:t>
      </w:r>
      <w:r w:rsidR="00846CCD" w:rsidRPr="00034475">
        <w:t>risk of flooding and wildfire</w:t>
      </w:r>
      <w:r w:rsidRPr="00034475">
        <w:t xml:space="preserve"> is ever increasing and hence, </w:t>
      </w:r>
      <w:r w:rsidR="005F7E4D" w:rsidRPr="00034475">
        <w:t xml:space="preserve">continued </w:t>
      </w:r>
      <w:r w:rsidRPr="00034475">
        <w:t xml:space="preserve">investment in training, equipment, education, and community resilience is required to ensure that we, partners, and our communities are not only prepared for future </w:t>
      </w:r>
      <w:r w:rsidR="000B27B7" w:rsidRPr="00034475">
        <w:t>incidents but</w:t>
      </w:r>
      <w:r w:rsidRPr="00034475">
        <w:t xml:space="preserve"> have also done everything possible to mitigate </w:t>
      </w:r>
      <w:r w:rsidR="00DE1E7B" w:rsidRPr="00034475">
        <w:t>the impacts of</w:t>
      </w:r>
      <w:r w:rsidRPr="00034475">
        <w:t xml:space="preserve"> </w:t>
      </w:r>
      <w:r w:rsidR="00A0267E" w:rsidRPr="00034475">
        <w:t xml:space="preserve">flooding and </w:t>
      </w:r>
      <w:r w:rsidRPr="00034475">
        <w:t xml:space="preserve">wildfires </w:t>
      </w:r>
      <w:r w:rsidR="00DE1E7B" w:rsidRPr="00034475">
        <w:t>should they occur</w:t>
      </w:r>
      <w:r w:rsidRPr="00034475">
        <w:t xml:space="preserve">. </w:t>
      </w:r>
    </w:p>
    <w:p w14:paraId="1039DF4F" w14:textId="77777777" w:rsidR="00DC3583" w:rsidRPr="00BB3F84" w:rsidRDefault="00DC3583" w:rsidP="00C42585">
      <w:pPr>
        <w:pStyle w:val="BodyText"/>
        <w:rPr>
          <w:lang w:eastAsia="en-GB"/>
        </w:rPr>
      </w:pPr>
    </w:p>
    <w:p w14:paraId="448F69C8" w14:textId="77777777" w:rsidR="00D9394E" w:rsidRDefault="00DC3583" w:rsidP="00C42585">
      <w:pPr>
        <w:pStyle w:val="BodyText"/>
        <w:rPr>
          <w:lang w:eastAsia="en-GB"/>
        </w:rPr>
      </w:pPr>
      <w:r w:rsidRPr="00BB3F84">
        <w:rPr>
          <w:lang w:eastAsia="en-GB"/>
        </w:rPr>
        <w:t xml:space="preserve">The Combined Fire Authority </w:t>
      </w:r>
      <w:r w:rsidR="00DB653B" w:rsidRPr="00BB3F84">
        <w:rPr>
          <w:lang w:eastAsia="en-GB"/>
        </w:rPr>
        <w:t xml:space="preserve">(CFA) </w:t>
      </w:r>
      <w:r w:rsidRPr="00BB3F84">
        <w:rPr>
          <w:lang w:eastAsia="en-GB"/>
        </w:rPr>
        <w:t xml:space="preserve">sets the </w:t>
      </w:r>
      <w:r w:rsidR="00DB653B" w:rsidRPr="00BB3F84">
        <w:rPr>
          <w:lang w:eastAsia="en-GB"/>
        </w:rPr>
        <w:t>S</w:t>
      </w:r>
      <w:r w:rsidRPr="00BB3F84">
        <w:rPr>
          <w:lang w:eastAsia="en-GB"/>
        </w:rPr>
        <w:t xml:space="preserve">ervice challenging targets for a range of key performance indicators (KPI) which help </w:t>
      </w:r>
      <w:r w:rsidR="00DB653B" w:rsidRPr="00BB3F84">
        <w:rPr>
          <w:lang w:eastAsia="en-GB"/>
        </w:rPr>
        <w:t>us</w:t>
      </w:r>
      <w:r w:rsidRPr="00BB3F84">
        <w:rPr>
          <w:lang w:eastAsia="en-GB"/>
        </w:rPr>
        <w:t xml:space="preserve"> to monitor and measure our performance in achieving success and meeting our priorities.</w:t>
      </w:r>
      <w:r w:rsidR="00DB653B" w:rsidRPr="00BB3F84">
        <w:rPr>
          <w:lang w:eastAsia="en-GB"/>
        </w:rPr>
        <w:t xml:space="preserve"> </w:t>
      </w:r>
      <w:r w:rsidRPr="00BB3F84">
        <w:rPr>
          <w:lang w:eastAsia="en-GB"/>
        </w:rPr>
        <w:t xml:space="preserve"> </w:t>
      </w:r>
    </w:p>
    <w:p w14:paraId="62B06105" w14:textId="77777777" w:rsidR="00D9394E" w:rsidRDefault="00D9394E" w:rsidP="00C42585">
      <w:pPr>
        <w:pStyle w:val="BodyText"/>
        <w:rPr>
          <w:lang w:eastAsia="en-GB"/>
        </w:rPr>
      </w:pPr>
    </w:p>
    <w:p w14:paraId="0A13381C" w14:textId="77777777" w:rsidR="00D9394E" w:rsidRDefault="00DC3583" w:rsidP="00C42585">
      <w:pPr>
        <w:pStyle w:val="BodyText"/>
        <w:rPr>
          <w:lang w:eastAsia="en-GB"/>
        </w:rPr>
      </w:pPr>
      <w:r w:rsidRPr="00BB3F84">
        <w:rPr>
          <w:lang w:eastAsia="en-GB"/>
        </w:rPr>
        <w:t xml:space="preserve">Performance against these KPIs is scrutinised every quarter at the </w:t>
      </w:r>
      <w:r w:rsidR="00DB653B" w:rsidRPr="00BB3F84">
        <w:rPr>
          <w:lang w:eastAsia="en-GB"/>
        </w:rPr>
        <w:t xml:space="preserve">CFA </w:t>
      </w:r>
      <w:r w:rsidRPr="00BB3F84">
        <w:rPr>
          <w:lang w:eastAsia="en-GB"/>
        </w:rPr>
        <w:t xml:space="preserve">Performance Committee. </w:t>
      </w:r>
      <w:r w:rsidR="00DB653B" w:rsidRPr="00BB3F84">
        <w:rPr>
          <w:lang w:eastAsia="en-GB"/>
        </w:rPr>
        <w:t xml:space="preserve"> </w:t>
      </w:r>
    </w:p>
    <w:p w14:paraId="51575643" w14:textId="77777777" w:rsidR="00D9394E" w:rsidRDefault="00D9394E" w:rsidP="00C42585">
      <w:pPr>
        <w:pStyle w:val="BodyText"/>
        <w:rPr>
          <w:lang w:eastAsia="en-GB"/>
        </w:rPr>
      </w:pPr>
    </w:p>
    <w:p w14:paraId="2430D72F" w14:textId="1E5C2DD7" w:rsidR="00DB653B" w:rsidRPr="00BB3F84" w:rsidRDefault="005A45B1" w:rsidP="00C42585">
      <w:pPr>
        <w:pStyle w:val="BodyText"/>
        <w:rPr>
          <w:noProof/>
        </w:rPr>
      </w:pPr>
      <w:r w:rsidRPr="00BB3F84">
        <w:rPr>
          <w:noProof/>
        </w:rPr>
        <w:t xml:space="preserve">Over the course of this Climate Change </w:t>
      </w:r>
      <w:r w:rsidR="00F32E89" w:rsidRPr="00BB3F84">
        <w:rPr>
          <w:noProof/>
        </w:rPr>
        <w:t>O</w:t>
      </w:r>
      <w:r w:rsidRPr="00BB3F84">
        <w:rPr>
          <w:noProof/>
        </w:rPr>
        <w:t>perational Response Plan, we</w:t>
      </w:r>
      <w:r w:rsidR="00DE1E7B" w:rsidRPr="00BB3F84">
        <w:rPr>
          <w:noProof/>
        </w:rPr>
        <w:t xml:space="preserve"> will use</w:t>
      </w:r>
      <w:r w:rsidR="002D7327" w:rsidRPr="00BB3F84">
        <w:rPr>
          <w:noProof/>
        </w:rPr>
        <w:t xml:space="preserve"> incident data to </w:t>
      </w:r>
      <w:r w:rsidR="00DE1E7B" w:rsidRPr="00BB3F84">
        <w:rPr>
          <w:noProof/>
        </w:rPr>
        <w:t xml:space="preserve">track and </w:t>
      </w:r>
      <w:r w:rsidR="002D7327" w:rsidRPr="00BB3F84">
        <w:rPr>
          <w:noProof/>
        </w:rPr>
        <w:t>measure our performance</w:t>
      </w:r>
      <w:r w:rsidR="001B3DA0" w:rsidRPr="00BB3F84">
        <w:rPr>
          <w:noProof/>
        </w:rPr>
        <w:t xml:space="preserve"> throughout the year. </w:t>
      </w:r>
      <w:r w:rsidR="00DE1E7B" w:rsidRPr="00BB3F84">
        <w:rPr>
          <w:noProof/>
        </w:rPr>
        <w:t xml:space="preserve"> </w:t>
      </w:r>
    </w:p>
    <w:p w14:paraId="44280A47" w14:textId="77777777" w:rsidR="00DB653B" w:rsidRPr="00BB3F84" w:rsidRDefault="00DB653B" w:rsidP="00DB653B">
      <w:pPr>
        <w:spacing w:after="0" w:line="360" w:lineRule="auto"/>
        <w:rPr>
          <w:rFonts w:ascii="Arial" w:hAnsi="Arial" w:cs="Arial"/>
          <w:noProof/>
          <w:sz w:val="24"/>
          <w:szCs w:val="24"/>
        </w:rPr>
      </w:pPr>
    </w:p>
    <w:p w14:paraId="7C35DF6E" w14:textId="00BBEAB6" w:rsidR="00DC3583" w:rsidRPr="00BB3F84" w:rsidRDefault="005A45B1" w:rsidP="00C42585">
      <w:pPr>
        <w:pStyle w:val="BodyText"/>
        <w:rPr>
          <w:rStyle w:val="normaltextrun"/>
          <w:b/>
          <w:bCs/>
          <w:u w:val="single"/>
        </w:rPr>
      </w:pPr>
      <w:r w:rsidRPr="00BB3F84">
        <w:rPr>
          <w:noProof/>
        </w:rPr>
        <w:t xml:space="preserve">Delivery against the ambitions </w:t>
      </w:r>
      <w:r w:rsidR="00F32E89" w:rsidRPr="00BB3F84">
        <w:rPr>
          <w:noProof/>
        </w:rPr>
        <w:t xml:space="preserve">contained </w:t>
      </w:r>
      <w:r w:rsidRPr="00BB3F84">
        <w:rPr>
          <w:noProof/>
        </w:rPr>
        <w:t xml:space="preserve">within this </w:t>
      </w:r>
      <w:r w:rsidR="00F32E89" w:rsidRPr="00BB3F84">
        <w:rPr>
          <w:noProof/>
        </w:rPr>
        <w:t>Climate Change Operational Response Plan</w:t>
      </w:r>
      <w:r w:rsidRPr="00BB3F84">
        <w:rPr>
          <w:noProof/>
        </w:rPr>
        <w:t xml:space="preserve"> </w:t>
      </w:r>
      <w:r w:rsidR="001B3DA0" w:rsidRPr="00BB3F84">
        <w:rPr>
          <w:noProof/>
        </w:rPr>
        <w:t>will</w:t>
      </w:r>
      <w:r w:rsidR="00AD118F" w:rsidRPr="00BB3F84">
        <w:rPr>
          <w:noProof/>
        </w:rPr>
        <w:t xml:space="preserve"> also</w:t>
      </w:r>
      <w:r w:rsidR="001B3DA0" w:rsidRPr="00BB3F84">
        <w:rPr>
          <w:noProof/>
        </w:rPr>
        <w:t xml:space="preserve"> be made available via our Annual Service Report</w:t>
      </w:r>
      <w:r w:rsidRPr="00BB3F84">
        <w:rPr>
          <w:noProof/>
        </w:rPr>
        <w:t>.</w:t>
      </w:r>
    </w:p>
    <w:p w14:paraId="4064F2DF" w14:textId="397A4C66" w:rsidR="008348DE" w:rsidRPr="00BB3F84" w:rsidRDefault="008348DE" w:rsidP="008B1BAB">
      <w:pPr>
        <w:spacing w:line="360" w:lineRule="auto"/>
        <w:rPr>
          <w:sz w:val="24"/>
          <w:szCs w:val="24"/>
        </w:rPr>
      </w:pPr>
    </w:p>
    <w:p w14:paraId="23D1AB90" w14:textId="6726309D" w:rsidR="008348DE" w:rsidRPr="00BB3F84" w:rsidRDefault="008348DE" w:rsidP="008B1BAB">
      <w:pPr>
        <w:spacing w:line="360" w:lineRule="auto"/>
        <w:rPr>
          <w:sz w:val="24"/>
          <w:szCs w:val="24"/>
        </w:rPr>
      </w:pPr>
    </w:p>
    <w:p w14:paraId="3F23D8D1" w14:textId="25AB20D2" w:rsidR="008348DE" w:rsidRPr="00BB3F84" w:rsidRDefault="008348DE" w:rsidP="008B1BAB">
      <w:pPr>
        <w:spacing w:line="360" w:lineRule="auto"/>
        <w:rPr>
          <w:sz w:val="24"/>
          <w:szCs w:val="24"/>
        </w:rPr>
      </w:pPr>
    </w:p>
    <w:p w14:paraId="3219DF96" w14:textId="7A14E9F6" w:rsidR="008348DE" w:rsidRPr="00BB3F84" w:rsidRDefault="008348DE" w:rsidP="008B1BAB">
      <w:pPr>
        <w:spacing w:line="360" w:lineRule="auto"/>
        <w:rPr>
          <w:sz w:val="24"/>
          <w:szCs w:val="24"/>
        </w:rPr>
      </w:pPr>
    </w:p>
    <w:p w14:paraId="0F608B6A" w14:textId="77777777" w:rsidR="00597FC8" w:rsidRPr="00BB3F84" w:rsidRDefault="00597FC8" w:rsidP="008B1BAB">
      <w:pPr>
        <w:spacing w:line="360" w:lineRule="auto"/>
        <w:rPr>
          <w:sz w:val="24"/>
          <w:szCs w:val="24"/>
        </w:rPr>
      </w:pPr>
    </w:p>
    <w:p w14:paraId="761A0421" w14:textId="77777777" w:rsidR="00EC3FAE" w:rsidRPr="00BB3F84" w:rsidRDefault="00EC3FAE" w:rsidP="008B1BAB">
      <w:pPr>
        <w:spacing w:line="360" w:lineRule="auto"/>
        <w:rPr>
          <w:sz w:val="24"/>
          <w:szCs w:val="24"/>
        </w:rPr>
      </w:pPr>
    </w:p>
    <w:p w14:paraId="53F18204" w14:textId="77777777" w:rsidR="00936C24" w:rsidRPr="00BB3F84" w:rsidRDefault="00936C24">
      <w:pPr>
        <w:rPr>
          <w:rFonts w:asciiTheme="majorHAnsi" w:eastAsiaTheme="majorEastAsia" w:hAnsiTheme="majorHAnsi" w:cstheme="majorBidi"/>
          <w:b/>
          <w:bCs/>
          <w:sz w:val="24"/>
          <w:szCs w:val="24"/>
        </w:rPr>
      </w:pPr>
      <w:r w:rsidRPr="00BB3F84">
        <w:rPr>
          <w:b/>
          <w:bCs/>
          <w:sz w:val="24"/>
          <w:szCs w:val="24"/>
        </w:rPr>
        <w:br w:type="page"/>
      </w:r>
    </w:p>
    <w:p w14:paraId="7A496D40" w14:textId="74014B0B" w:rsidR="00DB653B" w:rsidRPr="004A2BAF" w:rsidRDefault="00B02137" w:rsidP="004A2BAF">
      <w:pPr>
        <w:pStyle w:val="Heading1"/>
      </w:pPr>
      <w:bookmarkStart w:id="46" w:name="_Toc97278420"/>
      <w:r w:rsidRPr="00D9394E">
        <w:lastRenderedPageBreak/>
        <w:t>A</w:t>
      </w:r>
      <w:r w:rsidR="00BE3C18" w:rsidRPr="00D9394E">
        <w:t>ppendices</w:t>
      </w:r>
      <w:bookmarkEnd w:id="46"/>
    </w:p>
    <w:p w14:paraId="13139EC6" w14:textId="361431B5" w:rsidR="00936C24" w:rsidRPr="00BB3F84" w:rsidRDefault="00936C24" w:rsidP="00C42585">
      <w:pPr>
        <w:pStyle w:val="BodyText"/>
      </w:pPr>
      <w:r w:rsidRPr="00BB3F84">
        <w:rPr>
          <w:noProof/>
          <w:lang w:eastAsia="en-GB"/>
        </w:rPr>
        <w:drawing>
          <wp:inline distT="0" distB="0" distL="0" distR="0" wp14:anchorId="0B628003" wp14:editId="798E9177">
            <wp:extent cx="5219700" cy="3587115"/>
            <wp:effectExtent l="0" t="0" r="0" b="0"/>
            <wp:docPr id="11" name="Picture 11" descr="flood suit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lood suit equipmen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19700" cy="3587115"/>
                    </a:xfrm>
                    <a:prstGeom prst="rect">
                      <a:avLst/>
                    </a:prstGeom>
                  </pic:spPr>
                </pic:pic>
              </a:graphicData>
            </a:graphic>
          </wp:inline>
        </w:drawing>
      </w:r>
    </w:p>
    <w:p w14:paraId="6DE95BC8" w14:textId="77777777" w:rsidR="00D9394E" w:rsidRDefault="00D9394E" w:rsidP="00D90AB0">
      <w:pPr>
        <w:pStyle w:val="Caption"/>
        <w:rPr>
          <w:rFonts w:ascii="Arial" w:hAnsi="Arial" w:cs="Arial"/>
          <w:i w:val="0"/>
          <w:iCs w:val="0"/>
          <w:color w:val="auto"/>
          <w:sz w:val="24"/>
          <w:szCs w:val="24"/>
        </w:rPr>
      </w:pPr>
      <w:bookmarkStart w:id="47" w:name="_Toc88060323"/>
    </w:p>
    <w:p w14:paraId="467CBEED" w14:textId="055AEF16" w:rsidR="00936C24" w:rsidRPr="00D9394E" w:rsidRDefault="00D90AB0" w:rsidP="00D90AB0">
      <w:pPr>
        <w:pStyle w:val="Caption"/>
        <w:rPr>
          <w:rFonts w:ascii="Arial" w:hAnsi="Arial" w:cs="Arial"/>
          <w:b/>
          <w:bCs/>
          <w:i w:val="0"/>
          <w:iCs w:val="0"/>
          <w:color w:val="auto"/>
          <w:sz w:val="24"/>
          <w:szCs w:val="24"/>
        </w:rPr>
      </w:pPr>
      <w:bookmarkStart w:id="48" w:name="_Toc97219498"/>
      <w:r w:rsidRPr="00D9394E">
        <w:rPr>
          <w:rFonts w:ascii="Arial" w:hAnsi="Arial" w:cs="Arial"/>
          <w:i w:val="0"/>
          <w:iCs w:val="0"/>
          <w:color w:val="auto"/>
          <w:sz w:val="24"/>
          <w:szCs w:val="24"/>
        </w:rPr>
        <w:t xml:space="preserve">Figure </w:t>
      </w:r>
      <w:r w:rsidR="001D243B" w:rsidRPr="00D9394E">
        <w:rPr>
          <w:rFonts w:ascii="Arial" w:hAnsi="Arial" w:cs="Arial"/>
          <w:i w:val="0"/>
          <w:iCs w:val="0"/>
          <w:color w:val="auto"/>
          <w:sz w:val="24"/>
          <w:szCs w:val="24"/>
        </w:rPr>
        <w:fldChar w:fldCharType="begin"/>
      </w:r>
      <w:r w:rsidR="001D243B" w:rsidRPr="00D9394E">
        <w:rPr>
          <w:rFonts w:ascii="Arial" w:hAnsi="Arial" w:cs="Arial"/>
          <w:i w:val="0"/>
          <w:iCs w:val="0"/>
          <w:color w:val="auto"/>
          <w:sz w:val="24"/>
          <w:szCs w:val="24"/>
        </w:rPr>
        <w:instrText xml:space="preserve"> SEQ Figure \* ARABIC </w:instrText>
      </w:r>
      <w:r w:rsidR="001D243B" w:rsidRPr="00D9394E">
        <w:rPr>
          <w:rFonts w:ascii="Arial" w:hAnsi="Arial" w:cs="Arial"/>
          <w:i w:val="0"/>
          <w:iCs w:val="0"/>
          <w:color w:val="auto"/>
          <w:sz w:val="24"/>
          <w:szCs w:val="24"/>
        </w:rPr>
        <w:fldChar w:fldCharType="separate"/>
      </w:r>
      <w:r w:rsidR="00786ED8">
        <w:rPr>
          <w:rFonts w:ascii="Arial" w:hAnsi="Arial" w:cs="Arial"/>
          <w:i w:val="0"/>
          <w:iCs w:val="0"/>
          <w:noProof/>
          <w:color w:val="auto"/>
          <w:sz w:val="24"/>
          <w:szCs w:val="24"/>
        </w:rPr>
        <w:t>2</w:t>
      </w:r>
      <w:r w:rsidR="001D243B" w:rsidRPr="00D9394E">
        <w:rPr>
          <w:rFonts w:ascii="Arial" w:hAnsi="Arial" w:cs="Arial"/>
          <w:i w:val="0"/>
          <w:iCs w:val="0"/>
          <w:noProof/>
          <w:color w:val="auto"/>
          <w:sz w:val="24"/>
          <w:szCs w:val="24"/>
        </w:rPr>
        <w:fldChar w:fldCharType="end"/>
      </w:r>
      <w:r w:rsidRPr="00D9394E">
        <w:rPr>
          <w:rFonts w:ascii="Arial" w:hAnsi="Arial" w:cs="Arial"/>
          <w:i w:val="0"/>
          <w:iCs w:val="0"/>
          <w:color w:val="auto"/>
          <w:sz w:val="24"/>
          <w:szCs w:val="24"/>
        </w:rPr>
        <w:t xml:space="preserve"> - Flood suit equipment</w:t>
      </w:r>
      <w:bookmarkEnd w:id="47"/>
      <w:bookmarkEnd w:id="48"/>
    </w:p>
    <w:p w14:paraId="5C1DFBFA" w14:textId="77777777" w:rsidR="00936C24" w:rsidRPr="00BB3F84" w:rsidRDefault="00936C24" w:rsidP="00C42585">
      <w:pPr>
        <w:pStyle w:val="BodyText"/>
      </w:pPr>
    </w:p>
    <w:p w14:paraId="18F07F45" w14:textId="33EAE1EA" w:rsidR="00936C24" w:rsidRPr="00BB3F84" w:rsidRDefault="008C57DE" w:rsidP="00C42585">
      <w:pPr>
        <w:pStyle w:val="BodyText"/>
      </w:pPr>
      <w:r w:rsidRPr="00BB3F84">
        <w:rPr>
          <w:noProof/>
          <w:lang w:eastAsia="en-GB"/>
        </w:rPr>
        <w:drawing>
          <wp:inline distT="0" distB="0" distL="0" distR="0" wp14:anchorId="4D27E2E9" wp14:editId="742019A5">
            <wp:extent cx="5381625" cy="3479742"/>
            <wp:effectExtent l="0" t="0" r="0" b="6985"/>
            <wp:docPr id="1026" name="Picture 2" descr="water tower stinger pumping ap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water tower stinger pumping appliance"/>
                    <pic:cNvPicPr>
                      <a:picLocks noChangeAspect="1" noChangeArrowheads="1"/>
                    </pic:cNvPicPr>
                  </pic:nvPicPr>
                  <pic:blipFill rotWithShape="1">
                    <a:blip r:embed="rId16">
                      <a:extLst>
                        <a:ext uri="{28A0092B-C50C-407E-A947-70E740481C1C}">
                          <a14:useLocalDpi xmlns:a14="http://schemas.microsoft.com/office/drawing/2010/main" val="0"/>
                        </a:ext>
                      </a:extLst>
                    </a:blip>
                    <a:srcRect t="2318"/>
                    <a:stretch/>
                  </pic:blipFill>
                  <pic:spPr bwMode="auto">
                    <a:xfrm>
                      <a:off x="0" y="0"/>
                      <a:ext cx="5390177" cy="3485272"/>
                    </a:xfrm>
                    <a:prstGeom prst="rect">
                      <a:avLst/>
                    </a:prstGeom>
                    <a:noFill/>
                  </pic:spPr>
                </pic:pic>
              </a:graphicData>
            </a:graphic>
          </wp:inline>
        </w:drawing>
      </w:r>
    </w:p>
    <w:p w14:paraId="47871601" w14:textId="77777777" w:rsidR="0092273F" w:rsidRPr="00BB3F84" w:rsidRDefault="0092273F" w:rsidP="004858D0">
      <w:pPr>
        <w:pStyle w:val="Caption"/>
        <w:rPr>
          <w:color w:val="auto"/>
          <w:sz w:val="24"/>
          <w:szCs w:val="24"/>
        </w:rPr>
      </w:pPr>
      <w:bookmarkStart w:id="49" w:name="_Toc88060324"/>
    </w:p>
    <w:p w14:paraId="1726E67D" w14:textId="50BB0C6D" w:rsidR="00D9394E" w:rsidRDefault="004858D0" w:rsidP="004858D0">
      <w:pPr>
        <w:pStyle w:val="Caption"/>
        <w:rPr>
          <w:rFonts w:ascii="Arial" w:hAnsi="Arial" w:cs="Arial"/>
          <w:i w:val="0"/>
          <w:iCs w:val="0"/>
          <w:color w:val="auto"/>
          <w:sz w:val="24"/>
          <w:szCs w:val="24"/>
        </w:rPr>
      </w:pPr>
      <w:bookmarkStart w:id="50" w:name="_Toc97219499"/>
      <w:r w:rsidRPr="00D9394E">
        <w:rPr>
          <w:rFonts w:ascii="Arial" w:hAnsi="Arial" w:cs="Arial"/>
          <w:i w:val="0"/>
          <w:iCs w:val="0"/>
          <w:color w:val="auto"/>
          <w:sz w:val="24"/>
          <w:szCs w:val="24"/>
        </w:rPr>
        <w:t xml:space="preserve">Figure </w:t>
      </w:r>
      <w:r w:rsidR="001D243B" w:rsidRPr="00D9394E">
        <w:rPr>
          <w:rFonts w:ascii="Arial" w:hAnsi="Arial" w:cs="Arial"/>
          <w:i w:val="0"/>
          <w:iCs w:val="0"/>
          <w:color w:val="auto"/>
          <w:sz w:val="24"/>
          <w:szCs w:val="24"/>
        </w:rPr>
        <w:fldChar w:fldCharType="begin"/>
      </w:r>
      <w:r w:rsidR="001D243B" w:rsidRPr="00D9394E">
        <w:rPr>
          <w:rFonts w:ascii="Arial" w:hAnsi="Arial" w:cs="Arial"/>
          <w:i w:val="0"/>
          <w:iCs w:val="0"/>
          <w:color w:val="auto"/>
          <w:sz w:val="24"/>
          <w:szCs w:val="24"/>
        </w:rPr>
        <w:instrText xml:space="preserve"> SEQ Figure \* ARABIC </w:instrText>
      </w:r>
      <w:r w:rsidR="001D243B" w:rsidRPr="00D9394E">
        <w:rPr>
          <w:rFonts w:ascii="Arial" w:hAnsi="Arial" w:cs="Arial"/>
          <w:i w:val="0"/>
          <w:iCs w:val="0"/>
          <w:color w:val="auto"/>
          <w:sz w:val="24"/>
          <w:szCs w:val="24"/>
        </w:rPr>
        <w:fldChar w:fldCharType="separate"/>
      </w:r>
      <w:r w:rsidR="00786ED8">
        <w:rPr>
          <w:rFonts w:ascii="Arial" w:hAnsi="Arial" w:cs="Arial"/>
          <w:i w:val="0"/>
          <w:iCs w:val="0"/>
          <w:noProof/>
          <w:color w:val="auto"/>
          <w:sz w:val="24"/>
          <w:szCs w:val="24"/>
        </w:rPr>
        <w:t>3</w:t>
      </w:r>
      <w:r w:rsidR="001D243B" w:rsidRPr="00D9394E">
        <w:rPr>
          <w:rFonts w:ascii="Arial" w:hAnsi="Arial" w:cs="Arial"/>
          <w:i w:val="0"/>
          <w:iCs w:val="0"/>
          <w:noProof/>
          <w:color w:val="auto"/>
          <w:sz w:val="24"/>
          <w:szCs w:val="24"/>
        </w:rPr>
        <w:fldChar w:fldCharType="end"/>
      </w:r>
      <w:r w:rsidRPr="00D9394E">
        <w:rPr>
          <w:rFonts w:ascii="Arial" w:hAnsi="Arial" w:cs="Arial"/>
          <w:i w:val="0"/>
          <w:iCs w:val="0"/>
          <w:color w:val="auto"/>
          <w:sz w:val="24"/>
          <w:szCs w:val="24"/>
        </w:rPr>
        <w:t xml:space="preserve"> - Water Tower (Stinger) pumping applian</w:t>
      </w:r>
      <w:bookmarkStart w:id="51" w:name="_Toc88060325"/>
      <w:bookmarkEnd w:id="49"/>
      <w:r w:rsidR="00D9394E">
        <w:rPr>
          <w:rFonts w:ascii="Arial" w:hAnsi="Arial" w:cs="Arial"/>
          <w:i w:val="0"/>
          <w:iCs w:val="0"/>
          <w:color w:val="auto"/>
          <w:sz w:val="24"/>
          <w:szCs w:val="24"/>
        </w:rPr>
        <w:t>ce</w:t>
      </w:r>
      <w:bookmarkEnd w:id="50"/>
    </w:p>
    <w:p w14:paraId="1E85CACE" w14:textId="7FF8684B" w:rsidR="00D9394E" w:rsidRDefault="00D9394E" w:rsidP="004858D0">
      <w:pPr>
        <w:pStyle w:val="Caption"/>
        <w:rPr>
          <w:rFonts w:ascii="Arial" w:hAnsi="Arial" w:cs="Arial"/>
          <w:i w:val="0"/>
          <w:iCs w:val="0"/>
          <w:color w:val="auto"/>
          <w:sz w:val="24"/>
          <w:szCs w:val="24"/>
        </w:rPr>
      </w:pPr>
    </w:p>
    <w:p w14:paraId="27E15A19" w14:textId="53FC74FE" w:rsidR="002333F1" w:rsidRDefault="002333F1" w:rsidP="004858D0">
      <w:pPr>
        <w:pStyle w:val="Caption"/>
        <w:rPr>
          <w:rFonts w:ascii="Arial" w:hAnsi="Arial" w:cs="Arial"/>
          <w:i w:val="0"/>
          <w:iCs w:val="0"/>
          <w:color w:val="auto"/>
          <w:sz w:val="24"/>
          <w:szCs w:val="24"/>
        </w:rPr>
      </w:pPr>
      <w:r w:rsidRPr="00BB3F84">
        <w:rPr>
          <w:noProof/>
          <w:color w:val="auto"/>
          <w:sz w:val="24"/>
          <w:szCs w:val="24"/>
          <w:lang w:eastAsia="en-GB"/>
        </w:rPr>
        <w:drawing>
          <wp:inline distT="0" distB="0" distL="0" distR="0" wp14:anchorId="69A2C45C" wp14:editId="180C4E12">
            <wp:extent cx="5378450" cy="3571875"/>
            <wp:effectExtent l="0" t="0" r="0" b="9525"/>
            <wp:docPr id="28" name="Picture 28" descr="high volume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high volume pump"/>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5378450" cy="3571875"/>
                    </a:xfrm>
                    <a:prstGeom prst="rect">
                      <a:avLst/>
                    </a:prstGeom>
                    <a:noFill/>
                    <a:ln>
                      <a:noFill/>
                    </a:ln>
                  </pic:spPr>
                </pic:pic>
              </a:graphicData>
            </a:graphic>
          </wp:inline>
        </w:drawing>
      </w:r>
    </w:p>
    <w:p w14:paraId="3CE97C07" w14:textId="0F61C1D3" w:rsidR="0092273F" w:rsidRPr="002333F1" w:rsidRDefault="004858D0" w:rsidP="002333F1">
      <w:pPr>
        <w:pStyle w:val="Caption"/>
        <w:rPr>
          <w:rFonts w:ascii="Arial" w:hAnsi="Arial" w:cs="Arial"/>
          <w:b/>
          <w:bCs/>
          <w:i w:val="0"/>
          <w:iCs w:val="0"/>
          <w:color w:val="auto"/>
          <w:sz w:val="24"/>
          <w:szCs w:val="24"/>
        </w:rPr>
      </w:pPr>
      <w:bookmarkStart w:id="52" w:name="_Toc97219500"/>
      <w:r w:rsidRPr="00D9394E">
        <w:rPr>
          <w:rFonts w:ascii="Arial" w:hAnsi="Arial" w:cs="Arial"/>
          <w:i w:val="0"/>
          <w:iCs w:val="0"/>
          <w:color w:val="auto"/>
          <w:sz w:val="24"/>
          <w:szCs w:val="24"/>
        </w:rPr>
        <w:t xml:space="preserve">Figure </w:t>
      </w:r>
      <w:r w:rsidR="001D243B" w:rsidRPr="00D9394E">
        <w:rPr>
          <w:rFonts w:ascii="Arial" w:hAnsi="Arial" w:cs="Arial"/>
          <w:i w:val="0"/>
          <w:iCs w:val="0"/>
          <w:color w:val="auto"/>
          <w:sz w:val="24"/>
          <w:szCs w:val="24"/>
        </w:rPr>
        <w:fldChar w:fldCharType="begin"/>
      </w:r>
      <w:r w:rsidR="001D243B" w:rsidRPr="00D9394E">
        <w:rPr>
          <w:rFonts w:ascii="Arial" w:hAnsi="Arial" w:cs="Arial"/>
          <w:i w:val="0"/>
          <w:iCs w:val="0"/>
          <w:color w:val="auto"/>
          <w:sz w:val="24"/>
          <w:szCs w:val="24"/>
        </w:rPr>
        <w:instrText xml:space="preserve"> SEQ Figure \* ARABIC </w:instrText>
      </w:r>
      <w:r w:rsidR="001D243B" w:rsidRPr="00D9394E">
        <w:rPr>
          <w:rFonts w:ascii="Arial" w:hAnsi="Arial" w:cs="Arial"/>
          <w:i w:val="0"/>
          <w:iCs w:val="0"/>
          <w:color w:val="auto"/>
          <w:sz w:val="24"/>
          <w:szCs w:val="24"/>
        </w:rPr>
        <w:fldChar w:fldCharType="separate"/>
      </w:r>
      <w:r w:rsidR="00786ED8">
        <w:rPr>
          <w:rFonts w:ascii="Arial" w:hAnsi="Arial" w:cs="Arial"/>
          <w:i w:val="0"/>
          <w:iCs w:val="0"/>
          <w:noProof/>
          <w:color w:val="auto"/>
          <w:sz w:val="24"/>
          <w:szCs w:val="24"/>
        </w:rPr>
        <w:t>4</w:t>
      </w:r>
      <w:r w:rsidR="001D243B" w:rsidRPr="00D9394E">
        <w:rPr>
          <w:rFonts w:ascii="Arial" w:hAnsi="Arial" w:cs="Arial"/>
          <w:i w:val="0"/>
          <w:iCs w:val="0"/>
          <w:noProof/>
          <w:color w:val="auto"/>
          <w:sz w:val="24"/>
          <w:szCs w:val="24"/>
        </w:rPr>
        <w:fldChar w:fldCharType="end"/>
      </w:r>
      <w:r w:rsidRPr="00D9394E">
        <w:rPr>
          <w:rFonts w:ascii="Arial" w:hAnsi="Arial" w:cs="Arial"/>
          <w:i w:val="0"/>
          <w:iCs w:val="0"/>
          <w:color w:val="auto"/>
          <w:sz w:val="24"/>
          <w:szCs w:val="24"/>
        </w:rPr>
        <w:t xml:space="preserve"> - High </w:t>
      </w:r>
      <w:r w:rsidR="0074332A">
        <w:rPr>
          <w:rFonts w:ascii="Arial" w:hAnsi="Arial" w:cs="Arial"/>
          <w:i w:val="0"/>
          <w:iCs w:val="0"/>
          <w:color w:val="auto"/>
          <w:sz w:val="24"/>
          <w:szCs w:val="24"/>
        </w:rPr>
        <w:t>v</w:t>
      </w:r>
      <w:r w:rsidRPr="00D9394E">
        <w:rPr>
          <w:rFonts w:ascii="Arial" w:hAnsi="Arial" w:cs="Arial"/>
          <w:i w:val="0"/>
          <w:iCs w:val="0"/>
          <w:color w:val="auto"/>
          <w:sz w:val="24"/>
          <w:szCs w:val="24"/>
        </w:rPr>
        <w:t xml:space="preserve">olume </w:t>
      </w:r>
      <w:r w:rsidR="0074332A">
        <w:rPr>
          <w:rFonts w:ascii="Arial" w:hAnsi="Arial" w:cs="Arial"/>
          <w:i w:val="0"/>
          <w:iCs w:val="0"/>
          <w:color w:val="auto"/>
          <w:sz w:val="24"/>
          <w:szCs w:val="24"/>
        </w:rPr>
        <w:t>p</w:t>
      </w:r>
      <w:r w:rsidRPr="00D9394E">
        <w:rPr>
          <w:rFonts w:ascii="Arial" w:hAnsi="Arial" w:cs="Arial"/>
          <w:i w:val="0"/>
          <w:iCs w:val="0"/>
          <w:color w:val="auto"/>
          <w:sz w:val="24"/>
          <w:szCs w:val="24"/>
        </w:rPr>
        <w:t>um</w:t>
      </w:r>
      <w:bookmarkEnd w:id="51"/>
      <w:r w:rsidR="002333F1">
        <w:rPr>
          <w:rFonts w:ascii="Arial" w:hAnsi="Arial" w:cs="Arial"/>
          <w:i w:val="0"/>
          <w:iCs w:val="0"/>
          <w:color w:val="auto"/>
          <w:sz w:val="24"/>
          <w:szCs w:val="24"/>
        </w:rPr>
        <w:t>p</w:t>
      </w:r>
      <w:bookmarkEnd w:id="52"/>
    </w:p>
    <w:p w14:paraId="5DD6DFCA" w14:textId="17543089" w:rsidR="0092273F" w:rsidRPr="00BB3F84" w:rsidRDefault="0092273F" w:rsidP="0092273F">
      <w:pPr>
        <w:rPr>
          <w:sz w:val="24"/>
          <w:szCs w:val="24"/>
        </w:rPr>
      </w:pPr>
    </w:p>
    <w:p w14:paraId="5C2B049E" w14:textId="6C83190E" w:rsidR="00936C24" w:rsidRPr="00BB3F84" w:rsidRDefault="00936C24" w:rsidP="00936C24">
      <w:pPr>
        <w:pStyle w:val="Caption"/>
        <w:jc w:val="both"/>
        <w:rPr>
          <w:rFonts w:ascii="Arial" w:hAnsi="Arial" w:cs="Arial"/>
          <w:b/>
          <w:color w:val="auto"/>
          <w:sz w:val="24"/>
          <w:szCs w:val="24"/>
        </w:rPr>
      </w:pPr>
      <w:r w:rsidRPr="00BB3F84">
        <w:rPr>
          <w:noProof/>
          <w:color w:val="auto"/>
          <w:sz w:val="24"/>
          <w:szCs w:val="24"/>
          <w:lang w:eastAsia="en-GB"/>
        </w:rPr>
        <w:drawing>
          <wp:inline distT="0" distB="0" distL="0" distR="0" wp14:anchorId="3B22CAD6" wp14:editId="5F168C22">
            <wp:extent cx="4986655" cy="2387976"/>
            <wp:effectExtent l="0" t="0" r="4445" b="0"/>
            <wp:docPr id="3" name="Picture 3" descr="Sled and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led and Ki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92373" cy="2390714"/>
                    </a:xfrm>
                    <a:prstGeom prst="rect">
                      <a:avLst/>
                    </a:prstGeom>
                    <a:noFill/>
                    <a:ln>
                      <a:noFill/>
                    </a:ln>
                  </pic:spPr>
                </pic:pic>
              </a:graphicData>
            </a:graphic>
          </wp:inline>
        </w:drawing>
      </w:r>
    </w:p>
    <w:p w14:paraId="0384823E" w14:textId="50AE663A" w:rsidR="00936C24" w:rsidRPr="00BB3F84" w:rsidRDefault="00936C24" w:rsidP="00936C24">
      <w:pPr>
        <w:pStyle w:val="Caption"/>
        <w:jc w:val="both"/>
        <w:rPr>
          <w:rFonts w:ascii="Arial" w:hAnsi="Arial" w:cs="Arial"/>
          <w:b/>
          <w:color w:val="auto"/>
          <w:sz w:val="24"/>
          <w:szCs w:val="24"/>
        </w:rPr>
      </w:pPr>
    </w:p>
    <w:p w14:paraId="4AE4A81F" w14:textId="403CF079" w:rsidR="00936C24" w:rsidRPr="00BB3F84" w:rsidRDefault="00936C24" w:rsidP="00936C24">
      <w:pPr>
        <w:pStyle w:val="Caption"/>
        <w:jc w:val="both"/>
        <w:rPr>
          <w:rFonts w:ascii="Arial" w:hAnsi="Arial" w:cs="Arial"/>
          <w:b/>
          <w:color w:val="auto"/>
          <w:sz w:val="24"/>
          <w:szCs w:val="24"/>
        </w:rPr>
      </w:pPr>
    </w:p>
    <w:p w14:paraId="7D1B1608" w14:textId="41D42802" w:rsidR="00936C24" w:rsidRPr="00BB3F84" w:rsidRDefault="00936C24" w:rsidP="00936C24">
      <w:pPr>
        <w:pStyle w:val="Caption"/>
        <w:jc w:val="both"/>
        <w:rPr>
          <w:rFonts w:ascii="Arial" w:hAnsi="Arial" w:cs="Arial"/>
          <w:b/>
          <w:color w:val="auto"/>
          <w:sz w:val="24"/>
          <w:szCs w:val="24"/>
        </w:rPr>
      </w:pPr>
    </w:p>
    <w:p w14:paraId="2B9BEFF5" w14:textId="55F7E14A" w:rsidR="00936C24" w:rsidRPr="00BB3F84" w:rsidRDefault="00936C24" w:rsidP="00936C24">
      <w:pPr>
        <w:pStyle w:val="Caption"/>
        <w:jc w:val="both"/>
        <w:rPr>
          <w:rFonts w:ascii="Arial" w:hAnsi="Arial" w:cs="Arial"/>
          <w:b/>
          <w:color w:val="auto"/>
          <w:sz w:val="24"/>
          <w:szCs w:val="24"/>
        </w:rPr>
      </w:pPr>
    </w:p>
    <w:p w14:paraId="16E2D131" w14:textId="77777777" w:rsidR="00936C24" w:rsidRPr="00BB3F84" w:rsidRDefault="00936C24" w:rsidP="00936C24">
      <w:pPr>
        <w:pStyle w:val="Caption"/>
        <w:jc w:val="both"/>
        <w:rPr>
          <w:rFonts w:ascii="Arial" w:hAnsi="Arial" w:cs="Arial"/>
          <w:b/>
          <w:color w:val="auto"/>
          <w:sz w:val="24"/>
          <w:szCs w:val="24"/>
        </w:rPr>
      </w:pPr>
    </w:p>
    <w:p w14:paraId="457BB7F1" w14:textId="77777777" w:rsidR="00936C24" w:rsidRPr="00BB3F84" w:rsidRDefault="00936C24" w:rsidP="00936C24">
      <w:pPr>
        <w:pStyle w:val="Caption"/>
        <w:jc w:val="both"/>
        <w:rPr>
          <w:rFonts w:ascii="Arial" w:hAnsi="Arial" w:cs="Arial"/>
          <w:b/>
          <w:color w:val="auto"/>
          <w:sz w:val="24"/>
          <w:szCs w:val="24"/>
        </w:rPr>
      </w:pPr>
    </w:p>
    <w:p w14:paraId="2C042C90" w14:textId="564A48EE" w:rsidR="00936C24" w:rsidRPr="00BB3F84" w:rsidRDefault="00936C24" w:rsidP="00936C24">
      <w:pPr>
        <w:pStyle w:val="Caption"/>
        <w:jc w:val="both"/>
        <w:rPr>
          <w:rFonts w:ascii="Arial" w:hAnsi="Arial" w:cs="Arial"/>
          <w:b/>
          <w:color w:val="auto"/>
          <w:sz w:val="24"/>
          <w:szCs w:val="24"/>
        </w:rPr>
      </w:pPr>
    </w:p>
    <w:p w14:paraId="3297383C" w14:textId="42DCC6B0" w:rsidR="003063DC" w:rsidRPr="00BB3F84" w:rsidRDefault="003063DC" w:rsidP="00936C24">
      <w:pPr>
        <w:pStyle w:val="Caption"/>
        <w:ind w:firstLine="720"/>
        <w:jc w:val="both"/>
        <w:rPr>
          <w:color w:val="auto"/>
          <w:sz w:val="24"/>
          <w:szCs w:val="24"/>
        </w:rPr>
      </w:pPr>
    </w:p>
    <w:p w14:paraId="1A3EB53C" w14:textId="1AB95D4A" w:rsidR="00BB4136" w:rsidRPr="00BB3F84" w:rsidRDefault="003063DC" w:rsidP="00A16D35">
      <w:pPr>
        <w:pStyle w:val="Caption"/>
        <w:ind w:firstLine="720"/>
        <w:jc w:val="both"/>
        <w:rPr>
          <w:color w:val="auto"/>
          <w:sz w:val="24"/>
          <w:szCs w:val="24"/>
        </w:rPr>
      </w:pPr>
      <w:r w:rsidRPr="00BB3F84">
        <w:rPr>
          <w:noProof/>
          <w:color w:val="auto"/>
          <w:sz w:val="24"/>
          <w:szCs w:val="24"/>
          <w:lang w:eastAsia="en-GB"/>
        </w:rPr>
        <w:drawing>
          <wp:inline distT="0" distB="0" distL="0" distR="0" wp14:anchorId="2C5AAD15" wp14:editId="5695713D">
            <wp:extent cx="2049145" cy="2381250"/>
            <wp:effectExtent l="5398" t="0" r="0" b="0"/>
            <wp:docPr id="10" name="Picture 10" descr="A picture of a wet s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of a wet suit"/>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2049145" cy="2381250"/>
                    </a:xfrm>
                    <a:prstGeom prst="rect">
                      <a:avLst/>
                    </a:prstGeom>
                  </pic:spPr>
                </pic:pic>
              </a:graphicData>
            </a:graphic>
          </wp:inline>
        </w:drawing>
      </w:r>
      <w:r w:rsidRPr="00BB3F84">
        <w:rPr>
          <w:noProof/>
          <w:color w:val="auto"/>
          <w:sz w:val="24"/>
          <w:szCs w:val="24"/>
          <w:lang w:eastAsia="en-GB"/>
        </w:rPr>
        <w:drawing>
          <wp:inline distT="0" distB="0" distL="0" distR="0" wp14:anchorId="5BB10064" wp14:editId="1813E816">
            <wp:extent cx="2059305" cy="2492375"/>
            <wp:effectExtent l="0" t="6985" r="0" b="0"/>
            <wp:docPr id="12" name="Picture 12" descr="a piece of equipment carried on water rescue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ece of equipment carried on water rescue pump"/>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059305" cy="2492375"/>
                    </a:xfrm>
                    <a:prstGeom prst="rect">
                      <a:avLst/>
                    </a:prstGeom>
                  </pic:spPr>
                </pic:pic>
              </a:graphicData>
            </a:graphic>
          </wp:inline>
        </w:drawing>
      </w:r>
    </w:p>
    <w:p w14:paraId="4C804EBD" w14:textId="77777777" w:rsidR="003063DC" w:rsidRPr="00BB3F84" w:rsidRDefault="003063DC" w:rsidP="004858D0">
      <w:pPr>
        <w:pStyle w:val="Caption"/>
        <w:rPr>
          <w:color w:val="auto"/>
          <w:sz w:val="24"/>
          <w:szCs w:val="24"/>
        </w:rPr>
      </w:pPr>
    </w:p>
    <w:p w14:paraId="10575D91" w14:textId="77777777" w:rsidR="003063DC" w:rsidRPr="00BB3F84" w:rsidRDefault="003063DC" w:rsidP="004858D0">
      <w:pPr>
        <w:pStyle w:val="Caption"/>
        <w:rPr>
          <w:color w:val="auto"/>
          <w:sz w:val="24"/>
          <w:szCs w:val="24"/>
        </w:rPr>
      </w:pPr>
    </w:p>
    <w:p w14:paraId="012F971B" w14:textId="054F1396" w:rsidR="00936C24" w:rsidRPr="00BB3F84" w:rsidRDefault="00EF7241" w:rsidP="00936C24">
      <w:pPr>
        <w:keepNext/>
        <w:rPr>
          <w:sz w:val="24"/>
          <w:szCs w:val="24"/>
        </w:rPr>
      </w:pPr>
      <w:r w:rsidRPr="00BB3F84">
        <w:rPr>
          <w:sz w:val="24"/>
          <w:szCs w:val="24"/>
        </w:rPr>
        <w:tab/>
      </w:r>
      <w:r w:rsidR="0092273F" w:rsidRPr="00BB3F84">
        <w:rPr>
          <w:noProof/>
          <w:sz w:val="24"/>
          <w:szCs w:val="24"/>
          <w:lang w:eastAsia="en-GB"/>
        </w:rPr>
        <w:drawing>
          <wp:inline distT="0" distB="0" distL="0" distR="0" wp14:anchorId="45AF1BC9" wp14:editId="198CBE41">
            <wp:extent cx="2162175" cy="1676400"/>
            <wp:effectExtent l="0" t="0" r="9525" b="0"/>
            <wp:docPr id="4" name="Picture 4" descr="A picture of a Water Rescue stret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of a Water Rescue stretcher"/>
                    <pic:cNvPicPr>
                      <a:picLocks noChangeAspect="1" noChangeArrowheads="1"/>
                    </pic:cNvPicPr>
                  </pic:nvPicPr>
                  <pic:blipFill>
                    <a:blip r:embed="rId22" cstate="print">
                      <a:extLst>
                        <a:ext uri="{28A0092B-C50C-407E-A947-70E740481C1C}">
                          <a14:useLocalDpi xmlns:a14="http://schemas.microsoft.com/office/drawing/2010/main" val="0"/>
                        </a:ext>
                      </a:extLst>
                    </a:blip>
                    <a:srcRect l="7678" b="7213"/>
                    <a:stretch>
                      <a:fillRect/>
                    </a:stretch>
                  </pic:blipFill>
                  <pic:spPr bwMode="auto">
                    <a:xfrm>
                      <a:off x="0" y="0"/>
                      <a:ext cx="2162175" cy="1676400"/>
                    </a:xfrm>
                    <a:prstGeom prst="rect">
                      <a:avLst/>
                    </a:prstGeom>
                    <a:noFill/>
                    <a:ln>
                      <a:noFill/>
                    </a:ln>
                  </pic:spPr>
                </pic:pic>
              </a:graphicData>
            </a:graphic>
          </wp:inline>
        </w:drawing>
      </w:r>
      <w:r w:rsidRPr="00BB3F84">
        <w:rPr>
          <w:sz w:val="24"/>
          <w:szCs w:val="24"/>
        </w:rPr>
        <w:tab/>
      </w:r>
      <w:r w:rsidRPr="00BB3F84">
        <w:rPr>
          <w:noProof/>
          <w:sz w:val="24"/>
          <w:szCs w:val="24"/>
          <w:lang w:eastAsia="en-GB"/>
        </w:rPr>
        <w:drawing>
          <wp:inline distT="0" distB="0" distL="0" distR="0" wp14:anchorId="223AD63A" wp14:editId="5B27BE21">
            <wp:extent cx="2705100" cy="1711325"/>
            <wp:effectExtent l="0" t="0" r="0" b="3175"/>
            <wp:docPr id="5" name="Picture 5" descr="A picture of a Rescue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of a Rescue ba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15228" cy="1717732"/>
                    </a:xfrm>
                    <a:prstGeom prst="rect">
                      <a:avLst/>
                    </a:prstGeom>
                    <a:noFill/>
                    <a:ln>
                      <a:noFill/>
                    </a:ln>
                  </pic:spPr>
                </pic:pic>
              </a:graphicData>
            </a:graphic>
          </wp:inline>
        </w:drawing>
      </w:r>
    </w:p>
    <w:p w14:paraId="454F0E23" w14:textId="77777777" w:rsidR="0092273F" w:rsidRPr="00BB3F84" w:rsidRDefault="0092273F" w:rsidP="003063DC">
      <w:pPr>
        <w:pStyle w:val="Caption"/>
        <w:rPr>
          <w:color w:val="auto"/>
          <w:sz w:val="24"/>
          <w:szCs w:val="24"/>
        </w:rPr>
      </w:pPr>
      <w:bookmarkStart w:id="53" w:name="_Toc88060326"/>
    </w:p>
    <w:p w14:paraId="4C962D55" w14:textId="448E3752" w:rsidR="003063DC" w:rsidRPr="00D9394E" w:rsidRDefault="003063DC" w:rsidP="003063DC">
      <w:pPr>
        <w:pStyle w:val="Caption"/>
        <w:rPr>
          <w:rFonts w:ascii="Arial" w:hAnsi="Arial" w:cs="Arial"/>
          <w:i w:val="0"/>
          <w:iCs w:val="0"/>
          <w:noProof/>
          <w:color w:val="auto"/>
          <w:sz w:val="24"/>
          <w:szCs w:val="24"/>
        </w:rPr>
      </w:pPr>
      <w:bookmarkStart w:id="54" w:name="_Toc97219501"/>
      <w:r w:rsidRPr="00D9394E">
        <w:rPr>
          <w:rFonts w:ascii="Arial" w:hAnsi="Arial" w:cs="Arial"/>
          <w:i w:val="0"/>
          <w:iCs w:val="0"/>
          <w:color w:val="auto"/>
          <w:sz w:val="24"/>
          <w:szCs w:val="24"/>
        </w:rPr>
        <w:t xml:space="preserve">Figure </w:t>
      </w:r>
      <w:r w:rsidR="003B2FBB" w:rsidRPr="00D9394E">
        <w:rPr>
          <w:rFonts w:ascii="Arial" w:hAnsi="Arial" w:cs="Arial"/>
          <w:i w:val="0"/>
          <w:iCs w:val="0"/>
          <w:color w:val="auto"/>
          <w:sz w:val="24"/>
          <w:szCs w:val="24"/>
        </w:rPr>
        <w:fldChar w:fldCharType="begin"/>
      </w:r>
      <w:r w:rsidR="003B2FBB" w:rsidRPr="00D9394E">
        <w:rPr>
          <w:rFonts w:ascii="Arial" w:hAnsi="Arial" w:cs="Arial"/>
          <w:i w:val="0"/>
          <w:iCs w:val="0"/>
          <w:color w:val="auto"/>
          <w:sz w:val="24"/>
          <w:szCs w:val="24"/>
        </w:rPr>
        <w:instrText xml:space="preserve"> SEQ Figure \* ARABIC </w:instrText>
      </w:r>
      <w:r w:rsidR="003B2FBB" w:rsidRPr="00D9394E">
        <w:rPr>
          <w:rFonts w:ascii="Arial" w:hAnsi="Arial" w:cs="Arial"/>
          <w:i w:val="0"/>
          <w:iCs w:val="0"/>
          <w:color w:val="auto"/>
          <w:sz w:val="24"/>
          <w:szCs w:val="24"/>
        </w:rPr>
        <w:fldChar w:fldCharType="separate"/>
      </w:r>
      <w:r w:rsidR="00786ED8">
        <w:rPr>
          <w:rFonts w:ascii="Arial" w:hAnsi="Arial" w:cs="Arial"/>
          <w:i w:val="0"/>
          <w:iCs w:val="0"/>
          <w:noProof/>
          <w:color w:val="auto"/>
          <w:sz w:val="24"/>
          <w:szCs w:val="24"/>
        </w:rPr>
        <w:t>5</w:t>
      </w:r>
      <w:r w:rsidR="003B2FBB" w:rsidRPr="00D9394E">
        <w:rPr>
          <w:rFonts w:ascii="Arial" w:hAnsi="Arial" w:cs="Arial"/>
          <w:i w:val="0"/>
          <w:iCs w:val="0"/>
          <w:noProof/>
          <w:color w:val="auto"/>
          <w:sz w:val="24"/>
          <w:szCs w:val="24"/>
        </w:rPr>
        <w:fldChar w:fldCharType="end"/>
      </w:r>
      <w:r w:rsidRPr="00D9394E">
        <w:rPr>
          <w:rFonts w:ascii="Arial" w:hAnsi="Arial" w:cs="Arial"/>
          <w:i w:val="0"/>
          <w:iCs w:val="0"/>
          <w:color w:val="auto"/>
          <w:sz w:val="24"/>
          <w:szCs w:val="24"/>
        </w:rPr>
        <w:t xml:space="preserve"> - Selection of equipment carried on </w:t>
      </w:r>
      <w:r w:rsidR="0074332A">
        <w:rPr>
          <w:rFonts w:ascii="Arial" w:hAnsi="Arial" w:cs="Arial"/>
          <w:i w:val="0"/>
          <w:iCs w:val="0"/>
          <w:color w:val="auto"/>
          <w:sz w:val="24"/>
          <w:szCs w:val="24"/>
        </w:rPr>
        <w:t>w</w:t>
      </w:r>
      <w:r w:rsidRPr="00D9394E">
        <w:rPr>
          <w:rFonts w:ascii="Arial" w:hAnsi="Arial" w:cs="Arial"/>
          <w:i w:val="0"/>
          <w:iCs w:val="0"/>
          <w:color w:val="auto"/>
          <w:sz w:val="24"/>
          <w:szCs w:val="24"/>
        </w:rPr>
        <w:t xml:space="preserve">ater </w:t>
      </w:r>
      <w:r w:rsidR="0074332A">
        <w:rPr>
          <w:rFonts w:ascii="Arial" w:hAnsi="Arial" w:cs="Arial"/>
          <w:i w:val="0"/>
          <w:iCs w:val="0"/>
          <w:color w:val="auto"/>
          <w:sz w:val="24"/>
          <w:szCs w:val="24"/>
        </w:rPr>
        <w:t>r</w:t>
      </w:r>
      <w:r w:rsidRPr="00D9394E">
        <w:rPr>
          <w:rFonts w:ascii="Arial" w:hAnsi="Arial" w:cs="Arial"/>
          <w:i w:val="0"/>
          <w:iCs w:val="0"/>
          <w:color w:val="auto"/>
          <w:sz w:val="24"/>
          <w:szCs w:val="24"/>
        </w:rPr>
        <w:t xml:space="preserve">escue </w:t>
      </w:r>
      <w:r w:rsidR="0074332A">
        <w:rPr>
          <w:rFonts w:ascii="Arial" w:hAnsi="Arial" w:cs="Arial"/>
          <w:i w:val="0"/>
          <w:iCs w:val="0"/>
          <w:color w:val="auto"/>
          <w:sz w:val="24"/>
          <w:szCs w:val="24"/>
        </w:rPr>
        <w:t>p</w:t>
      </w:r>
      <w:r w:rsidRPr="00D9394E">
        <w:rPr>
          <w:rFonts w:ascii="Arial" w:hAnsi="Arial" w:cs="Arial"/>
          <w:i w:val="0"/>
          <w:iCs w:val="0"/>
          <w:color w:val="auto"/>
          <w:sz w:val="24"/>
          <w:szCs w:val="24"/>
        </w:rPr>
        <w:t>umps</w:t>
      </w:r>
      <w:bookmarkEnd w:id="53"/>
      <w:bookmarkEnd w:id="54"/>
    </w:p>
    <w:p w14:paraId="19C4A454" w14:textId="4FFBEFA0" w:rsidR="00936C24" w:rsidRPr="00BB3F84" w:rsidRDefault="00936C24" w:rsidP="00936C24">
      <w:pPr>
        <w:pStyle w:val="Caption"/>
        <w:rPr>
          <w:color w:val="auto"/>
          <w:sz w:val="24"/>
          <w:szCs w:val="24"/>
        </w:rPr>
      </w:pPr>
    </w:p>
    <w:p w14:paraId="40915D62" w14:textId="64476E5E" w:rsidR="00EF7241" w:rsidRPr="00BB3F84" w:rsidRDefault="00EF7241" w:rsidP="00EF7241">
      <w:pPr>
        <w:keepNext/>
        <w:rPr>
          <w:sz w:val="24"/>
          <w:szCs w:val="24"/>
        </w:rPr>
      </w:pPr>
    </w:p>
    <w:p w14:paraId="71318E3C" w14:textId="0F4683A6" w:rsidR="003063DC" w:rsidRPr="00BB3F84" w:rsidRDefault="003063DC" w:rsidP="003063DC">
      <w:pPr>
        <w:pStyle w:val="Caption"/>
        <w:rPr>
          <w:color w:val="auto"/>
          <w:sz w:val="24"/>
          <w:szCs w:val="24"/>
        </w:rPr>
      </w:pPr>
      <w:r w:rsidRPr="00BB3F84">
        <w:rPr>
          <w:noProof/>
          <w:color w:val="auto"/>
          <w:sz w:val="24"/>
          <w:szCs w:val="24"/>
          <w:lang w:eastAsia="en-GB"/>
        </w:rPr>
        <w:drawing>
          <wp:inline distT="0" distB="0" distL="0" distR="0" wp14:anchorId="1F3526D0" wp14:editId="54865D87">
            <wp:extent cx="5140960" cy="2924175"/>
            <wp:effectExtent l="0" t="0" r="2540" b="9525"/>
            <wp:docPr id="13" name="Picture 13" descr="A picture of a Type B rescue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of a Type B rescue Boat"/>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5155171" cy="2932258"/>
                    </a:xfrm>
                    <a:prstGeom prst="rect">
                      <a:avLst/>
                    </a:prstGeom>
                    <a:noFill/>
                    <a:ln>
                      <a:noFill/>
                    </a:ln>
                  </pic:spPr>
                </pic:pic>
              </a:graphicData>
            </a:graphic>
          </wp:inline>
        </w:drawing>
      </w:r>
    </w:p>
    <w:p w14:paraId="19830388" w14:textId="77777777" w:rsidR="003063DC" w:rsidRPr="00BB3F84" w:rsidRDefault="003063DC" w:rsidP="003063DC">
      <w:pPr>
        <w:pStyle w:val="Caption"/>
        <w:rPr>
          <w:color w:val="auto"/>
          <w:sz w:val="24"/>
          <w:szCs w:val="24"/>
        </w:rPr>
      </w:pPr>
    </w:p>
    <w:p w14:paraId="23B84B2D" w14:textId="5B491767" w:rsidR="00EF7241" w:rsidRPr="00D9394E" w:rsidRDefault="003063DC" w:rsidP="003063DC">
      <w:pPr>
        <w:pStyle w:val="Caption"/>
        <w:rPr>
          <w:rFonts w:ascii="Arial" w:hAnsi="Arial" w:cs="Arial"/>
          <w:i w:val="0"/>
          <w:iCs w:val="0"/>
          <w:color w:val="auto"/>
          <w:sz w:val="24"/>
          <w:szCs w:val="24"/>
        </w:rPr>
      </w:pPr>
      <w:bookmarkStart w:id="55" w:name="_Toc88060327"/>
      <w:bookmarkStart w:id="56" w:name="_Toc97219502"/>
      <w:r w:rsidRPr="00D9394E">
        <w:rPr>
          <w:rFonts w:ascii="Arial" w:hAnsi="Arial" w:cs="Arial"/>
          <w:i w:val="0"/>
          <w:iCs w:val="0"/>
          <w:color w:val="auto"/>
          <w:sz w:val="24"/>
          <w:szCs w:val="24"/>
        </w:rPr>
        <w:t xml:space="preserve">Figure </w:t>
      </w:r>
      <w:r w:rsidR="001D243B" w:rsidRPr="00D9394E">
        <w:rPr>
          <w:rFonts w:ascii="Arial" w:hAnsi="Arial" w:cs="Arial"/>
          <w:i w:val="0"/>
          <w:iCs w:val="0"/>
          <w:color w:val="auto"/>
          <w:sz w:val="24"/>
          <w:szCs w:val="24"/>
        </w:rPr>
        <w:fldChar w:fldCharType="begin"/>
      </w:r>
      <w:r w:rsidR="001D243B" w:rsidRPr="00D9394E">
        <w:rPr>
          <w:rFonts w:ascii="Arial" w:hAnsi="Arial" w:cs="Arial"/>
          <w:i w:val="0"/>
          <w:iCs w:val="0"/>
          <w:color w:val="auto"/>
          <w:sz w:val="24"/>
          <w:szCs w:val="24"/>
        </w:rPr>
        <w:instrText xml:space="preserve"> SEQ Figure \* ARABIC </w:instrText>
      </w:r>
      <w:r w:rsidR="001D243B" w:rsidRPr="00D9394E">
        <w:rPr>
          <w:rFonts w:ascii="Arial" w:hAnsi="Arial" w:cs="Arial"/>
          <w:i w:val="0"/>
          <w:iCs w:val="0"/>
          <w:color w:val="auto"/>
          <w:sz w:val="24"/>
          <w:szCs w:val="24"/>
        </w:rPr>
        <w:fldChar w:fldCharType="separate"/>
      </w:r>
      <w:r w:rsidR="00786ED8">
        <w:rPr>
          <w:rFonts w:ascii="Arial" w:hAnsi="Arial" w:cs="Arial"/>
          <w:i w:val="0"/>
          <w:iCs w:val="0"/>
          <w:noProof/>
          <w:color w:val="auto"/>
          <w:sz w:val="24"/>
          <w:szCs w:val="24"/>
        </w:rPr>
        <w:t>6</w:t>
      </w:r>
      <w:r w:rsidR="001D243B" w:rsidRPr="00D9394E">
        <w:rPr>
          <w:rFonts w:ascii="Arial" w:hAnsi="Arial" w:cs="Arial"/>
          <w:i w:val="0"/>
          <w:iCs w:val="0"/>
          <w:noProof/>
          <w:color w:val="auto"/>
          <w:sz w:val="24"/>
          <w:szCs w:val="24"/>
        </w:rPr>
        <w:fldChar w:fldCharType="end"/>
      </w:r>
      <w:r w:rsidRPr="00D9394E">
        <w:rPr>
          <w:rFonts w:ascii="Arial" w:hAnsi="Arial" w:cs="Arial"/>
          <w:i w:val="0"/>
          <w:iCs w:val="0"/>
          <w:color w:val="auto"/>
          <w:sz w:val="24"/>
          <w:szCs w:val="24"/>
        </w:rPr>
        <w:t xml:space="preserve"> - Type B </w:t>
      </w:r>
      <w:r w:rsidR="0074332A">
        <w:rPr>
          <w:rFonts w:ascii="Arial" w:hAnsi="Arial" w:cs="Arial"/>
          <w:i w:val="0"/>
          <w:iCs w:val="0"/>
          <w:color w:val="auto"/>
          <w:sz w:val="24"/>
          <w:szCs w:val="24"/>
        </w:rPr>
        <w:t>r</w:t>
      </w:r>
      <w:r w:rsidRPr="00D9394E">
        <w:rPr>
          <w:rFonts w:ascii="Arial" w:hAnsi="Arial" w:cs="Arial"/>
          <w:i w:val="0"/>
          <w:iCs w:val="0"/>
          <w:color w:val="auto"/>
          <w:sz w:val="24"/>
          <w:szCs w:val="24"/>
        </w:rPr>
        <w:t xml:space="preserve">escue </w:t>
      </w:r>
      <w:r w:rsidR="0074332A">
        <w:rPr>
          <w:rFonts w:ascii="Arial" w:hAnsi="Arial" w:cs="Arial"/>
          <w:i w:val="0"/>
          <w:iCs w:val="0"/>
          <w:color w:val="auto"/>
          <w:sz w:val="24"/>
          <w:szCs w:val="24"/>
        </w:rPr>
        <w:t>b</w:t>
      </w:r>
      <w:r w:rsidRPr="00D9394E">
        <w:rPr>
          <w:rFonts w:ascii="Arial" w:hAnsi="Arial" w:cs="Arial"/>
          <w:i w:val="0"/>
          <w:iCs w:val="0"/>
          <w:color w:val="auto"/>
          <w:sz w:val="24"/>
          <w:szCs w:val="24"/>
        </w:rPr>
        <w:t>oat</w:t>
      </w:r>
      <w:bookmarkEnd w:id="55"/>
      <w:bookmarkEnd w:id="56"/>
    </w:p>
    <w:p w14:paraId="41130CA3" w14:textId="77777777" w:rsidR="00EF7241" w:rsidRPr="00BB3F84" w:rsidRDefault="00494950">
      <w:pPr>
        <w:rPr>
          <w:sz w:val="24"/>
          <w:szCs w:val="24"/>
        </w:rPr>
      </w:pPr>
      <w:r w:rsidRPr="00BB3F84">
        <w:rPr>
          <w:sz w:val="24"/>
          <w:szCs w:val="24"/>
        </w:rPr>
        <w:t xml:space="preserve"> </w:t>
      </w:r>
    </w:p>
    <w:p w14:paraId="6F45B82C" w14:textId="77777777" w:rsidR="003063DC" w:rsidRPr="00BB3F84" w:rsidRDefault="003063DC" w:rsidP="003063DC">
      <w:pPr>
        <w:pStyle w:val="Caption"/>
        <w:rPr>
          <w:color w:val="auto"/>
          <w:sz w:val="24"/>
          <w:szCs w:val="24"/>
        </w:rPr>
      </w:pPr>
    </w:p>
    <w:p w14:paraId="7067D796" w14:textId="77777777" w:rsidR="003063DC" w:rsidRPr="00BB3F84" w:rsidRDefault="003063DC" w:rsidP="003063DC">
      <w:pPr>
        <w:pStyle w:val="Caption"/>
        <w:rPr>
          <w:color w:val="auto"/>
          <w:sz w:val="24"/>
          <w:szCs w:val="24"/>
        </w:rPr>
      </w:pPr>
      <w:r w:rsidRPr="00BB3F84">
        <w:rPr>
          <w:noProof/>
          <w:color w:val="auto"/>
          <w:sz w:val="24"/>
          <w:szCs w:val="24"/>
          <w:lang w:eastAsia="en-GB"/>
        </w:rPr>
        <w:drawing>
          <wp:inline distT="0" distB="0" distL="0" distR="0" wp14:anchorId="6944BA1F" wp14:editId="7431DEBC">
            <wp:extent cx="3824370" cy="2143125"/>
            <wp:effectExtent l="0" t="0" r="5080" b="0"/>
            <wp:docPr id="17" name="Picture 17" descr="A picture of a Type C Rescue 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of a Type C Rescue Raft"/>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3835444" cy="2149331"/>
                    </a:xfrm>
                    <a:prstGeom prst="rect">
                      <a:avLst/>
                    </a:prstGeom>
                    <a:noFill/>
                    <a:ln>
                      <a:noFill/>
                    </a:ln>
                  </pic:spPr>
                </pic:pic>
              </a:graphicData>
            </a:graphic>
          </wp:inline>
        </w:drawing>
      </w:r>
    </w:p>
    <w:p w14:paraId="2D934AAB" w14:textId="77777777" w:rsidR="0092273F" w:rsidRPr="00D9394E" w:rsidRDefault="0092273F" w:rsidP="003063DC">
      <w:pPr>
        <w:pStyle w:val="Caption"/>
        <w:rPr>
          <w:rFonts w:ascii="Arial" w:hAnsi="Arial" w:cs="Arial"/>
          <w:i w:val="0"/>
          <w:iCs w:val="0"/>
          <w:color w:val="auto"/>
          <w:sz w:val="24"/>
          <w:szCs w:val="24"/>
        </w:rPr>
      </w:pPr>
      <w:bookmarkStart w:id="57" w:name="_Toc88060328"/>
    </w:p>
    <w:p w14:paraId="4A24AF26" w14:textId="51279A9F" w:rsidR="00EF7241" w:rsidRPr="00D9394E" w:rsidRDefault="003063DC" w:rsidP="003063DC">
      <w:pPr>
        <w:pStyle w:val="Caption"/>
        <w:rPr>
          <w:rFonts w:ascii="Arial" w:hAnsi="Arial" w:cs="Arial"/>
          <w:i w:val="0"/>
          <w:iCs w:val="0"/>
          <w:color w:val="auto"/>
          <w:sz w:val="24"/>
          <w:szCs w:val="24"/>
        </w:rPr>
      </w:pPr>
      <w:bookmarkStart w:id="58" w:name="_Toc97219503"/>
      <w:r w:rsidRPr="00D9394E">
        <w:rPr>
          <w:rFonts w:ascii="Arial" w:hAnsi="Arial" w:cs="Arial"/>
          <w:i w:val="0"/>
          <w:iCs w:val="0"/>
          <w:color w:val="auto"/>
          <w:sz w:val="24"/>
          <w:szCs w:val="24"/>
        </w:rPr>
        <w:t xml:space="preserve">Figure </w:t>
      </w:r>
      <w:r w:rsidR="001D243B" w:rsidRPr="00D9394E">
        <w:rPr>
          <w:rFonts w:ascii="Arial" w:hAnsi="Arial" w:cs="Arial"/>
          <w:i w:val="0"/>
          <w:iCs w:val="0"/>
          <w:color w:val="auto"/>
          <w:sz w:val="24"/>
          <w:szCs w:val="24"/>
        </w:rPr>
        <w:fldChar w:fldCharType="begin"/>
      </w:r>
      <w:r w:rsidR="001D243B" w:rsidRPr="00D9394E">
        <w:rPr>
          <w:rFonts w:ascii="Arial" w:hAnsi="Arial" w:cs="Arial"/>
          <w:i w:val="0"/>
          <w:iCs w:val="0"/>
          <w:color w:val="auto"/>
          <w:sz w:val="24"/>
          <w:szCs w:val="24"/>
        </w:rPr>
        <w:instrText xml:space="preserve"> SEQ Figure \* ARABIC </w:instrText>
      </w:r>
      <w:r w:rsidR="001D243B" w:rsidRPr="00D9394E">
        <w:rPr>
          <w:rFonts w:ascii="Arial" w:hAnsi="Arial" w:cs="Arial"/>
          <w:i w:val="0"/>
          <w:iCs w:val="0"/>
          <w:color w:val="auto"/>
          <w:sz w:val="24"/>
          <w:szCs w:val="24"/>
        </w:rPr>
        <w:fldChar w:fldCharType="separate"/>
      </w:r>
      <w:r w:rsidR="00786ED8">
        <w:rPr>
          <w:rFonts w:ascii="Arial" w:hAnsi="Arial" w:cs="Arial"/>
          <w:i w:val="0"/>
          <w:iCs w:val="0"/>
          <w:noProof/>
          <w:color w:val="auto"/>
          <w:sz w:val="24"/>
          <w:szCs w:val="24"/>
        </w:rPr>
        <w:t>7</w:t>
      </w:r>
      <w:r w:rsidR="001D243B" w:rsidRPr="00D9394E">
        <w:rPr>
          <w:rFonts w:ascii="Arial" w:hAnsi="Arial" w:cs="Arial"/>
          <w:i w:val="0"/>
          <w:iCs w:val="0"/>
          <w:noProof/>
          <w:color w:val="auto"/>
          <w:sz w:val="24"/>
          <w:szCs w:val="24"/>
        </w:rPr>
        <w:fldChar w:fldCharType="end"/>
      </w:r>
      <w:r w:rsidRPr="00D9394E">
        <w:rPr>
          <w:rFonts w:ascii="Arial" w:hAnsi="Arial" w:cs="Arial"/>
          <w:i w:val="0"/>
          <w:iCs w:val="0"/>
          <w:color w:val="auto"/>
          <w:sz w:val="24"/>
          <w:szCs w:val="24"/>
        </w:rPr>
        <w:t xml:space="preserve"> - Type C </w:t>
      </w:r>
      <w:r w:rsidR="0074332A">
        <w:rPr>
          <w:rFonts w:ascii="Arial" w:hAnsi="Arial" w:cs="Arial"/>
          <w:i w:val="0"/>
          <w:iCs w:val="0"/>
          <w:color w:val="auto"/>
          <w:sz w:val="24"/>
          <w:szCs w:val="24"/>
        </w:rPr>
        <w:t>r</w:t>
      </w:r>
      <w:r w:rsidRPr="00D9394E">
        <w:rPr>
          <w:rFonts w:ascii="Arial" w:hAnsi="Arial" w:cs="Arial"/>
          <w:i w:val="0"/>
          <w:iCs w:val="0"/>
          <w:color w:val="auto"/>
          <w:sz w:val="24"/>
          <w:szCs w:val="24"/>
        </w:rPr>
        <w:t xml:space="preserve">escue </w:t>
      </w:r>
      <w:r w:rsidR="0074332A">
        <w:rPr>
          <w:rFonts w:ascii="Arial" w:hAnsi="Arial" w:cs="Arial"/>
          <w:i w:val="0"/>
          <w:iCs w:val="0"/>
          <w:color w:val="auto"/>
          <w:sz w:val="24"/>
          <w:szCs w:val="24"/>
        </w:rPr>
        <w:t>r</w:t>
      </w:r>
      <w:r w:rsidRPr="00D9394E">
        <w:rPr>
          <w:rFonts w:ascii="Arial" w:hAnsi="Arial" w:cs="Arial"/>
          <w:i w:val="0"/>
          <w:iCs w:val="0"/>
          <w:color w:val="auto"/>
          <w:sz w:val="24"/>
          <w:szCs w:val="24"/>
        </w:rPr>
        <w:t>aft</w:t>
      </w:r>
      <w:bookmarkEnd w:id="57"/>
      <w:bookmarkEnd w:id="58"/>
    </w:p>
    <w:p w14:paraId="535BC9E9" w14:textId="20490FE4" w:rsidR="00AC7987" w:rsidRPr="00BB3F84" w:rsidRDefault="00AC7987" w:rsidP="00AC7987">
      <w:pPr>
        <w:rPr>
          <w:sz w:val="24"/>
          <w:szCs w:val="24"/>
        </w:rPr>
      </w:pPr>
    </w:p>
    <w:p w14:paraId="6A2D3E95" w14:textId="238016BD" w:rsidR="007C5D92" w:rsidRPr="00BB3F84" w:rsidRDefault="007C5D92" w:rsidP="003063DC">
      <w:pPr>
        <w:spacing w:before="1" w:line="360" w:lineRule="auto"/>
        <w:jc w:val="both"/>
        <w:rPr>
          <w:b/>
          <w:sz w:val="24"/>
          <w:szCs w:val="24"/>
        </w:rPr>
      </w:pPr>
      <w:r w:rsidRPr="00BB3F84">
        <w:rPr>
          <w:noProof/>
          <w:sz w:val="24"/>
          <w:szCs w:val="24"/>
          <w:lang w:eastAsia="en-GB"/>
        </w:rPr>
        <w:lastRenderedPageBreak/>
        <w:drawing>
          <wp:inline distT="0" distB="0" distL="0" distR="0" wp14:anchorId="323F55D5" wp14:editId="0868DE80">
            <wp:extent cx="4657725" cy="3707765"/>
            <wp:effectExtent l="0" t="0" r="0" b="6985"/>
            <wp:docPr id="18" name="image2.png" descr="a picture of an Example Hagglund veh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png" descr="a picture of an Example Hagglund vehicl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63878" cy="3712990"/>
                    </a:xfrm>
                    <a:prstGeom prst="rect">
                      <a:avLst/>
                    </a:prstGeom>
                  </pic:spPr>
                </pic:pic>
              </a:graphicData>
            </a:graphic>
          </wp:inline>
        </w:drawing>
      </w:r>
    </w:p>
    <w:p w14:paraId="2E7ECDC6" w14:textId="2245A321" w:rsidR="00B02137" w:rsidRPr="00BB3F84" w:rsidRDefault="00B02137" w:rsidP="00C42585">
      <w:pPr>
        <w:pStyle w:val="BodyText"/>
      </w:pPr>
    </w:p>
    <w:p w14:paraId="648FDBDD" w14:textId="2E1ACF16" w:rsidR="002D384C" w:rsidRPr="00D9394E" w:rsidRDefault="002D384C" w:rsidP="002D384C">
      <w:pPr>
        <w:pStyle w:val="Caption"/>
        <w:rPr>
          <w:rFonts w:ascii="Arial" w:hAnsi="Arial" w:cs="Arial"/>
          <w:b/>
          <w:i w:val="0"/>
          <w:iCs w:val="0"/>
          <w:color w:val="auto"/>
          <w:sz w:val="24"/>
          <w:szCs w:val="24"/>
        </w:rPr>
      </w:pPr>
      <w:bookmarkStart w:id="59" w:name="_Toc88060329"/>
      <w:bookmarkStart w:id="60" w:name="_Toc97219504"/>
      <w:r w:rsidRPr="00D9394E">
        <w:rPr>
          <w:rFonts w:ascii="Arial" w:hAnsi="Arial" w:cs="Arial"/>
          <w:i w:val="0"/>
          <w:iCs w:val="0"/>
          <w:color w:val="auto"/>
          <w:sz w:val="24"/>
          <w:szCs w:val="24"/>
        </w:rPr>
        <w:t xml:space="preserve">Figure </w:t>
      </w:r>
      <w:r w:rsidR="001D243B" w:rsidRPr="00D9394E">
        <w:rPr>
          <w:rFonts w:ascii="Arial" w:hAnsi="Arial" w:cs="Arial"/>
          <w:i w:val="0"/>
          <w:iCs w:val="0"/>
          <w:color w:val="auto"/>
          <w:sz w:val="24"/>
          <w:szCs w:val="24"/>
        </w:rPr>
        <w:fldChar w:fldCharType="begin"/>
      </w:r>
      <w:r w:rsidR="001D243B" w:rsidRPr="00D9394E">
        <w:rPr>
          <w:rFonts w:ascii="Arial" w:hAnsi="Arial" w:cs="Arial"/>
          <w:i w:val="0"/>
          <w:iCs w:val="0"/>
          <w:color w:val="auto"/>
          <w:sz w:val="24"/>
          <w:szCs w:val="24"/>
        </w:rPr>
        <w:instrText xml:space="preserve"> SEQ Figure \* ARABIC </w:instrText>
      </w:r>
      <w:r w:rsidR="001D243B" w:rsidRPr="00D9394E">
        <w:rPr>
          <w:rFonts w:ascii="Arial" w:hAnsi="Arial" w:cs="Arial"/>
          <w:i w:val="0"/>
          <w:iCs w:val="0"/>
          <w:color w:val="auto"/>
          <w:sz w:val="24"/>
          <w:szCs w:val="24"/>
        </w:rPr>
        <w:fldChar w:fldCharType="separate"/>
      </w:r>
      <w:r w:rsidR="00786ED8">
        <w:rPr>
          <w:rFonts w:ascii="Arial" w:hAnsi="Arial" w:cs="Arial"/>
          <w:i w:val="0"/>
          <w:iCs w:val="0"/>
          <w:noProof/>
          <w:color w:val="auto"/>
          <w:sz w:val="24"/>
          <w:szCs w:val="24"/>
        </w:rPr>
        <w:t>8</w:t>
      </w:r>
      <w:r w:rsidR="001D243B" w:rsidRPr="00D9394E">
        <w:rPr>
          <w:rFonts w:ascii="Arial" w:hAnsi="Arial" w:cs="Arial"/>
          <w:i w:val="0"/>
          <w:iCs w:val="0"/>
          <w:noProof/>
          <w:color w:val="auto"/>
          <w:sz w:val="24"/>
          <w:szCs w:val="24"/>
        </w:rPr>
        <w:fldChar w:fldCharType="end"/>
      </w:r>
      <w:r w:rsidRPr="00D9394E">
        <w:rPr>
          <w:rFonts w:ascii="Arial" w:hAnsi="Arial" w:cs="Arial"/>
          <w:i w:val="0"/>
          <w:iCs w:val="0"/>
          <w:color w:val="auto"/>
          <w:sz w:val="24"/>
          <w:szCs w:val="24"/>
        </w:rPr>
        <w:t xml:space="preserve"> - Example Hagglund vehicle</w:t>
      </w:r>
      <w:bookmarkEnd w:id="59"/>
      <w:bookmarkEnd w:id="60"/>
    </w:p>
    <w:p w14:paraId="7818AC8E" w14:textId="77777777" w:rsidR="002D384C" w:rsidRPr="00BB3F84" w:rsidRDefault="002D384C" w:rsidP="00C42585">
      <w:pPr>
        <w:pStyle w:val="BodyText"/>
      </w:pPr>
    </w:p>
    <w:p w14:paraId="0CFD8DF3" w14:textId="08B7F26D" w:rsidR="007C5D92" w:rsidRPr="00BB3F84" w:rsidRDefault="00B02137" w:rsidP="00C42585">
      <w:pPr>
        <w:pStyle w:val="BodyText"/>
      </w:pPr>
      <w:r w:rsidRPr="00BB3F84">
        <w:rPr>
          <w:noProof/>
          <w:lang w:eastAsia="en-GB"/>
        </w:rPr>
        <w:drawing>
          <wp:inline distT="0" distB="0" distL="0" distR="0" wp14:anchorId="041FE185" wp14:editId="715B4E39">
            <wp:extent cx="4667250" cy="2636520"/>
            <wp:effectExtent l="0" t="0" r="0" b="0"/>
            <wp:docPr id="16" name="image3.jpeg" descr="a picture of a Beavertail transport for Hagglund veh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jpeg" descr="a picture of a Beavertail transport for Hagglund vehicl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671438" cy="2639230"/>
                    </a:xfrm>
                    <a:prstGeom prst="rect">
                      <a:avLst/>
                    </a:prstGeom>
                  </pic:spPr>
                </pic:pic>
              </a:graphicData>
            </a:graphic>
          </wp:inline>
        </w:drawing>
      </w:r>
    </w:p>
    <w:p w14:paraId="037A25C9" w14:textId="77777777" w:rsidR="002D384C" w:rsidRPr="00D9394E" w:rsidRDefault="002D384C" w:rsidP="002D384C">
      <w:pPr>
        <w:pStyle w:val="Caption"/>
        <w:rPr>
          <w:rFonts w:ascii="Arial" w:hAnsi="Arial" w:cs="Arial"/>
          <w:i w:val="0"/>
          <w:iCs w:val="0"/>
          <w:color w:val="auto"/>
          <w:sz w:val="24"/>
          <w:szCs w:val="24"/>
        </w:rPr>
      </w:pPr>
    </w:p>
    <w:p w14:paraId="611D87E7" w14:textId="16BE3E04" w:rsidR="00B02137" w:rsidRPr="00D9394E" w:rsidRDefault="002D384C" w:rsidP="002D384C">
      <w:pPr>
        <w:pStyle w:val="Caption"/>
        <w:rPr>
          <w:rFonts w:ascii="Arial" w:hAnsi="Arial" w:cs="Arial"/>
          <w:b/>
          <w:bCs/>
          <w:i w:val="0"/>
          <w:iCs w:val="0"/>
          <w:color w:val="auto"/>
          <w:sz w:val="24"/>
          <w:szCs w:val="24"/>
        </w:rPr>
      </w:pPr>
      <w:bookmarkStart w:id="61" w:name="_Toc88060330"/>
      <w:bookmarkStart w:id="62" w:name="_Toc97219505"/>
      <w:r w:rsidRPr="00D9394E">
        <w:rPr>
          <w:rFonts w:ascii="Arial" w:hAnsi="Arial" w:cs="Arial"/>
          <w:i w:val="0"/>
          <w:iCs w:val="0"/>
          <w:color w:val="auto"/>
          <w:sz w:val="24"/>
          <w:szCs w:val="24"/>
        </w:rPr>
        <w:t xml:space="preserve">Figure </w:t>
      </w:r>
      <w:r w:rsidR="001D243B" w:rsidRPr="00D9394E">
        <w:rPr>
          <w:rFonts w:ascii="Arial" w:hAnsi="Arial" w:cs="Arial"/>
          <w:i w:val="0"/>
          <w:iCs w:val="0"/>
          <w:color w:val="auto"/>
          <w:sz w:val="24"/>
          <w:szCs w:val="24"/>
        </w:rPr>
        <w:fldChar w:fldCharType="begin"/>
      </w:r>
      <w:r w:rsidR="001D243B" w:rsidRPr="00D9394E">
        <w:rPr>
          <w:rFonts w:ascii="Arial" w:hAnsi="Arial" w:cs="Arial"/>
          <w:i w:val="0"/>
          <w:iCs w:val="0"/>
          <w:color w:val="auto"/>
          <w:sz w:val="24"/>
          <w:szCs w:val="24"/>
        </w:rPr>
        <w:instrText xml:space="preserve"> SEQ Figure \* ARABIC </w:instrText>
      </w:r>
      <w:r w:rsidR="001D243B" w:rsidRPr="00D9394E">
        <w:rPr>
          <w:rFonts w:ascii="Arial" w:hAnsi="Arial" w:cs="Arial"/>
          <w:i w:val="0"/>
          <w:iCs w:val="0"/>
          <w:color w:val="auto"/>
          <w:sz w:val="24"/>
          <w:szCs w:val="24"/>
        </w:rPr>
        <w:fldChar w:fldCharType="separate"/>
      </w:r>
      <w:r w:rsidR="00786ED8">
        <w:rPr>
          <w:rFonts w:ascii="Arial" w:hAnsi="Arial" w:cs="Arial"/>
          <w:i w:val="0"/>
          <w:iCs w:val="0"/>
          <w:noProof/>
          <w:color w:val="auto"/>
          <w:sz w:val="24"/>
          <w:szCs w:val="24"/>
        </w:rPr>
        <w:t>9</w:t>
      </w:r>
      <w:r w:rsidR="001D243B" w:rsidRPr="00D9394E">
        <w:rPr>
          <w:rFonts w:ascii="Arial" w:hAnsi="Arial" w:cs="Arial"/>
          <w:i w:val="0"/>
          <w:iCs w:val="0"/>
          <w:noProof/>
          <w:color w:val="auto"/>
          <w:sz w:val="24"/>
          <w:szCs w:val="24"/>
        </w:rPr>
        <w:fldChar w:fldCharType="end"/>
      </w:r>
      <w:r w:rsidRPr="00D9394E">
        <w:rPr>
          <w:rFonts w:ascii="Arial" w:hAnsi="Arial" w:cs="Arial"/>
          <w:i w:val="0"/>
          <w:iCs w:val="0"/>
          <w:color w:val="auto"/>
          <w:sz w:val="24"/>
          <w:szCs w:val="24"/>
        </w:rPr>
        <w:t xml:space="preserve"> - Beavertail transport for Hagglund vehicle</w:t>
      </w:r>
      <w:bookmarkEnd w:id="61"/>
      <w:bookmarkEnd w:id="62"/>
    </w:p>
    <w:p w14:paraId="50AF12D3" w14:textId="72B55719" w:rsidR="00B02137" w:rsidRPr="00BB3F84" w:rsidRDefault="00B02137" w:rsidP="00C42585">
      <w:pPr>
        <w:pStyle w:val="BodyText"/>
      </w:pPr>
    </w:p>
    <w:p w14:paraId="66800843" w14:textId="752A93C8" w:rsidR="00B02137" w:rsidRPr="00BB3F84" w:rsidRDefault="00B02137" w:rsidP="00C42585">
      <w:pPr>
        <w:pStyle w:val="BodyText"/>
      </w:pPr>
    </w:p>
    <w:p w14:paraId="4932BF3E" w14:textId="77777777" w:rsidR="00EE67A7" w:rsidRPr="00BB3F84" w:rsidRDefault="00EE67A7">
      <w:pPr>
        <w:rPr>
          <w:rFonts w:ascii="Arial" w:eastAsia="Arial" w:hAnsi="Arial" w:cs="Arial"/>
          <w:b/>
          <w:bCs/>
          <w:sz w:val="24"/>
          <w:szCs w:val="24"/>
        </w:rPr>
      </w:pPr>
      <w:r w:rsidRPr="00BB3F84">
        <w:rPr>
          <w:b/>
          <w:bCs/>
          <w:sz w:val="24"/>
          <w:szCs w:val="24"/>
        </w:rPr>
        <w:br w:type="page"/>
      </w:r>
    </w:p>
    <w:p w14:paraId="1FB5D370" w14:textId="2A7A0B4F" w:rsidR="00EF7241" w:rsidRPr="00BB3F84" w:rsidRDefault="001278B2" w:rsidP="00C42585">
      <w:pPr>
        <w:pStyle w:val="BodyText"/>
      </w:pPr>
      <w:r w:rsidRPr="00BB3F84">
        <w:rPr>
          <w:noProof/>
          <w:lang w:eastAsia="en-GB"/>
        </w:rPr>
        <w:lastRenderedPageBreak/>
        <w:drawing>
          <wp:inline distT="0" distB="0" distL="0" distR="0" wp14:anchorId="1FC2C5E5" wp14:editId="4EEEC197">
            <wp:extent cx="4819650" cy="3065060"/>
            <wp:effectExtent l="0" t="0" r="0" b="2540"/>
            <wp:docPr id="24" name="Picture 24" descr="a picture of a Polaris veh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of a Polaris vehicl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72000" cy="3161947"/>
                    </a:xfrm>
                    <a:prstGeom prst="rect">
                      <a:avLst/>
                    </a:prstGeom>
                    <a:noFill/>
                  </pic:spPr>
                </pic:pic>
              </a:graphicData>
            </a:graphic>
          </wp:inline>
        </w:drawing>
      </w:r>
    </w:p>
    <w:p w14:paraId="69B0C650" w14:textId="77777777" w:rsidR="0092273F" w:rsidRPr="00D9394E" w:rsidRDefault="0092273F" w:rsidP="002D384C">
      <w:pPr>
        <w:pStyle w:val="Caption"/>
        <w:rPr>
          <w:rFonts w:ascii="Arial" w:hAnsi="Arial" w:cs="Arial"/>
          <w:i w:val="0"/>
          <w:iCs w:val="0"/>
          <w:color w:val="auto"/>
          <w:sz w:val="24"/>
          <w:szCs w:val="24"/>
        </w:rPr>
      </w:pPr>
      <w:bookmarkStart w:id="63" w:name="_Toc88060331"/>
    </w:p>
    <w:p w14:paraId="596AF7CC" w14:textId="681597EE" w:rsidR="007C5D92" w:rsidRPr="00D9394E" w:rsidRDefault="002D384C" w:rsidP="002D384C">
      <w:pPr>
        <w:pStyle w:val="Caption"/>
        <w:rPr>
          <w:rFonts w:ascii="Arial" w:hAnsi="Arial" w:cs="Arial"/>
          <w:i w:val="0"/>
          <w:iCs w:val="0"/>
          <w:color w:val="auto"/>
          <w:sz w:val="24"/>
          <w:szCs w:val="24"/>
        </w:rPr>
      </w:pPr>
      <w:bookmarkStart w:id="64" w:name="_Toc97219506"/>
      <w:r w:rsidRPr="00D9394E">
        <w:rPr>
          <w:rFonts w:ascii="Arial" w:hAnsi="Arial" w:cs="Arial"/>
          <w:i w:val="0"/>
          <w:iCs w:val="0"/>
          <w:color w:val="auto"/>
          <w:sz w:val="24"/>
          <w:szCs w:val="24"/>
        </w:rPr>
        <w:t xml:space="preserve">Figure </w:t>
      </w:r>
      <w:r w:rsidR="001D243B" w:rsidRPr="00D9394E">
        <w:rPr>
          <w:rFonts w:ascii="Arial" w:hAnsi="Arial" w:cs="Arial"/>
          <w:i w:val="0"/>
          <w:iCs w:val="0"/>
          <w:color w:val="auto"/>
          <w:sz w:val="24"/>
          <w:szCs w:val="24"/>
        </w:rPr>
        <w:fldChar w:fldCharType="begin"/>
      </w:r>
      <w:r w:rsidR="001D243B" w:rsidRPr="00D9394E">
        <w:rPr>
          <w:rFonts w:ascii="Arial" w:hAnsi="Arial" w:cs="Arial"/>
          <w:i w:val="0"/>
          <w:iCs w:val="0"/>
          <w:color w:val="auto"/>
          <w:sz w:val="24"/>
          <w:szCs w:val="24"/>
        </w:rPr>
        <w:instrText xml:space="preserve"> SEQ Figure \* ARABIC </w:instrText>
      </w:r>
      <w:r w:rsidR="001D243B" w:rsidRPr="00D9394E">
        <w:rPr>
          <w:rFonts w:ascii="Arial" w:hAnsi="Arial" w:cs="Arial"/>
          <w:i w:val="0"/>
          <w:iCs w:val="0"/>
          <w:color w:val="auto"/>
          <w:sz w:val="24"/>
          <w:szCs w:val="24"/>
        </w:rPr>
        <w:fldChar w:fldCharType="separate"/>
      </w:r>
      <w:r w:rsidR="00786ED8">
        <w:rPr>
          <w:rFonts w:ascii="Arial" w:hAnsi="Arial" w:cs="Arial"/>
          <w:i w:val="0"/>
          <w:iCs w:val="0"/>
          <w:noProof/>
          <w:color w:val="auto"/>
          <w:sz w:val="24"/>
          <w:szCs w:val="24"/>
        </w:rPr>
        <w:t>10</w:t>
      </w:r>
      <w:r w:rsidR="001D243B" w:rsidRPr="00D9394E">
        <w:rPr>
          <w:rFonts w:ascii="Arial" w:hAnsi="Arial" w:cs="Arial"/>
          <w:i w:val="0"/>
          <w:iCs w:val="0"/>
          <w:noProof/>
          <w:color w:val="auto"/>
          <w:sz w:val="24"/>
          <w:szCs w:val="24"/>
        </w:rPr>
        <w:fldChar w:fldCharType="end"/>
      </w:r>
      <w:r w:rsidRPr="00D9394E">
        <w:rPr>
          <w:rFonts w:ascii="Arial" w:hAnsi="Arial" w:cs="Arial"/>
          <w:i w:val="0"/>
          <w:iCs w:val="0"/>
          <w:color w:val="auto"/>
          <w:sz w:val="24"/>
          <w:szCs w:val="24"/>
        </w:rPr>
        <w:t xml:space="preserve"> - Polaris vehicle</w:t>
      </w:r>
      <w:bookmarkEnd w:id="63"/>
      <w:bookmarkEnd w:id="64"/>
    </w:p>
    <w:p w14:paraId="77B1400C" w14:textId="4DC456EE" w:rsidR="007C5D92" w:rsidRPr="00BB3F84" w:rsidRDefault="007C5D92" w:rsidP="00C42585">
      <w:pPr>
        <w:pStyle w:val="BodyText"/>
      </w:pPr>
    </w:p>
    <w:p w14:paraId="2818A103" w14:textId="5180189B" w:rsidR="00EF7241" w:rsidRPr="00BB3F84" w:rsidRDefault="00EF7241" w:rsidP="00EF7241">
      <w:pPr>
        <w:keepNext/>
        <w:rPr>
          <w:sz w:val="24"/>
          <w:szCs w:val="24"/>
        </w:rPr>
      </w:pPr>
    </w:p>
    <w:p w14:paraId="32E49AAB" w14:textId="35A59B63" w:rsidR="002D384C" w:rsidRPr="00BB3F84" w:rsidRDefault="002D384C" w:rsidP="002D384C">
      <w:pPr>
        <w:pStyle w:val="Caption"/>
        <w:rPr>
          <w:color w:val="auto"/>
          <w:sz w:val="24"/>
          <w:szCs w:val="24"/>
        </w:rPr>
      </w:pPr>
      <w:r w:rsidRPr="00BB3F84">
        <w:rPr>
          <w:noProof/>
          <w:color w:val="auto"/>
          <w:sz w:val="24"/>
          <w:szCs w:val="24"/>
          <w:lang w:eastAsia="en-GB"/>
        </w:rPr>
        <w:drawing>
          <wp:inline distT="0" distB="0" distL="0" distR="0" wp14:anchorId="2D46E255" wp14:editId="2F507831">
            <wp:extent cx="4793163" cy="2752725"/>
            <wp:effectExtent l="0" t="0" r="7620" b="0"/>
            <wp:docPr id="7171" name="Picture 1" descr="A picture of a Wildfire support 4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1" descr="A picture of a Wildfire support 4x4"/>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77025" cy="2800887"/>
                    </a:xfrm>
                    <a:prstGeom prst="rect">
                      <a:avLst/>
                    </a:prstGeom>
                    <a:noFill/>
                    <a:ln>
                      <a:noFill/>
                    </a:ln>
                  </pic:spPr>
                </pic:pic>
              </a:graphicData>
            </a:graphic>
          </wp:inline>
        </w:drawing>
      </w:r>
    </w:p>
    <w:p w14:paraId="4B9638FA" w14:textId="77777777" w:rsidR="002D384C" w:rsidRPr="00BB3F84" w:rsidRDefault="002D384C" w:rsidP="002D384C">
      <w:pPr>
        <w:pStyle w:val="Caption"/>
        <w:rPr>
          <w:color w:val="auto"/>
          <w:sz w:val="24"/>
          <w:szCs w:val="24"/>
        </w:rPr>
      </w:pPr>
    </w:p>
    <w:p w14:paraId="40892AC3" w14:textId="62D3AA31" w:rsidR="007C5D92" w:rsidRPr="00D9394E" w:rsidRDefault="002D384C" w:rsidP="002D384C">
      <w:pPr>
        <w:pStyle w:val="Caption"/>
        <w:rPr>
          <w:rFonts w:ascii="Arial" w:hAnsi="Arial" w:cs="Arial"/>
          <w:i w:val="0"/>
          <w:iCs w:val="0"/>
          <w:color w:val="auto"/>
          <w:sz w:val="24"/>
          <w:szCs w:val="24"/>
        </w:rPr>
      </w:pPr>
      <w:bookmarkStart w:id="65" w:name="_Toc88060332"/>
      <w:bookmarkStart w:id="66" w:name="_Toc97219507"/>
      <w:r w:rsidRPr="00D9394E">
        <w:rPr>
          <w:rFonts w:ascii="Arial" w:hAnsi="Arial" w:cs="Arial"/>
          <w:i w:val="0"/>
          <w:iCs w:val="0"/>
          <w:color w:val="auto"/>
          <w:sz w:val="24"/>
          <w:szCs w:val="24"/>
        </w:rPr>
        <w:t xml:space="preserve">Figure </w:t>
      </w:r>
      <w:r w:rsidR="001D243B" w:rsidRPr="00D9394E">
        <w:rPr>
          <w:rFonts w:ascii="Arial" w:hAnsi="Arial" w:cs="Arial"/>
          <w:i w:val="0"/>
          <w:iCs w:val="0"/>
          <w:color w:val="auto"/>
          <w:sz w:val="24"/>
          <w:szCs w:val="24"/>
        </w:rPr>
        <w:fldChar w:fldCharType="begin"/>
      </w:r>
      <w:r w:rsidR="001D243B" w:rsidRPr="00D9394E">
        <w:rPr>
          <w:rFonts w:ascii="Arial" w:hAnsi="Arial" w:cs="Arial"/>
          <w:i w:val="0"/>
          <w:iCs w:val="0"/>
          <w:color w:val="auto"/>
          <w:sz w:val="24"/>
          <w:szCs w:val="24"/>
        </w:rPr>
        <w:instrText xml:space="preserve"> SEQ Figure \* ARABIC </w:instrText>
      </w:r>
      <w:r w:rsidR="001D243B" w:rsidRPr="00D9394E">
        <w:rPr>
          <w:rFonts w:ascii="Arial" w:hAnsi="Arial" w:cs="Arial"/>
          <w:i w:val="0"/>
          <w:iCs w:val="0"/>
          <w:color w:val="auto"/>
          <w:sz w:val="24"/>
          <w:szCs w:val="24"/>
        </w:rPr>
        <w:fldChar w:fldCharType="separate"/>
      </w:r>
      <w:r w:rsidR="00786ED8">
        <w:rPr>
          <w:rFonts w:ascii="Arial" w:hAnsi="Arial" w:cs="Arial"/>
          <w:i w:val="0"/>
          <w:iCs w:val="0"/>
          <w:noProof/>
          <w:color w:val="auto"/>
          <w:sz w:val="24"/>
          <w:szCs w:val="24"/>
        </w:rPr>
        <w:t>11</w:t>
      </w:r>
      <w:r w:rsidR="001D243B" w:rsidRPr="00D9394E">
        <w:rPr>
          <w:rFonts w:ascii="Arial" w:hAnsi="Arial" w:cs="Arial"/>
          <w:i w:val="0"/>
          <w:iCs w:val="0"/>
          <w:noProof/>
          <w:color w:val="auto"/>
          <w:sz w:val="24"/>
          <w:szCs w:val="24"/>
        </w:rPr>
        <w:fldChar w:fldCharType="end"/>
      </w:r>
      <w:r w:rsidRPr="00D9394E">
        <w:rPr>
          <w:rFonts w:ascii="Arial" w:hAnsi="Arial" w:cs="Arial"/>
          <w:i w:val="0"/>
          <w:iCs w:val="0"/>
          <w:color w:val="auto"/>
          <w:sz w:val="24"/>
          <w:szCs w:val="24"/>
        </w:rPr>
        <w:t xml:space="preserve"> - Wildfire support 4x4</w:t>
      </w:r>
      <w:bookmarkEnd w:id="65"/>
      <w:bookmarkEnd w:id="66"/>
    </w:p>
    <w:p w14:paraId="119476FF" w14:textId="07A5CBF0" w:rsidR="00D762B0" w:rsidRPr="00BB3F84" w:rsidRDefault="00D762B0" w:rsidP="00D762B0">
      <w:pPr>
        <w:rPr>
          <w:sz w:val="24"/>
          <w:szCs w:val="24"/>
        </w:rPr>
      </w:pPr>
    </w:p>
    <w:p w14:paraId="7E8D6B9C" w14:textId="12662D12" w:rsidR="00D762B0" w:rsidRPr="00BB3F84" w:rsidRDefault="00D762B0" w:rsidP="00D762B0">
      <w:pPr>
        <w:rPr>
          <w:sz w:val="24"/>
          <w:szCs w:val="24"/>
        </w:rPr>
      </w:pPr>
    </w:p>
    <w:p w14:paraId="74DBC681" w14:textId="66DF912B" w:rsidR="00D762B0" w:rsidRPr="00BB3F84" w:rsidRDefault="00D762B0" w:rsidP="00D762B0">
      <w:pPr>
        <w:rPr>
          <w:sz w:val="24"/>
          <w:szCs w:val="24"/>
        </w:rPr>
      </w:pPr>
      <w:r w:rsidRPr="00BB3F84">
        <w:rPr>
          <w:noProof/>
          <w:sz w:val="24"/>
          <w:szCs w:val="24"/>
          <w:lang w:eastAsia="en-GB"/>
        </w:rPr>
        <w:lastRenderedPageBreak/>
        <w:drawing>
          <wp:inline distT="0" distB="0" distL="0" distR="0" wp14:anchorId="0D251783" wp14:editId="6B191A0C">
            <wp:extent cx="5551863" cy="2609850"/>
            <wp:effectExtent l="0" t="0" r="0" b="0"/>
            <wp:docPr id="6" name="Picture 6" descr="a picture of a Water Bows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of a Water Bowser&#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56232" cy="2611904"/>
                    </a:xfrm>
                    <a:prstGeom prst="rect">
                      <a:avLst/>
                    </a:prstGeom>
                    <a:noFill/>
                  </pic:spPr>
                </pic:pic>
              </a:graphicData>
            </a:graphic>
          </wp:inline>
        </w:drawing>
      </w:r>
    </w:p>
    <w:p w14:paraId="29D0FC22" w14:textId="766FDA1D" w:rsidR="00D762B0" w:rsidRPr="00BB3F84" w:rsidRDefault="00D762B0" w:rsidP="00D762B0">
      <w:pPr>
        <w:rPr>
          <w:sz w:val="24"/>
          <w:szCs w:val="24"/>
        </w:rPr>
      </w:pPr>
    </w:p>
    <w:p w14:paraId="3C0F70AA" w14:textId="0A17DEDB" w:rsidR="00D762B0" w:rsidRPr="00D9394E" w:rsidRDefault="00D762B0" w:rsidP="00D762B0">
      <w:pPr>
        <w:pStyle w:val="Caption"/>
        <w:rPr>
          <w:rFonts w:ascii="Arial" w:hAnsi="Arial" w:cs="Arial"/>
          <w:i w:val="0"/>
          <w:iCs w:val="0"/>
          <w:color w:val="auto"/>
          <w:sz w:val="24"/>
          <w:szCs w:val="24"/>
        </w:rPr>
      </w:pPr>
      <w:bookmarkStart w:id="67" w:name="_Toc97219508"/>
      <w:r w:rsidRPr="00D9394E">
        <w:rPr>
          <w:rFonts w:ascii="Arial" w:hAnsi="Arial" w:cs="Arial"/>
          <w:i w:val="0"/>
          <w:iCs w:val="0"/>
          <w:color w:val="auto"/>
          <w:sz w:val="24"/>
          <w:szCs w:val="24"/>
        </w:rPr>
        <w:t xml:space="preserve">Figure </w:t>
      </w:r>
      <w:r w:rsidR="003B2FBB" w:rsidRPr="00D9394E">
        <w:rPr>
          <w:rFonts w:ascii="Arial" w:hAnsi="Arial" w:cs="Arial"/>
          <w:i w:val="0"/>
          <w:iCs w:val="0"/>
          <w:color w:val="auto"/>
          <w:sz w:val="24"/>
          <w:szCs w:val="24"/>
        </w:rPr>
        <w:fldChar w:fldCharType="begin"/>
      </w:r>
      <w:r w:rsidR="003B2FBB" w:rsidRPr="00D9394E">
        <w:rPr>
          <w:rFonts w:ascii="Arial" w:hAnsi="Arial" w:cs="Arial"/>
          <w:i w:val="0"/>
          <w:iCs w:val="0"/>
          <w:color w:val="auto"/>
          <w:sz w:val="24"/>
          <w:szCs w:val="24"/>
        </w:rPr>
        <w:instrText xml:space="preserve"> SEQ Figure \* ARABIC </w:instrText>
      </w:r>
      <w:r w:rsidR="003B2FBB" w:rsidRPr="00D9394E">
        <w:rPr>
          <w:rFonts w:ascii="Arial" w:hAnsi="Arial" w:cs="Arial"/>
          <w:i w:val="0"/>
          <w:iCs w:val="0"/>
          <w:color w:val="auto"/>
          <w:sz w:val="24"/>
          <w:szCs w:val="24"/>
        </w:rPr>
        <w:fldChar w:fldCharType="separate"/>
      </w:r>
      <w:r w:rsidR="00786ED8">
        <w:rPr>
          <w:rFonts w:ascii="Arial" w:hAnsi="Arial" w:cs="Arial"/>
          <w:i w:val="0"/>
          <w:iCs w:val="0"/>
          <w:noProof/>
          <w:color w:val="auto"/>
          <w:sz w:val="24"/>
          <w:szCs w:val="24"/>
        </w:rPr>
        <w:t>12</w:t>
      </w:r>
      <w:r w:rsidR="003B2FBB" w:rsidRPr="00D9394E">
        <w:rPr>
          <w:rFonts w:ascii="Arial" w:hAnsi="Arial" w:cs="Arial"/>
          <w:i w:val="0"/>
          <w:iCs w:val="0"/>
          <w:noProof/>
          <w:color w:val="auto"/>
          <w:sz w:val="24"/>
          <w:szCs w:val="24"/>
        </w:rPr>
        <w:fldChar w:fldCharType="end"/>
      </w:r>
      <w:r w:rsidRPr="00D9394E">
        <w:rPr>
          <w:rFonts w:ascii="Arial" w:hAnsi="Arial" w:cs="Arial"/>
          <w:i w:val="0"/>
          <w:iCs w:val="0"/>
          <w:color w:val="auto"/>
          <w:sz w:val="24"/>
          <w:szCs w:val="24"/>
        </w:rPr>
        <w:t xml:space="preserve"> - Water </w:t>
      </w:r>
      <w:r w:rsidR="0074332A">
        <w:rPr>
          <w:rFonts w:ascii="Arial" w:hAnsi="Arial" w:cs="Arial"/>
          <w:i w:val="0"/>
          <w:iCs w:val="0"/>
          <w:color w:val="auto"/>
          <w:sz w:val="24"/>
          <w:szCs w:val="24"/>
        </w:rPr>
        <w:t>b</w:t>
      </w:r>
      <w:r w:rsidRPr="00D9394E">
        <w:rPr>
          <w:rFonts w:ascii="Arial" w:hAnsi="Arial" w:cs="Arial"/>
          <w:i w:val="0"/>
          <w:iCs w:val="0"/>
          <w:color w:val="auto"/>
          <w:sz w:val="24"/>
          <w:szCs w:val="24"/>
        </w:rPr>
        <w:t>owser</w:t>
      </w:r>
      <w:bookmarkEnd w:id="67"/>
    </w:p>
    <w:sectPr w:rsidR="00D762B0" w:rsidRPr="00D9394E" w:rsidSect="00EA132E">
      <w:footerReference w:type="default" r:id="rId33"/>
      <w:type w:val="continuous"/>
      <w:pgSz w:w="11906" w:h="16838"/>
      <w:pgMar w:top="1440" w:right="1080" w:bottom="1134" w:left="108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F027CB" w14:textId="77777777" w:rsidR="00EC1E09" w:rsidRDefault="00EC1E09" w:rsidP="00105C2C">
      <w:pPr>
        <w:spacing w:after="0" w:line="240" w:lineRule="auto"/>
      </w:pPr>
      <w:r>
        <w:separator/>
      </w:r>
    </w:p>
    <w:p w14:paraId="39335490" w14:textId="77777777" w:rsidR="00EC1E09" w:rsidRDefault="00EC1E09"/>
  </w:endnote>
  <w:endnote w:type="continuationSeparator" w:id="0">
    <w:p w14:paraId="0C61FD8B" w14:textId="77777777" w:rsidR="00EC1E09" w:rsidRDefault="00EC1E09" w:rsidP="00105C2C">
      <w:pPr>
        <w:spacing w:after="0" w:line="240" w:lineRule="auto"/>
      </w:pPr>
      <w:r>
        <w:continuationSeparator/>
      </w:r>
    </w:p>
    <w:p w14:paraId="264872B3" w14:textId="77777777" w:rsidR="00EC1E09" w:rsidRDefault="00EC1E0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76AD6" w14:textId="61EA2B29" w:rsidR="00E82EBF" w:rsidRDefault="00E82EBF">
    <w:pPr>
      <w:pStyle w:val="Footer"/>
      <w:jc w:val="right"/>
    </w:pPr>
  </w:p>
  <w:p w14:paraId="0FDC66A4" w14:textId="77777777" w:rsidR="00E82EBF" w:rsidRDefault="00E82EBF" w:rsidP="00C42585">
    <w:pPr>
      <w:pStyle w:val="BodyTex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8613066"/>
      <w:docPartObj>
        <w:docPartGallery w:val="Page Numbers (Bottom of Page)"/>
        <w:docPartUnique/>
      </w:docPartObj>
    </w:sdtPr>
    <w:sdtEndPr>
      <w:rPr>
        <w:noProof/>
      </w:rPr>
    </w:sdtEndPr>
    <w:sdtContent>
      <w:p w14:paraId="104AA018" w14:textId="1CBD9A53" w:rsidR="00E82EBF" w:rsidRDefault="00E82EBF">
        <w:pPr>
          <w:pStyle w:val="Footer"/>
          <w:jc w:val="right"/>
        </w:pPr>
        <w:r>
          <w:fldChar w:fldCharType="begin"/>
        </w:r>
        <w:r>
          <w:instrText xml:space="preserve"> PAGE   \* MERGEFORMAT </w:instrText>
        </w:r>
        <w:r>
          <w:fldChar w:fldCharType="separate"/>
        </w:r>
        <w:r w:rsidR="00D0193A">
          <w:rPr>
            <w:noProof/>
          </w:rPr>
          <w:t>1</w:t>
        </w:r>
        <w:r>
          <w:rPr>
            <w:noProof/>
          </w:rPr>
          <w:fldChar w:fldCharType="end"/>
        </w:r>
      </w:p>
    </w:sdtContent>
  </w:sdt>
  <w:p w14:paraId="16482F25" w14:textId="77777777" w:rsidR="00E82EBF" w:rsidRDefault="00E82EB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5277395"/>
      <w:docPartObj>
        <w:docPartGallery w:val="Page Numbers (Bottom of Page)"/>
        <w:docPartUnique/>
      </w:docPartObj>
    </w:sdtPr>
    <w:sdtEndPr>
      <w:rPr>
        <w:noProof/>
      </w:rPr>
    </w:sdtEndPr>
    <w:sdtContent>
      <w:p w14:paraId="71C39ECB" w14:textId="28BABAFA" w:rsidR="00E82EBF" w:rsidRDefault="00E82EBF">
        <w:pPr>
          <w:pStyle w:val="Footer"/>
          <w:jc w:val="right"/>
        </w:pPr>
        <w:r>
          <w:fldChar w:fldCharType="begin"/>
        </w:r>
        <w:r>
          <w:instrText xml:space="preserve"> PAGE   \* MERGEFORMAT </w:instrText>
        </w:r>
        <w:r>
          <w:fldChar w:fldCharType="separate"/>
        </w:r>
        <w:r w:rsidR="00323CF3">
          <w:rPr>
            <w:noProof/>
          </w:rPr>
          <w:t>10</w:t>
        </w:r>
        <w:r>
          <w:rPr>
            <w:noProof/>
          </w:rPr>
          <w:fldChar w:fldCharType="end"/>
        </w:r>
      </w:p>
    </w:sdtContent>
  </w:sdt>
  <w:p w14:paraId="70933645" w14:textId="77777777" w:rsidR="00E82EBF" w:rsidRDefault="00E82EBF" w:rsidP="00C42585">
    <w:pPr>
      <w:pStyle w:val="BodyTex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F6EA33" w14:textId="77777777" w:rsidR="00EC1E09" w:rsidRDefault="00EC1E09" w:rsidP="00105C2C">
      <w:pPr>
        <w:spacing w:after="0" w:line="240" w:lineRule="auto"/>
      </w:pPr>
      <w:r>
        <w:separator/>
      </w:r>
    </w:p>
    <w:p w14:paraId="4C839160" w14:textId="77777777" w:rsidR="00EC1E09" w:rsidRDefault="00EC1E09"/>
  </w:footnote>
  <w:footnote w:type="continuationSeparator" w:id="0">
    <w:p w14:paraId="636BA1DB" w14:textId="77777777" w:rsidR="00EC1E09" w:rsidRDefault="00EC1E09" w:rsidP="00105C2C">
      <w:pPr>
        <w:spacing w:after="0" w:line="240" w:lineRule="auto"/>
      </w:pPr>
      <w:r>
        <w:continuationSeparator/>
      </w:r>
    </w:p>
    <w:p w14:paraId="332D4B77" w14:textId="77777777" w:rsidR="00EC1E09" w:rsidRDefault="00EC1E09"/>
  </w:footnote>
  <w:footnote w:id="1">
    <w:p w14:paraId="7B0AF249" w14:textId="220F8BCE" w:rsidR="00E82EBF" w:rsidRPr="001A300D" w:rsidRDefault="00E82EBF">
      <w:pPr>
        <w:pStyle w:val="FootnoteText"/>
        <w:rPr>
          <w:rFonts w:ascii="Arial" w:hAnsi="Arial" w:cs="Arial"/>
        </w:rPr>
      </w:pPr>
      <w:r w:rsidRPr="001A300D">
        <w:rPr>
          <w:rStyle w:val="FootnoteReference"/>
          <w:rFonts w:ascii="Arial" w:hAnsi="Arial" w:cs="Arial"/>
        </w:rPr>
        <w:footnoteRef/>
      </w:r>
      <w:r w:rsidRPr="001A300D">
        <w:rPr>
          <w:rFonts w:ascii="Arial" w:hAnsi="Arial" w:cs="Arial"/>
        </w:rPr>
        <w:t xml:space="preserve"> https://www.ipcc.ch/report/ar6/wg1/downloads/report/IPCC_AR6_WGI_Headline_Statements.pdf</w:t>
      </w:r>
    </w:p>
  </w:footnote>
  <w:footnote w:id="2">
    <w:p w14:paraId="091273C2" w14:textId="77777777" w:rsidR="00E82EBF" w:rsidRPr="009D4AD2" w:rsidRDefault="00E82EBF" w:rsidP="00682CFE">
      <w:pPr>
        <w:pStyle w:val="FootnoteText"/>
        <w:rPr>
          <w:rFonts w:ascii="Arial" w:hAnsi="Arial" w:cs="Arial"/>
        </w:rPr>
      </w:pPr>
      <w:r w:rsidRPr="009D4AD2">
        <w:rPr>
          <w:rStyle w:val="FootnoteReference"/>
          <w:rFonts w:ascii="Arial" w:hAnsi="Arial" w:cs="Arial"/>
        </w:rPr>
        <w:footnoteRef/>
      </w:r>
      <w:r w:rsidRPr="009D4AD2">
        <w:rPr>
          <w:rFonts w:ascii="Arial" w:hAnsi="Arial" w:cs="Arial"/>
        </w:rPr>
        <w:t xml:space="preserve"> </w:t>
      </w:r>
      <w:hyperlink r:id="rId1" w:history="1">
        <w:r w:rsidRPr="009D4AD2">
          <w:rPr>
            <w:rFonts w:ascii="Arial" w:hAnsi="Arial" w:cs="Arial"/>
          </w:rPr>
          <w:t>MoorLIFE-2020-A-case-study-estimating-the-amount-of-carbon-released-from-The-Roaches-wildfire-in-2018.pdf (moorsforthefuture.org.uk)</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55E1A" w14:textId="5C24FFE8" w:rsidR="00E82EBF" w:rsidRDefault="00E82EBF">
    <w:pPr>
      <w:pStyle w:val="Header"/>
      <w:jc w:val="right"/>
    </w:pPr>
  </w:p>
  <w:p w14:paraId="337C4EA8" w14:textId="77777777" w:rsidR="00E82EBF" w:rsidRDefault="00E82EB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A72C6B"/>
    <w:multiLevelType w:val="hybridMultilevel"/>
    <w:tmpl w:val="8B48DA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76672E"/>
    <w:multiLevelType w:val="hybridMultilevel"/>
    <w:tmpl w:val="57C6C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44E391D"/>
    <w:multiLevelType w:val="hybridMultilevel"/>
    <w:tmpl w:val="7BA028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117436"/>
    <w:multiLevelType w:val="hybridMultilevel"/>
    <w:tmpl w:val="16B0DC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E6F2F18"/>
    <w:multiLevelType w:val="hybridMultilevel"/>
    <w:tmpl w:val="D1B45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1416513"/>
    <w:multiLevelType w:val="hybridMultilevel"/>
    <w:tmpl w:val="C95206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988139A"/>
    <w:multiLevelType w:val="hybridMultilevel"/>
    <w:tmpl w:val="76844C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9DB74E8"/>
    <w:multiLevelType w:val="hybridMultilevel"/>
    <w:tmpl w:val="76E6B194"/>
    <w:lvl w:ilvl="0" w:tplc="08090001">
      <w:start w:val="1"/>
      <w:numFmt w:val="bullet"/>
      <w:lvlText w:val=""/>
      <w:lvlJc w:val="left"/>
      <w:pPr>
        <w:ind w:left="825" w:hanging="360"/>
      </w:pPr>
      <w:rPr>
        <w:rFonts w:ascii="Symbol" w:hAnsi="Symbol" w:hint="default"/>
      </w:rPr>
    </w:lvl>
    <w:lvl w:ilvl="1" w:tplc="08090003" w:tentative="1">
      <w:start w:val="1"/>
      <w:numFmt w:val="bullet"/>
      <w:lvlText w:val="o"/>
      <w:lvlJc w:val="left"/>
      <w:pPr>
        <w:ind w:left="1545" w:hanging="360"/>
      </w:pPr>
      <w:rPr>
        <w:rFonts w:ascii="Courier New" w:hAnsi="Courier New" w:cs="Courier New" w:hint="default"/>
      </w:rPr>
    </w:lvl>
    <w:lvl w:ilvl="2" w:tplc="08090005" w:tentative="1">
      <w:start w:val="1"/>
      <w:numFmt w:val="bullet"/>
      <w:lvlText w:val=""/>
      <w:lvlJc w:val="left"/>
      <w:pPr>
        <w:ind w:left="2265" w:hanging="360"/>
      </w:pPr>
      <w:rPr>
        <w:rFonts w:ascii="Wingdings" w:hAnsi="Wingdings" w:hint="default"/>
      </w:rPr>
    </w:lvl>
    <w:lvl w:ilvl="3" w:tplc="08090001" w:tentative="1">
      <w:start w:val="1"/>
      <w:numFmt w:val="bullet"/>
      <w:lvlText w:val=""/>
      <w:lvlJc w:val="left"/>
      <w:pPr>
        <w:ind w:left="2985" w:hanging="360"/>
      </w:pPr>
      <w:rPr>
        <w:rFonts w:ascii="Symbol" w:hAnsi="Symbol" w:hint="default"/>
      </w:rPr>
    </w:lvl>
    <w:lvl w:ilvl="4" w:tplc="08090003" w:tentative="1">
      <w:start w:val="1"/>
      <w:numFmt w:val="bullet"/>
      <w:lvlText w:val="o"/>
      <w:lvlJc w:val="left"/>
      <w:pPr>
        <w:ind w:left="3705" w:hanging="360"/>
      </w:pPr>
      <w:rPr>
        <w:rFonts w:ascii="Courier New" w:hAnsi="Courier New" w:cs="Courier New" w:hint="default"/>
      </w:rPr>
    </w:lvl>
    <w:lvl w:ilvl="5" w:tplc="08090005" w:tentative="1">
      <w:start w:val="1"/>
      <w:numFmt w:val="bullet"/>
      <w:lvlText w:val=""/>
      <w:lvlJc w:val="left"/>
      <w:pPr>
        <w:ind w:left="4425" w:hanging="360"/>
      </w:pPr>
      <w:rPr>
        <w:rFonts w:ascii="Wingdings" w:hAnsi="Wingdings" w:hint="default"/>
      </w:rPr>
    </w:lvl>
    <w:lvl w:ilvl="6" w:tplc="08090001" w:tentative="1">
      <w:start w:val="1"/>
      <w:numFmt w:val="bullet"/>
      <w:lvlText w:val=""/>
      <w:lvlJc w:val="left"/>
      <w:pPr>
        <w:ind w:left="5145" w:hanging="360"/>
      </w:pPr>
      <w:rPr>
        <w:rFonts w:ascii="Symbol" w:hAnsi="Symbol" w:hint="default"/>
      </w:rPr>
    </w:lvl>
    <w:lvl w:ilvl="7" w:tplc="08090003" w:tentative="1">
      <w:start w:val="1"/>
      <w:numFmt w:val="bullet"/>
      <w:lvlText w:val="o"/>
      <w:lvlJc w:val="left"/>
      <w:pPr>
        <w:ind w:left="5865" w:hanging="360"/>
      </w:pPr>
      <w:rPr>
        <w:rFonts w:ascii="Courier New" w:hAnsi="Courier New" w:cs="Courier New" w:hint="default"/>
      </w:rPr>
    </w:lvl>
    <w:lvl w:ilvl="8" w:tplc="08090005" w:tentative="1">
      <w:start w:val="1"/>
      <w:numFmt w:val="bullet"/>
      <w:lvlText w:val=""/>
      <w:lvlJc w:val="left"/>
      <w:pPr>
        <w:ind w:left="6585" w:hanging="360"/>
      </w:pPr>
      <w:rPr>
        <w:rFonts w:ascii="Wingdings" w:hAnsi="Wingdings" w:hint="default"/>
      </w:rPr>
    </w:lvl>
  </w:abstractNum>
  <w:abstractNum w:abstractNumId="8" w15:restartNumberingAfterBreak="0">
    <w:nsid w:val="364A603F"/>
    <w:multiLevelType w:val="hybridMultilevel"/>
    <w:tmpl w:val="40A08C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F9C73D8"/>
    <w:multiLevelType w:val="hybridMultilevel"/>
    <w:tmpl w:val="D6A05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1F33FA0"/>
    <w:multiLevelType w:val="hybridMultilevel"/>
    <w:tmpl w:val="D7BC0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60027A4"/>
    <w:multiLevelType w:val="hybridMultilevel"/>
    <w:tmpl w:val="F18C495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2" w15:restartNumberingAfterBreak="0">
    <w:nsid w:val="495344D7"/>
    <w:multiLevelType w:val="hybridMultilevel"/>
    <w:tmpl w:val="54E40A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AA7344D"/>
    <w:multiLevelType w:val="hybridMultilevel"/>
    <w:tmpl w:val="9E965C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0AF089D"/>
    <w:multiLevelType w:val="hybridMultilevel"/>
    <w:tmpl w:val="57F4B784"/>
    <w:lvl w:ilvl="0" w:tplc="08090001">
      <w:start w:val="1"/>
      <w:numFmt w:val="bullet"/>
      <w:lvlText w:val=""/>
      <w:lvlJc w:val="left"/>
      <w:pPr>
        <w:ind w:left="825" w:hanging="360"/>
      </w:pPr>
      <w:rPr>
        <w:rFonts w:ascii="Symbol" w:hAnsi="Symbol" w:hint="default"/>
      </w:rPr>
    </w:lvl>
    <w:lvl w:ilvl="1" w:tplc="08090003" w:tentative="1">
      <w:start w:val="1"/>
      <w:numFmt w:val="bullet"/>
      <w:lvlText w:val="o"/>
      <w:lvlJc w:val="left"/>
      <w:pPr>
        <w:ind w:left="1545" w:hanging="360"/>
      </w:pPr>
      <w:rPr>
        <w:rFonts w:ascii="Courier New" w:hAnsi="Courier New" w:cs="Courier New" w:hint="default"/>
      </w:rPr>
    </w:lvl>
    <w:lvl w:ilvl="2" w:tplc="08090005" w:tentative="1">
      <w:start w:val="1"/>
      <w:numFmt w:val="bullet"/>
      <w:lvlText w:val=""/>
      <w:lvlJc w:val="left"/>
      <w:pPr>
        <w:ind w:left="2265" w:hanging="360"/>
      </w:pPr>
      <w:rPr>
        <w:rFonts w:ascii="Wingdings" w:hAnsi="Wingdings" w:hint="default"/>
      </w:rPr>
    </w:lvl>
    <w:lvl w:ilvl="3" w:tplc="08090001" w:tentative="1">
      <w:start w:val="1"/>
      <w:numFmt w:val="bullet"/>
      <w:lvlText w:val=""/>
      <w:lvlJc w:val="left"/>
      <w:pPr>
        <w:ind w:left="2985" w:hanging="360"/>
      </w:pPr>
      <w:rPr>
        <w:rFonts w:ascii="Symbol" w:hAnsi="Symbol" w:hint="default"/>
      </w:rPr>
    </w:lvl>
    <w:lvl w:ilvl="4" w:tplc="08090003" w:tentative="1">
      <w:start w:val="1"/>
      <w:numFmt w:val="bullet"/>
      <w:lvlText w:val="o"/>
      <w:lvlJc w:val="left"/>
      <w:pPr>
        <w:ind w:left="3705" w:hanging="360"/>
      </w:pPr>
      <w:rPr>
        <w:rFonts w:ascii="Courier New" w:hAnsi="Courier New" w:cs="Courier New" w:hint="default"/>
      </w:rPr>
    </w:lvl>
    <w:lvl w:ilvl="5" w:tplc="08090005" w:tentative="1">
      <w:start w:val="1"/>
      <w:numFmt w:val="bullet"/>
      <w:lvlText w:val=""/>
      <w:lvlJc w:val="left"/>
      <w:pPr>
        <w:ind w:left="4425" w:hanging="360"/>
      </w:pPr>
      <w:rPr>
        <w:rFonts w:ascii="Wingdings" w:hAnsi="Wingdings" w:hint="default"/>
      </w:rPr>
    </w:lvl>
    <w:lvl w:ilvl="6" w:tplc="08090001" w:tentative="1">
      <w:start w:val="1"/>
      <w:numFmt w:val="bullet"/>
      <w:lvlText w:val=""/>
      <w:lvlJc w:val="left"/>
      <w:pPr>
        <w:ind w:left="5145" w:hanging="360"/>
      </w:pPr>
      <w:rPr>
        <w:rFonts w:ascii="Symbol" w:hAnsi="Symbol" w:hint="default"/>
      </w:rPr>
    </w:lvl>
    <w:lvl w:ilvl="7" w:tplc="08090003" w:tentative="1">
      <w:start w:val="1"/>
      <w:numFmt w:val="bullet"/>
      <w:lvlText w:val="o"/>
      <w:lvlJc w:val="left"/>
      <w:pPr>
        <w:ind w:left="5865" w:hanging="360"/>
      </w:pPr>
      <w:rPr>
        <w:rFonts w:ascii="Courier New" w:hAnsi="Courier New" w:cs="Courier New" w:hint="default"/>
      </w:rPr>
    </w:lvl>
    <w:lvl w:ilvl="8" w:tplc="08090005" w:tentative="1">
      <w:start w:val="1"/>
      <w:numFmt w:val="bullet"/>
      <w:lvlText w:val=""/>
      <w:lvlJc w:val="left"/>
      <w:pPr>
        <w:ind w:left="6585" w:hanging="360"/>
      </w:pPr>
      <w:rPr>
        <w:rFonts w:ascii="Wingdings" w:hAnsi="Wingdings" w:hint="default"/>
      </w:rPr>
    </w:lvl>
  </w:abstractNum>
  <w:abstractNum w:abstractNumId="15" w15:restartNumberingAfterBreak="0">
    <w:nsid w:val="54BC0851"/>
    <w:multiLevelType w:val="hybridMultilevel"/>
    <w:tmpl w:val="72C0B6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8F87399"/>
    <w:multiLevelType w:val="hybridMultilevel"/>
    <w:tmpl w:val="274E1F16"/>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7" w15:restartNumberingAfterBreak="0">
    <w:nsid w:val="5CA0312A"/>
    <w:multiLevelType w:val="hybridMultilevel"/>
    <w:tmpl w:val="B0E83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64646A9"/>
    <w:multiLevelType w:val="hybridMultilevel"/>
    <w:tmpl w:val="E42E3CA6"/>
    <w:lvl w:ilvl="0" w:tplc="E1BA3D6C">
      <w:start w:val="1"/>
      <w:numFmt w:val="decimal"/>
      <w:pStyle w:val="NOSNumber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9593DAF"/>
    <w:multiLevelType w:val="hybridMultilevel"/>
    <w:tmpl w:val="5C7ED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0D01AA0"/>
    <w:multiLevelType w:val="hybridMultilevel"/>
    <w:tmpl w:val="31561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4E0032C"/>
    <w:multiLevelType w:val="hybridMultilevel"/>
    <w:tmpl w:val="B322A2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18"/>
  </w:num>
  <w:num w:numId="3">
    <w:abstractNumId w:val="16"/>
  </w:num>
  <w:num w:numId="4">
    <w:abstractNumId w:val="14"/>
  </w:num>
  <w:num w:numId="5">
    <w:abstractNumId w:val="7"/>
  </w:num>
  <w:num w:numId="6">
    <w:abstractNumId w:val="11"/>
  </w:num>
  <w:num w:numId="7">
    <w:abstractNumId w:val="1"/>
  </w:num>
  <w:num w:numId="8">
    <w:abstractNumId w:val="3"/>
  </w:num>
  <w:num w:numId="9">
    <w:abstractNumId w:val="9"/>
  </w:num>
  <w:num w:numId="10">
    <w:abstractNumId w:val="4"/>
  </w:num>
  <w:num w:numId="11">
    <w:abstractNumId w:val="5"/>
  </w:num>
  <w:num w:numId="12">
    <w:abstractNumId w:val="2"/>
  </w:num>
  <w:num w:numId="13">
    <w:abstractNumId w:val="20"/>
  </w:num>
  <w:num w:numId="14">
    <w:abstractNumId w:val="12"/>
  </w:num>
  <w:num w:numId="15">
    <w:abstractNumId w:val="21"/>
  </w:num>
  <w:num w:numId="16">
    <w:abstractNumId w:val="17"/>
  </w:num>
  <w:num w:numId="17">
    <w:abstractNumId w:val="6"/>
  </w:num>
  <w:num w:numId="18">
    <w:abstractNumId w:val="15"/>
  </w:num>
  <w:num w:numId="19">
    <w:abstractNumId w:val="0"/>
  </w:num>
  <w:num w:numId="20">
    <w:abstractNumId w:val="8"/>
  </w:num>
  <w:num w:numId="21">
    <w:abstractNumId w:val="19"/>
  </w:num>
  <w:num w:numId="22">
    <w:abstractNumId w:val="1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0AE8"/>
    <w:rsid w:val="000010CA"/>
    <w:rsid w:val="00003CA6"/>
    <w:rsid w:val="00003FDB"/>
    <w:rsid w:val="00004822"/>
    <w:rsid w:val="000052C3"/>
    <w:rsid w:val="00005D9C"/>
    <w:rsid w:val="00010C1D"/>
    <w:rsid w:val="00011155"/>
    <w:rsid w:val="00011BDE"/>
    <w:rsid w:val="00012581"/>
    <w:rsid w:val="000133AD"/>
    <w:rsid w:val="00013884"/>
    <w:rsid w:val="00014F54"/>
    <w:rsid w:val="00015BE7"/>
    <w:rsid w:val="00016AD3"/>
    <w:rsid w:val="00017938"/>
    <w:rsid w:val="000179C2"/>
    <w:rsid w:val="00017B53"/>
    <w:rsid w:val="00017BF2"/>
    <w:rsid w:val="00021C1B"/>
    <w:rsid w:val="00021C23"/>
    <w:rsid w:val="00021DAF"/>
    <w:rsid w:val="00022320"/>
    <w:rsid w:val="00022816"/>
    <w:rsid w:val="00023A11"/>
    <w:rsid w:val="00023F00"/>
    <w:rsid w:val="0002429D"/>
    <w:rsid w:val="0002448C"/>
    <w:rsid w:val="00024AC6"/>
    <w:rsid w:val="00025006"/>
    <w:rsid w:val="00026785"/>
    <w:rsid w:val="00027FF6"/>
    <w:rsid w:val="0003187D"/>
    <w:rsid w:val="00032745"/>
    <w:rsid w:val="00034326"/>
    <w:rsid w:val="00034475"/>
    <w:rsid w:val="0004065F"/>
    <w:rsid w:val="00040BE9"/>
    <w:rsid w:val="00040F7C"/>
    <w:rsid w:val="000440E7"/>
    <w:rsid w:val="000453A3"/>
    <w:rsid w:val="000473C3"/>
    <w:rsid w:val="00047A61"/>
    <w:rsid w:val="00047D4A"/>
    <w:rsid w:val="00047E1A"/>
    <w:rsid w:val="000512B2"/>
    <w:rsid w:val="000527AC"/>
    <w:rsid w:val="00052D8B"/>
    <w:rsid w:val="000541E3"/>
    <w:rsid w:val="00054370"/>
    <w:rsid w:val="00054650"/>
    <w:rsid w:val="00054676"/>
    <w:rsid w:val="000548D4"/>
    <w:rsid w:val="00056916"/>
    <w:rsid w:val="00057CE0"/>
    <w:rsid w:val="00057FE4"/>
    <w:rsid w:val="00060064"/>
    <w:rsid w:val="00060947"/>
    <w:rsid w:val="000609C3"/>
    <w:rsid w:val="00061B28"/>
    <w:rsid w:val="00064FBD"/>
    <w:rsid w:val="00066FFA"/>
    <w:rsid w:val="00067DFB"/>
    <w:rsid w:val="0007087C"/>
    <w:rsid w:val="00070F44"/>
    <w:rsid w:val="00071207"/>
    <w:rsid w:val="00072E30"/>
    <w:rsid w:val="00073317"/>
    <w:rsid w:val="00073E1A"/>
    <w:rsid w:val="00074460"/>
    <w:rsid w:val="00075B39"/>
    <w:rsid w:val="000768C1"/>
    <w:rsid w:val="00080672"/>
    <w:rsid w:val="00080F5E"/>
    <w:rsid w:val="000818CD"/>
    <w:rsid w:val="000821DE"/>
    <w:rsid w:val="00082837"/>
    <w:rsid w:val="00084C3F"/>
    <w:rsid w:val="000856D4"/>
    <w:rsid w:val="000860D9"/>
    <w:rsid w:val="00087C24"/>
    <w:rsid w:val="00090F28"/>
    <w:rsid w:val="00091FF6"/>
    <w:rsid w:val="00092FFA"/>
    <w:rsid w:val="000939EE"/>
    <w:rsid w:val="00096D90"/>
    <w:rsid w:val="00097D6A"/>
    <w:rsid w:val="000A1B9C"/>
    <w:rsid w:val="000A2303"/>
    <w:rsid w:val="000A24FD"/>
    <w:rsid w:val="000A2C43"/>
    <w:rsid w:val="000A43BE"/>
    <w:rsid w:val="000A4A9A"/>
    <w:rsid w:val="000A53F1"/>
    <w:rsid w:val="000A64E6"/>
    <w:rsid w:val="000A6DDC"/>
    <w:rsid w:val="000A7C09"/>
    <w:rsid w:val="000B099F"/>
    <w:rsid w:val="000B0F1D"/>
    <w:rsid w:val="000B27B7"/>
    <w:rsid w:val="000B45C6"/>
    <w:rsid w:val="000B474D"/>
    <w:rsid w:val="000B5100"/>
    <w:rsid w:val="000B76A1"/>
    <w:rsid w:val="000B7D2E"/>
    <w:rsid w:val="000C0369"/>
    <w:rsid w:val="000C0931"/>
    <w:rsid w:val="000C207D"/>
    <w:rsid w:val="000C210E"/>
    <w:rsid w:val="000C4357"/>
    <w:rsid w:val="000C614C"/>
    <w:rsid w:val="000D14B0"/>
    <w:rsid w:val="000D2EE9"/>
    <w:rsid w:val="000D515E"/>
    <w:rsid w:val="000D7218"/>
    <w:rsid w:val="000D75B0"/>
    <w:rsid w:val="000E0768"/>
    <w:rsid w:val="000E18D4"/>
    <w:rsid w:val="000E221F"/>
    <w:rsid w:val="000E3D04"/>
    <w:rsid w:val="000E436A"/>
    <w:rsid w:val="000F01A2"/>
    <w:rsid w:val="000F11B0"/>
    <w:rsid w:val="000F294E"/>
    <w:rsid w:val="000F3219"/>
    <w:rsid w:val="000F5BC5"/>
    <w:rsid w:val="000F7455"/>
    <w:rsid w:val="00100AA0"/>
    <w:rsid w:val="00101011"/>
    <w:rsid w:val="001011C8"/>
    <w:rsid w:val="001037E0"/>
    <w:rsid w:val="00103EE4"/>
    <w:rsid w:val="00104F16"/>
    <w:rsid w:val="00105C2C"/>
    <w:rsid w:val="00106CB8"/>
    <w:rsid w:val="00110114"/>
    <w:rsid w:val="00111666"/>
    <w:rsid w:val="00112616"/>
    <w:rsid w:val="00112BA9"/>
    <w:rsid w:val="0011346A"/>
    <w:rsid w:val="00115EC0"/>
    <w:rsid w:val="00117B15"/>
    <w:rsid w:val="0012074D"/>
    <w:rsid w:val="0012203E"/>
    <w:rsid w:val="00122E26"/>
    <w:rsid w:val="00123F10"/>
    <w:rsid w:val="001252F5"/>
    <w:rsid w:val="00125E05"/>
    <w:rsid w:val="001274B5"/>
    <w:rsid w:val="001278B2"/>
    <w:rsid w:val="00127DD8"/>
    <w:rsid w:val="00130C5B"/>
    <w:rsid w:val="001320CE"/>
    <w:rsid w:val="00134366"/>
    <w:rsid w:val="001356AB"/>
    <w:rsid w:val="001356EE"/>
    <w:rsid w:val="00135E45"/>
    <w:rsid w:val="00136E1D"/>
    <w:rsid w:val="001400F8"/>
    <w:rsid w:val="00140BA7"/>
    <w:rsid w:val="00141AD0"/>
    <w:rsid w:val="00143625"/>
    <w:rsid w:val="00147922"/>
    <w:rsid w:val="00147A17"/>
    <w:rsid w:val="001500DB"/>
    <w:rsid w:val="001508CF"/>
    <w:rsid w:val="001510A1"/>
    <w:rsid w:val="001513E8"/>
    <w:rsid w:val="00151BAB"/>
    <w:rsid w:val="00154CB9"/>
    <w:rsid w:val="001555BD"/>
    <w:rsid w:val="001559C7"/>
    <w:rsid w:val="00161082"/>
    <w:rsid w:val="00161731"/>
    <w:rsid w:val="00162945"/>
    <w:rsid w:val="001629CA"/>
    <w:rsid w:val="00162D7C"/>
    <w:rsid w:val="00164036"/>
    <w:rsid w:val="001665F7"/>
    <w:rsid w:val="00171235"/>
    <w:rsid w:val="00171B4C"/>
    <w:rsid w:val="001722BD"/>
    <w:rsid w:val="0017379C"/>
    <w:rsid w:val="00175043"/>
    <w:rsid w:val="0017608C"/>
    <w:rsid w:val="001773F9"/>
    <w:rsid w:val="00181DE2"/>
    <w:rsid w:val="00182AC4"/>
    <w:rsid w:val="00183D89"/>
    <w:rsid w:val="001842C4"/>
    <w:rsid w:val="001850F0"/>
    <w:rsid w:val="0018542A"/>
    <w:rsid w:val="00187CBE"/>
    <w:rsid w:val="001937B4"/>
    <w:rsid w:val="00194B9C"/>
    <w:rsid w:val="001955E2"/>
    <w:rsid w:val="001978F7"/>
    <w:rsid w:val="00197DD2"/>
    <w:rsid w:val="001A1E1C"/>
    <w:rsid w:val="001A300D"/>
    <w:rsid w:val="001A3C43"/>
    <w:rsid w:val="001A4D56"/>
    <w:rsid w:val="001A619A"/>
    <w:rsid w:val="001A7CFF"/>
    <w:rsid w:val="001B28F9"/>
    <w:rsid w:val="001B2ED9"/>
    <w:rsid w:val="001B2F1A"/>
    <w:rsid w:val="001B3DA0"/>
    <w:rsid w:val="001B4174"/>
    <w:rsid w:val="001B4BD6"/>
    <w:rsid w:val="001B521E"/>
    <w:rsid w:val="001B6543"/>
    <w:rsid w:val="001B78AB"/>
    <w:rsid w:val="001C025F"/>
    <w:rsid w:val="001C04FA"/>
    <w:rsid w:val="001C0930"/>
    <w:rsid w:val="001C1A4E"/>
    <w:rsid w:val="001C1AEE"/>
    <w:rsid w:val="001C20AE"/>
    <w:rsid w:val="001C3992"/>
    <w:rsid w:val="001C4E36"/>
    <w:rsid w:val="001C59DA"/>
    <w:rsid w:val="001C6A88"/>
    <w:rsid w:val="001C7711"/>
    <w:rsid w:val="001C7B81"/>
    <w:rsid w:val="001D11D5"/>
    <w:rsid w:val="001D13A6"/>
    <w:rsid w:val="001D243B"/>
    <w:rsid w:val="001D3F77"/>
    <w:rsid w:val="001D5347"/>
    <w:rsid w:val="001D6D58"/>
    <w:rsid w:val="001E1481"/>
    <w:rsid w:val="001E21B7"/>
    <w:rsid w:val="001E2495"/>
    <w:rsid w:val="001E2A07"/>
    <w:rsid w:val="001E38C7"/>
    <w:rsid w:val="001E4279"/>
    <w:rsid w:val="001E5D9A"/>
    <w:rsid w:val="001E7CF9"/>
    <w:rsid w:val="001F17AB"/>
    <w:rsid w:val="001F2685"/>
    <w:rsid w:val="001F4066"/>
    <w:rsid w:val="001F4BE3"/>
    <w:rsid w:val="001F6278"/>
    <w:rsid w:val="001F731C"/>
    <w:rsid w:val="00201720"/>
    <w:rsid w:val="00203360"/>
    <w:rsid w:val="00203413"/>
    <w:rsid w:val="0020342B"/>
    <w:rsid w:val="002049D3"/>
    <w:rsid w:val="00205A0E"/>
    <w:rsid w:val="00205C7F"/>
    <w:rsid w:val="0020657F"/>
    <w:rsid w:val="0020716B"/>
    <w:rsid w:val="002100AB"/>
    <w:rsid w:val="00211649"/>
    <w:rsid w:val="00211A32"/>
    <w:rsid w:val="002122C6"/>
    <w:rsid w:val="00212B9A"/>
    <w:rsid w:val="002136AF"/>
    <w:rsid w:val="00215500"/>
    <w:rsid w:val="00215638"/>
    <w:rsid w:val="00217028"/>
    <w:rsid w:val="00221380"/>
    <w:rsid w:val="00222D72"/>
    <w:rsid w:val="00224027"/>
    <w:rsid w:val="00227BC6"/>
    <w:rsid w:val="00230B2A"/>
    <w:rsid w:val="00230E15"/>
    <w:rsid w:val="00231482"/>
    <w:rsid w:val="002317BE"/>
    <w:rsid w:val="00231A19"/>
    <w:rsid w:val="00232D31"/>
    <w:rsid w:val="0023338C"/>
    <w:rsid w:val="002333F1"/>
    <w:rsid w:val="00234687"/>
    <w:rsid w:val="00237422"/>
    <w:rsid w:val="00241585"/>
    <w:rsid w:val="002437CF"/>
    <w:rsid w:val="002439AB"/>
    <w:rsid w:val="00247034"/>
    <w:rsid w:val="002512FF"/>
    <w:rsid w:val="00251F25"/>
    <w:rsid w:val="0025402E"/>
    <w:rsid w:val="00254D5D"/>
    <w:rsid w:val="0025559C"/>
    <w:rsid w:val="00255B85"/>
    <w:rsid w:val="00255F85"/>
    <w:rsid w:val="00256138"/>
    <w:rsid w:val="002562CF"/>
    <w:rsid w:val="00256334"/>
    <w:rsid w:val="00257AA0"/>
    <w:rsid w:val="0026236E"/>
    <w:rsid w:val="00266884"/>
    <w:rsid w:val="00270205"/>
    <w:rsid w:val="002702ED"/>
    <w:rsid w:val="002705E1"/>
    <w:rsid w:val="00271DCA"/>
    <w:rsid w:val="00273F84"/>
    <w:rsid w:val="00274ADD"/>
    <w:rsid w:val="00275D55"/>
    <w:rsid w:val="0027622C"/>
    <w:rsid w:val="0027625C"/>
    <w:rsid w:val="00280378"/>
    <w:rsid w:val="00280521"/>
    <w:rsid w:val="002813C7"/>
    <w:rsid w:val="0028297C"/>
    <w:rsid w:val="00283434"/>
    <w:rsid w:val="002846E1"/>
    <w:rsid w:val="00292B05"/>
    <w:rsid w:val="00294351"/>
    <w:rsid w:val="00294F05"/>
    <w:rsid w:val="0029525A"/>
    <w:rsid w:val="0029529F"/>
    <w:rsid w:val="00295C0E"/>
    <w:rsid w:val="00296019"/>
    <w:rsid w:val="002961CC"/>
    <w:rsid w:val="00297E59"/>
    <w:rsid w:val="002A0CFF"/>
    <w:rsid w:val="002A1326"/>
    <w:rsid w:val="002A3848"/>
    <w:rsid w:val="002A45C9"/>
    <w:rsid w:val="002A4A4A"/>
    <w:rsid w:val="002A5CDA"/>
    <w:rsid w:val="002A6604"/>
    <w:rsid w:val="002A72CC"/>
    <w:rsid w:val="002A7B70"/>
    <w:rsid w:val="002B04BF"/>
    <w:rsid w:val="002B17CA"/>
    <w:rsid w:val="002B2FE8"/>
    <w:rsid w:val="002B590D"/>
    <w:rsid w:val="002B7C08"/>
    <w:rsid w:val="002B7DF5"/>
    <w:rsid w:val="002C0389"/>
    <w:rsid w:val="002C2588"/>
    <w:rsid w:val="002C25D6"/>
    <w:rsid w:val="002C3BEC"/>
    <w:rsid w:val="002C468B"/>
    <w:rsid w:val="002C47FC"/>
    <w:rsid w:val="002C5119"/>
    <w:rsid w:val="002C6996"/>
    <w:rsid w:val="002C704C"/>
    <w:rsid w:val="002D11CF"/>
    <w:rsid w:val="002D1418"/>
    <w:rsid w:val="002D1F00"/>
    <w:rsid w:val="002D24DC"/>
    <w:rsid w:val="002D2712"/>
    <w:rsid w:val="002D2947"/>
    <w:rsid w:val="002D36A4"/>
    <w:rsid w:val="002D384C"/>
    <w:rsid w:val="002D4E2E"/>
    <w:rsid w:val="002D578C"/>
    <w:rsid w:val="002D6475"/>
    <w:rsid w:val="002D6F39"/>
    <w:rsid w:val="002D7327"/>
    <w:rsid w:val="002D7C67"/>
    <w:rsid w:val="002E32C7"/>
    <w:rsid w:val="002E3FD7"/>
    <w:rsid w:val="002E57CD"/>
    <w:rsid w:val="002E590A"/>
    <w:rsid w:val="002E69EE"/>
    <w:rsid w:val="002E6A36"/>
    <w:rsid w:val="002E6E41"/>
    <w:rsid w:val="002F0047"/>
    <w:rsid w:val="002F0F87"/>
    <w:rsid w:val="002F1154"/>
    <w:rsid w:val="002F11A1"/>
    <w:rsid w:val="002F1D5E"/>
    <w:rsid w:val="002F205D"/>
    <w:rsid w:val="002F305B"/>
    <w:rsid w:val="002F5D35"/>
    <w:rsid w:val="002F744B"/>
    <w:rsid w:val="002F7775"/>
    <w:rsid w:val="0030060D"/>
    <w:rsid w:val="003016F3"/>
    <w:rsid w:val="00302F31"/>
    <w:rsid w:val="003035E7"/>
    <w:rsid w:val="0030615B"/>
    <w:rsid w:val="003063DC"/>
    <w:rsid w:val="003078CB"/>
    <w:rsid w:val="0031082D"/>
    <w:rsid w:val="003149A7"/>
    <w:rsid w:val="00316478"/>
    <w:rsid w:val="0031742D"/>
    <w:rsid w:val="003175D7"/>
    <w:rsid w:val="00322D44"/>
    <w:rsid w:val="00322E6B"/>
    <w:rsid w:val="00323CF3"/>
    <w:rsid w:val="00325534"/>
    <w:rsid w:val="00330E56"/>
    <w:rsid w:val="00332BC8"/>
    <w:rsid w:val="0033634D"/>
    <w:rsid w:val="00336442"/>
    <w:rsid w:val="0034057F"/>
    <w:rsid w:val="003405C1"/>
    <w:rsid w:val="00340D78"/>
    <w:rsid w:val="003426BD"/>
    <w:rsid w:val="003428B9"/>
    <w:rsid w:val="003451FE"/>
    <w:rsid w:val="00346CB4"/>
    <w:rsid w:val="0035240B"/>
    <w:rsid w:val="003526EB"/>
    <w:rsid w:val="00353934"/>
    <w:rsid w:val="00354CFC"/>
    <w:rsid w:val="00355972"/>
    <w:rsid w:val="0035709C"/>
    <w:rsid w:val="00357270"/>
    <w:rsid w:val="00357C99"/>
    <w:rsid w:val="00361D19"/>
    <w:rsid w:val="00362F0E"/>
    <w:rsid w:val="0036340B"/>
    <w:rsid w:val="00365DAC"/>
    <w:rsid w:val="00366E12"/>
    <w:rsid w:val="00370787"/>
    <w:rsid w:val="00370ADB"/>
    <w:rsid w:val="003717CE"/>
    <w:rsid w:val="003728AC"/>
    <w:rsid w:val="003746BA"/>
    <w:rsid w:val="00374811"/>
    <w:rsid w:val="003775A0"/>
    <w:rsid w:val="00377C0A"/>
    <w:rsid w:val="00383799"/>
    <w:rsid w:val="003851B6"/>
    <w:rsid w:val="00387A61"/>
    <w:rsid w:val="00390B23"/>
    <w:rsid w:val="00391F44"/>
    <w:rsid w:val="0039289D"/>
    <w:rsid w:val="003955AF"/>
    <w:rsid w:val="00395BA5"/>
    <w:rsid w:val="00396223"/>
    <w:rsid w:val="003A11B9"/>
    <w:rsid w:val="003A4BB8"/>
    <w:rsid w:val="003A5C89"/>
    <w:rsid w:val="003A7653"/>
    <w:rsid w:val="003A76E8"/>
    <w:rsid w:val="003B0F07"/>
    <w:rsid w:val="003B1EDC"/>
    <w:rsid w:val="003B2FBB"/>
    <w:rsid w:val="003B453D"/>
    <w:rsid w:val="003B5BFD"/>
    <w:rsid w:val="003B5D72"/>
    <w:rsid w:val="003B629B"/>
    <w:rsid w:val="003B6384"/>
    <w:rsid w:val="003B6441"/>
    <w:rsid w:val="003B65C3"/>
    <w:rsid w:val="003B6A7E"/>
    <w:rsid w:val="003B6C31"/>
    <w:rsid w:val="003B6E26"/>
    <w:rsid w:val="003B71CC"/>
    <w:rsid w:val="003C1ED9"/>
    <w:rsid w:val="003C2AC6"/>
    <w:rsid w:val="003C3EAE"/>
    <w:rsid w:val="003C4F0B"/>
    <w:rsid w:val="003C5BE4"/>
    <w:rsid w:val="003C7431"/>
    <w:rsid w:val="003D19A0"/>
    <w:rsid w:val="003D2145"/>
    <w:rsid w:val="003D523C"/>
    <w:rsid w:val="003D538B"/>
    <w:rsid w:val="003D6D36"/>
    <w:rsid w:val="003D77FD"/>
    <w:rsid w:val="003D7E93"/>
    <w:rsid w:val="003E1F87"/>
    <w:rsid w:val="003E2E04"/>
    <w:rsid w:val="003E75C2"/>
    <w:rsid w:val="003E75FE"/>
    <w:rsid w:val="003E7B3A"/>
    <w:rsid w:val="003E7C79"/>
    <w:rsid w:val="003F2140"/>
    <w:rsid w:val="003F3381"/>
    <w:rsid w:val="003F38A0"/>
    <w:rsid w:val="003F5899"/>
    <w:rsid w:val="003F723B"/>
    <w:rsid w:val="003F7578"/>
    <w:rsid w:val="004029AE"/>
    <w:rsid w:val="0040326A"/>
    <w:rsid w:val="00403FEE"/>
    <w:rsid w:val="00404A86"/>
    <w:rsid w:val="00404D17"/>
    <w:rsid w:val="00405CC4"/>
    <w:rsid w:val="00405E95"/>
    <w:rsid w:val="0040640A"/>
    <w:rsid w:val="004064D8"/>
    <w:rsid w:val="004066AB"/>
    <w:rsid w:val="00406B91"/>
    <w:rsid w:val="00407A4D"/>
    <w:rsid w:val="00410B77"/>
    <w:rsid w:val="0041202E"/>
    <w:rsid w:val="00412BB5"/>
    <w:rsid w:val="0041323E"/>
    <w:rsid w:val="0041358D"/>
    <w:rsid w:val="0041427E"/>
    <w:rsid w:val="004151DD"/>
    <w:rsid w:val="004155A0"/>
    <w:rsid w:val="00415A2B"/>
    <w:rsid w:val="0041626E"/>
    <w:rsid w:val="0041665B"/>
    <w:rsid w:val="00417D66"/>
    <w:rsid w:val="00420378"/>
    <w:rsid w:val="004203BD"/>
    <w:rsid w:val="00420516"/>
    <w:rsid w:val="0042092A"/>
    <w:rsid w:val="00421495"/>
    <w:rsid w:val="00422B89"/>
    <w:rsid w:val="00422E6B"/>
    <w:rsid w:val="00423ADB"/>
    <w:rsid w:val="00427D0F"/>
    <w:rsid w:val="00431955"/>
    <w:rsid w:val="00431A4F"/>
    <w:rsid w:val="00432E0B"/>
    <w:rsid w:val="00432FE8"/>
    <w:rsid w:val="00433E8A"/>
    <w:rsid w:val="00433ECE"/>
    <w:rsid w:val="00434AEE"/>
    <w:rsid w:val="00434DB5"/>
    <w:rsid w:val="0043525A"/>
    <w:rsid w:val="00436739"/>
    <w:rsid w:val="004369CF"/>
    <w:rsid w:val="00436DE8"/>
    <w:rsid w:val="00436F55"/>
    <w:rsid w:val="00440419"/>
    <w:rsid w:val="00440B55"/>
    <w:rsid w:val="004423C3"/>
    <w:rsid w:val="004432CD"/>
    <w:rsid w:val="0044348D"/>
    <w:rsid w:val="004441FD"/>
    <w:rsid w:val="00444E95"/>
    <w:rsid w:val="00445986"/>
    <w:rsid w:val="0044740D"/>
    <w:rsid w:val="00453E08"/>
    <w:rsid w:val="00454730"/>
    <w:rsid w:val="004560D9"/>
    <w:rsid w:val="00456821"/>
    <w:rsid w:val="004604B0"/>
    <w:rsid w:val="00460856"/>
    <w:rsid w:val="00460AB7"/>
    <w:rsid w:val="004630D7"/>
    <w:rsid w:val="00464988"/>
    <w:rsid w:val="004660D4"/>
    <w:rsid w:val="0046611A"/>
    <w:rsid w:val="00466ABA"/>
    <w:rsid w:val="004674CE"/>
    <w:rsid w:val="00471C31"/>
    <w:rsid w:val="00472AB9"/>
    <w:rsid w:val="004731E1"/>
    <w:rsid w:val="00474BAC"/>
    <w:rsid w:val="00476B13"/>
    <w:rsid w:val="00476D4C"/>
    <w:rsid w:val="00476FDD"/>
    <w:rsid w:val="00480C2C"/>
    <w:rsid w:val="00482E71"/>
    <w:rsid w:val="00483D70"/>
    <w:rsid w:val="004858D0"/>
    <w:rsid w:val="00486697"/>
    <w:rsid w:val="00486D36"/>
    <w:rsid w:val="004901AA"/>
    <w:rsid w:val="004905A7"/>
    <w:rsid w:val="004907CD"/>
    <w:rsid w:val="004917BB"/>
    <w:rsid w:val="004947EA"/>
    <w:rsid w:val="00494950"/>
    <w:rsid w:val="00495D69"/>
    <w:rsid w:val="0049761E"/>
    <w:rsid w:val="004A115A"/>
    <w:rsid w:val="004A151B"/>
    <w:rsid w:val="004A197A"/>
    <w:rsid w:val="004A264C"/>
    <w:rsid w:val="004A2BAF"/>
    <w:rsid w:val="004A3160"/>
    <w:rsid w:val="004A377D"/>
    <w:rsid w:val="004A3A7A"/>
    <w:rsid w:val="004A3E0B"/>
    <w:rsid w:val="004A588D"/>
    <w:rsid w:val="004A5DD3"/>
    <w:rsid w:val="004A7C7E"/>
    <w:rsid w:val="004B211A"/>
    <w:rsid w:val="004B23BC"/>
    <w:rsid w:val="004B4E71"/>
    <w:rsid w:val="004B6A56"/>
    <w:rsid w:val="004B6DF6"/>
    <w:rsid w:val="004B700C"/>
    <w:rsid w:val="004C0ED7"/>
    <w:rsid w:val="004C268C"/>
    <w:rsid w:val="004C34C9"/>
    <w:rsid w:val="004C4044"/>
    <w:rsid w:val="004C4D18"/>
    <w:rsid w:val="004C510D"/>
    <w:rsid w:val="004C5BB7"/>
    <w:rsid w:val="004D09B1"/>
    <w:rsid w:val="004D1BBC"/>
    <w:rsid w:val="004D2F2E"/>
    <w:rsid w:val="004D3A94"/>
    <w:rsid w:val="004D4017"/>
    <w:rsid w:val="004D43FF"/>
    <w:rsid w:val="004E3A50"/>
    <w:rsid w:val="004E4451"/>
    <w:rsid w:val="004E4C4D"/>
    <w:rsid w:val="004E6787"/>
    <w:rsid w:val="004E6BD4"/>
    <w:rsid w:val="004F06DD"/>
    <w:rsid w:val="004F0C99"/>
    <w:rsid w:val="004F1CFC"/>
    <w:rsid w:val="004F1D38"/>
    <w:rsid w:val="004F1DD9"/>
    <w:rsid w:val="004F2134"/>
    <w:rsid w:val="004F2FE7"/>
    <w:rsid w:val="004F3579"/>
    <w:rsid w:val="004F735E"/>
    <w:rsid w:val="00500D8B"/>
    <w:rsid w:val="005017E4"/>
    <w:rsid w:val="00502050"/>
    <w:rsid w:val="00503364"/>
    <w:rsid w:val="0050457E"/>
    <w:rsid w:val="005050F7"/>
    <w:rsid w:val="005071D7"/>
    <w:rsid w:val="00510799"/>
    <w:rsid w:val="005110B2"/>
    <w:rsid w:val="00511C75"/>
    <w:rsid w:val="00512421"/>
    <w:rsid w:val="00512692"/>
    <w:rsid w:val="0051284E"/>
    <w:rsid w:val="005169A5"/>
    <w:rsid w:val="00520C4C"/>
    <w:rsid w:val="00520D16"/>
    <w:rsid w:val="0052404D"/>
    <w:rsid w:val="0052452A"/>
    <w:rsid w:val="00524607"/>
    <w:rsid w:val="005252EA"/>
    <w:rsid w:val="005274D6"/>
    <w:rsid w:val="00527A28"/>
    <w:rsid w:val="00534AC4"/>
    <w:rsid w:val="00534DB1"/>
    <w:rsid w:val="00536B1B"/>
    <w:rsid w:val="0053713A"/>
    <w:rsid w:val="00540762"/>
    <w:rsid w:val="0054080C"/>
    <w:rsid w:val="00541245"/>
    <w:rsid w:val="0054228B"/>
    <w:rsid w:val="00543A3D"/>
    <w:rsid w:val="005451ED"/>
    <w:rsid w:val="005453C5"/>
    <w:rsid w:val="00545892"/>
    <w:rsid w:val="005476A0"/>
    <w:rsid w:val="00547B0B"/>
    <w:rsid w:val="00547C32"/>
    <w:rsid w:val="00550018"/>
    <w:rsid w:val="00550492"/>
    <w:rsid w:val="00552BFD"/>
    <w:rsid w:val="00552DA1"/>
    <w:rsid w:val="00553D5D"/>
    <w:rsid w:val="00555C48"/>
    <w:rsid w:val="00556C7C"/>
    <w:rsid w:val="0056188D"/>
    <w:rsid w:val="00563930"/>
    <w:rsid w:val="00563D94"/>
    <w:rsid w:val="00564924"/>
    <w:rsid w:val="005667B6"/>
    <w:rsid w:val="00567670"/>
    <w:rsid w:val="00570245"/>
    <w:rsid w:val="00570454"/>
    <w:rsid w:val="00570FA8"/>
    <w:rsid w:val="005710AC"/>
    <w:rsid w:val="00571E07"/>
    <w:rsid w:val="00573F13"/>
    <w:rsid w:val="005744AA"/>
    <w:rsid w:val="00574E73"/>
    <w:rsid w:val="00575226"/>
    <w:rsid w:val="005752D5"/>
    <w:rsid w:val="00575B52"/>
    <w:rsid w:val="00577A9D"/>
    <w:rsid w:val="0058032B"/>
    <w:rsid w:val="00582E8A"/>
    <w:rsid w:val="00583155"/>
    <w:rsid w:val="005839F6"/>
    <w:rsid w:val="00583B47"/>
    <w:rsid w:val="00584342"/>
    <w:rsid w:val="00585322"/>
    <w:rsid w:val="005861BB"/>
    <w:rsid w:val="005864EB"/>
    <w:rsid w:val="00587147"/>
    <w:rsid w:val="00590BF7"/>
    <w:rsid w:val="00590EF8"/>
    <w:rsid w:val="00590F2D"/>
    <w:rsid w:val="0059288C"/>
    <w:rsid w:val="00594C63"/>
    <w:rsid w:val="00594FA9"/>
    <w:rsid w:val="005962FD"/>
    <w:rsid w:val="00597515"/>
    <w:rsid w:val="00597FC8"/>
    <w:rsid w:val="005A02E1"/>
    <w:rsid w:val="005A04BC"/>
    <w:rsid w:val="005A159E"/>
    <w:rsid w:val="005A30A9"/>
    <w:rsid w:val="005A45B1"/>
    <w:rsid w:val="005A4A58"/>
    <w:rsid w:val="005A62F9"/>
    <w:rsid w:val="005A6A9B"/>
    <w:rsid w:val="005A780B"/>
    <w:rsid w:val="005A794A"/>
    <w:rsid w:val="005B5023"/>
    <w:rsid w:val="005B6324"/>
    <w:rsid w:val="005B75BE"/>
    <w:rsid w:val="005B7727"/>
    <w:rsid w:val="005B798E"/>
    <w:rsid w:val="005C03A9"/>
    <w:rsid w:val="005C06B7"/>
    <w:rsid w:val="005C0B49"/>
    <w:rsid w:val="005C0FE8"/>
    <w:rsid w:val="005C26F6"/>
    <w:rsid w:val="005C2703"/>
    <w:rsid w:val="005C2D66"/>
    <w:rsid w:val="005C3406"/>
    <w:rsid w:val="005C3DAD"/>
    <w:rsid w:val="005C4C90"/>
    <w:rsid w:val="005C572F"/>
    <w:rsid w:val="005D08DA"/>
    <w:rsid w:val="005D398E"/>
    <w:rsid w:val="005D4993"/>
    <w:rsid w:val="005D654A"/>
    <w:rsid w:val="005D79BC"/>
    <w:rsid w:val="005D7BAE"/>
    <w:rsid w:val="005E0979"/>
    <w:rsid w:val="005E1549"/>
    <w:rsid w:val="005E29A0"/>
    <w:rsid w:val="005E4770"/>
    <w:rsid w:val="005E4D79"/>
    <w:rsid w:val="005E55FC"/>
    <w:rsid w:val="005E5B1C"/>
    <w:rsid w:val="005E6700"/>
    <w:rsid w:val="005F05EF"/>
    <w:rsid w:val="005F19A5"/>
    <w:rsid w:val="005F1EAF"/>
    <w:rsid w:val="005F3039"/>
    <w:rsid w:val="005F373F"/>
    <w:rsid w:val="005F40F7"/>
    <w:rsid w:val="005F4283"/>
    <w:rsid w:val="005F523B"/>
    <w:rsid w:val="005F69EA"/>
    <w:rsid w:val="005F6FFE"/>
    <w:rsid w:val="005F72BD"/>
    <w:rsid w:val="005F7370"/>
    <w:rsid w:val="005F7E4D"/>
    <w:rsid w:val="00600982"/>
    <w:rsid w:val="00602851"/>
    <w:rsid w:val="00603388"/>
    <w:rsid w:val="006047DA"/>
    <w:rsid w:val="00605202"/>
    <w:rsid w:val="0060750F"/>
    <w:rsid w:val="00607CCF"/>
    <w:rsid w:val="00607F6C"/>
    <w:rsid w:val="00610C12"/>
    <w:rsid w:val="00611EE6"/>
    <w:rsid w:val="0061214B"/>
    <w:rsid w:val="0061232F"/>
    <w:rsid w:val="00612336"/>
    <w:rsid w:val="00613E57"/>
    <w:rsid w:val="006169DE"/>
    <w:rsid w:val="00617C67"/>
    <w:rsid w:val="00620234"/>
    <w:rsid w:val="00620BBC"/>
    <w:rsid w:val="00621953"/>
    <w:rsid w:val="00623606"/>
    <w:rsid w:val="00623666"/>
    <w:rsid w:val="006240B5"/>
    <w:rsid w:val="00624F1B"/>
    <w:rsid w:val="006304DB"/>
    <w:rsid w:val="006310E4"/>
    <w:rsid w:val="00632D2D"/>
    <w:rsid w:val="0063397A"/>
    <w:rsid w:val="00633E75"/>
    <w:rsid w:val="006347B8"/>
    <w:rsid w:val="00634860"/>
    <w:rsid w:val="00634989"/>
    <w:rsid w:val="006358B1"/>
    <w:rsid w:val="00640BA3"/>
    <w:rsid w:val="006429D5"/>
    <w:rsid w:val="00643611"/>
    <w:rsid w:val="00643DCE"/>
    <w:rsid w:val="006459B0"/>
    <w:rsid w:val="0064605F"/>
    <w:rsid w:val="0064617B"/>
    <w:rsid w:val="00651499"/>
    <w:rsid w:val="00652DAD"/>
    <w:rsid w:val="006535CF"/>
    <w:rsid w:val="0065382F"/>
    <w:rsid w:val="0065436A"/>
    <w:rsid w:val="0065438D"/>
    <w:rsid w:val="00655A72"/>
    <w:rsid w:val="00656C8C"/>
    <w:rsid w:val="0066072E"/>
    <w:rsid w:val="0066363F"/>
    <w:rsid w:val="00665635"/>
    <w:rsid w:val="0066589B"/>
    <w:rsid w:val="00665981"/>
    <w:rsid w:val="00667E4D"/>
    <w:rsid w:val="00670152"/>
    <w:rsid w:val="00670AFD"/>
    <w:rsid w:val="006717F5"/>
    <w:rsid w:val="00673A8D"/>
    <w:rsid w:val="006743FF"/>
    <w:rsid w:val="00675434"/>
    <w:rsid w:val="00675563"/>
    <w:rsid w:val="00675BD9"/>
    <w:rsid w:val="00676077"/>
    <w:rsid w:val="006776F6"/>
    <w:rsid w:val="00680D21"/>
    <w:rsid w:val="00682CFE"/>
    <w:rsid w:val="006842C1"/>
    <w:rsid w:val="006854C7"/>
    <w:rsid w:val="006861F6"/>
    <w:rsid w:val="00687D0B"/>
    <w:rsid w:val="006921B7"/>
    <w:rsid w:val="006924B5"/>
    <w:rsid w:val="00692532"/>
    <w:rsid w:val="00692541"/>
    <w:rsid w:val="00692739"/>
    <w:rsid w:val="00694D31"/>
    <w:rsid w:val="00694E3D"/>
    <w:rsid w:val="00694FDD"/>
    <w:rsid w:val="006A29B3"/>
    <w:rsid w:val="006A2FB6"/>
    <w:rsid w:val="006A3867"/>
    <w:rsid w:val="006A415E"/>
    <w:rsid w:val="006A6DE3"/>
    <w:rsid w:val="006A711B"/>
    <w:rsid w:val="006A72E6"/>
    <w:rsid w:val="006A7DF9"/>
    <w:rsid w:val="006B27A2"/>
    <w:rsid w:val="006B49F4"/>
    <w:rsid w:val="006B4B8D"/>
    <w:rsid w:val="006B642A"/>
    <w:rsid w:val="006C004A"/>
    <w:rsid w:val="006C1B11"/>
    <w:rsid w:val="006C2100"/>
    <w:rsid w:val="006C23E5"/>
    <w:rsid w:val="006C250F"/>
    <w:rsid w:val="006C3260"/>
    <w:rsid w:val="006C32AD"/>
    <w:rsid w:val="006C5687"/>
    <w:rsid w:val="006D0906"/>
    <w:rsid w:val="006D1153"/>
    <w:rsid w:val="006D134A"/>
    <w:rsid w:val="006D2B4C"/>
    <w:rsid w:val="006D2C43"/>
    <w:rsid w:val="006D2C69"/>
    <w:rsid w:val="006D3553"/>
    <w:rsid w:val="006D4865"/>
    <w:rsid w:val="006D5603"/>
    <w:rsid w:val="006D60BB"/>
    <w:rsid w:val="006D701C"/>
    <w:rsid w:val="006D73E7"/>
    <w:rsid w:val="006D7C16"/>
    <w:rsid w:val="006E1DC3"/>
    <w:rsid w:val="006E3A3D"/>
    <w:rsid w:val="006E4C86"/>
    <w:rsid w:val="006E5011"/>
    <w:rsid w:val="006E72A6"/>
    <w:rsid w:val="006E7419"/>
    <w:rsid w:val="006F00CF"/>
    <w:rsid w:val="006F0ED1"/>
    <w:rsid w:val="006F2824"/>
    <w:rsid w:val="006F520E"/>
    <w:rsid w:val="006F7E57"/>
    <w:rsid w:val="00700109"/>
    <w:rsid w:val="007006C1"/>
    <w:rsid w:val="007012E9"/>
    <w:rsid w:val="007026DB"/>
    <w:rsid w:val="00702B02"/>
    <w:rsid w:val="0070308E"/>
    <w:rsid w:val="0070358B"/>
    <w:rsid w:val="007044E9"/>
    <w:rsid w:val="00705026"/>
    <w:rsid w:val="00706867"/>
    <w:rsid w:val="00707038"/>
    <w:rsid w:val="00710BB9"/>
    <w:rsid w:val="00711746"/>
    <w:rsid w:val="007121DB"/>
    <w:rsid w:val="00712669"/>
    <w:rsid w:val="0071341E"/>
    <w:rsid w:val="00714DCD"/>
    <w:rsid w:val="00715115"/>
    <w:rsid w:val="00716A50"/>
    <w:rsid w:val="0071723E"/>
    <w:rsid w:val="00720A45"/>
    <w:rsid w:val="00720CDD"/>
    <w:rsid w:val="00721367"/>
    <w:rsid w:val="0072150F"/>
    <w:rsid w:val="007223C7"/>
    <w:rsid w:val="007236A1"/>
    <w:rsid w:val="00723FF5"/>
    <w:rsid w:val="00725795"/>
    <w:rsid w:val="0072684C"/>
    <w:rsid w:val="0073002F"/>
    <w:rsid w:val="00731D5A"/>
    <w:rsid w:val="0073332E"/>
    <w:rsid w:val="00733A2D"/>
    <w:rsid w:val="007343E1"/>
    <w:rsid w:val="00737E19"/>
    <w:rsid w:val="00740D1B"/>
    <w:rsid w:val="00740D9A"/>
    <w:rsid w:val="00741009"/>
    <w:rsid w:val="00741453"/>
    <w:rsid w:val="00741BDB"/>
    <w:rsid w:val="007420A0"/>
    <w:rsid w:val="0074332A"/>
    <w:rsid w:val="007433BD"/>
    <w:rsid w:val="0074405F"/>
    <w:rsid w:val="0074563F"/>
    <w:rsid w:val="00745B1C"/>
    <w:rsid w:val="00745B31"/>
    <w:rsid w:val="007519FF"/>
    <w:rsid w:val="00751EB3"/>
    <w:rsid w:val="007523E0"/>
    <w:rsid w:val="0075290C"/>
    <w:rsid w:val="007536E4"/>
    <w:rsid w:val="00753F27"/>
    <w:rsid w:val="00754523"/>
    <w:rsid w:val="0075577D"/>
    <w:rsid w:val="00755A3A"/>
    <w:rsid w:val="00756E29"/>
    <w:rsid w:val="007578D0"/>
    <w:rsid w:val="00757941"/>
    <w:rsid w:val="00761306"/>
    <w:rsid w:val="00762C8E"/>
    <w:rsid w:val="0076445A"/>
    <w:rsid w:val="00764512"/>
    <w:rsid w:val="00764803"/>
    <w:rsid w:val="0076707F"/>
    <w:rsid w:val="00767882"/>
    <w:rsid w:val="00770DB3"/>
    <w:rsid w:val="007724D7"/>
    <w:rsid w:val="00772522"/>
    <w:rsid w:val="00772B08"/>
    <w:rsid w:val="007739FF"/>
    <w:rsid w:val="0077553A"/>
    <w:rsid w:val="007756AC"/>
    <w:rsid w:val="0077577F"/>
    <w:rsid w:val="00776413"/>
    <w:rsid w:val="0077725E"/>
    <w:rsid w:val="00777A33"/>
    <w:rsid w:val="00777ABA"/>
    <w:rsid w:val="00780F6E"/>
    <w:rsid w:val="00781597"/>
    <w:rsid w:val="00782922"/>
    <w:rsid w:val="00782B64"/>
    <w:rsid w:val="007859C1"/>
    <w:rsid w:val="00785C70"/>
    <w:rsid w:val="00786B93"/>
    <w:rsid w:val="00786ED8"/>
    <w:rsid w:val="00787F1C"/>
    <w:rsid w:val="00790622"/>
    <w:rsid w:val="00790BDF"/>
    <w:rsid w:val="00791D30"/>
    <w:rsid w:val="00793642"/>
    <w:rsid w:val="007937D8"/>
    <w:rsid w:val="00793B61"/>
    <w:rsid w:val="00794974"/>
    <w:rsid w:val="0079551D"/>
    <w:rsid w:val="00795954"/>
    <w:rsid w:val="0079651B"/>
    <w:rsid w:val="00796DC1"/>
    <w:rsid w:val="00797456"/>
    <w:rsid w:val="007A3901"/>
    <w:rsid w:val="007A458D"/>
    <w:rsid w:val="007A49AA"/>
    <w:rsid w:val="007A546B"/>
    <w:rsid w:val="007A5BEE"/>
    <w:rsid w:val="007A67A2"/>
    <w:rsid w:val="007A7DE1"/>
    <w:rsid w:val="007B00D2"/>
    <w:rsid w:val="007B01FB"/>
    <w:rsid w:val="007B0AB9"/>
    <w:rsid w:val="007B64D3"/>
    <w:rsid w:val="007B7FB1"/>
    <w:rsid w:val="007B7FE1"/>
    <w:rsid w:val="007C0109"/>
    <w:rsid w:val="007C1F30"/>
    <w:rsid w:val="007C2042"/>
    <w:rsid w:val="007C3C34"/>
    <w:rsid w:val="007C3CF9"/>
    <w:rsid w:val="007C3F18"/>
    <w:rsid w:val="007C40A3"/>
    <w:rsid w:val="007C5D92"/>
    <w:rsid w:val="007D0F5B"/>
    <w:rsid w:val="007D2248"/>
    <w:rsid w:val="007D42D9"/>
    <w:rsid w:val="007D47DF"/>
    <w:rsid w:val="007D53E5"/>
    <w:rsid w:val="007D5835"/>
    <w:rsid w:val="007D5A9B"/>
    <w:rsid w:val="007D5E92"/>
    <w:rsid w:val="007D5EA6"/>
    <w:rsid w:val="007D65BE"/>
    <w:rsid w:val="007D7EE1"/>
    <w:rsid w:val="007E1E57"/>
    <w:rsid w:val="007E2441"/>
    <w:rsid w:val="007E3065"/>
    <w:rsid w:val="007E4A1F"/>
    <w:rsid w:val="007E5B1E"/>
    <w:rsid w:val="007E5ED8"/>
    <w:rsid w:val="007E68BA"/>
    <w:rsid w:val="007F0589"/>
    <w:rsid w:val="007F2930"/>
    <w:rsid w:val="007F31E1"/>
    <w:rsid w:val="007F375D"/>
    <w:rsid w:val="007F4124"/>
    <w:rsid w:val="007F4AF8"/>
    <w:rsid w:val="007F4BD3"/>
    <w:rsid w:val="007F4CDF"/>
    <w:rsid w:val="007F654B"/>
    <w:rsid w:val="007F6D8E"/>
    <w:rsid w:val="0080170A"/>
    <w:rsid w:val="00802120"/>
    <w:rsid w:val="0080298A"/>
    <w:rsid w:val="00804191"/>
    <w:rsid w:val="00804778"/>
    <w:rsid w:val="00806D96"/>
    <w:rsid w:val="008072F2"/>
    <w:rsid w:val="00811AFE"/>
    <w:rsid w:val="008121AE"/>
    <w:rsid w:val="0081554C"/>
    <w:rsid w:val="00815550"/>
    <w:rsid w:val="0081587B"/>
    <w:rsid w:val="008159D6"/>
    <w:rsid w:val="00817ED1"/>
    <w:rsid w:val="00821148"/>
    <w:rsid w:val="008224FB"/>
    <w:rsid w:val="0082256A"/>
    <w:rsid w:val="008244B2"/>
    <w:rsid w:val="00824967"/>
    <w:rsid w:val="00825B36"/>
    <w:rsid w:val="008264FF"/>
    <w:rsid w:val="00826DAE"/>
    <w:rsid w:val="0082791C"/>
    <w:rsid w:val="0083196E"/>
    <w:rsid w:val="0083361A"/>
    <w:rsid w:val="0083469A"/>
    <w:rsid w:val="008348DE"/>
    <w:rsid w:val="0083502B"/>
    <w:rsid w:val="00835E68"/>
    <w:rsid w:val="00836184"/>
    <w:rsid w:val="00836E8A"/>
    <w:rsid w:val="0083725E"/>
    <w:rsid w:val="008402A4"/>
    <w:rsid w:val="00840364"/>
    <w:rsid w:val="00840757"/>
    <w:rsid w:val="008408BE"/>
    <w:rsid w:val="00846CCD"/>
    <w:rsid w:val="0085039E"/>
    <w:rsid w:val="0085366D"/>
    <w:rsid w:val="008545E9"/>
    <w:rsid w:val="00854834"/>
    <w:rsid w:val="00860CE7"/>
    <w:rsid w:val="008611FD"/>
    <w:rsid w:val="0086249F"/>
    <w:rsid w:val="00862B62"/>
    <w:rsid w:val="008644EC"/>
    <w:rsid w:val="0086482A"/>
    <w:rsid w:val="00864A4F"/>
    <w:rsid w:val="00865E07"/>
    <w:rsid w:val="00870AE8"/>
    <w:rsid w:val="00871FFB"/>
    <w:rsid w:val="00872806"/>
    <w:rsid w:val="00872B32"/>
    <w:rsid w:val="00874112"/>
    <w:rsid w:val="0087429A"/>
    <w:rsid w:val="0087525F"/>
    <w:rsid w:val="00875F76"/>
    <w:rsid w:val="008776D6"/>
    <w:rsid w:val="00877CBD"/>
    <w:rsid w:val="00877FE7"/>
    <w:rsid w:val="00880250"/>
    <w:rsid w:val="008804F1"/>
    <w:rsid w:val="00880BD3"/>
    <w:rsid w:val="00880D64"/>
    <w:rsid w:val="0088106C"/>
    <w:rsid w:val="0088324D"/>
    <w:rsid w:val="00884038"/>
    <w:rsid w:val="00887195"/>
    <w:rsid w:val="0089013D"/>
    <w:rsid w:val="008901A0"/>
    <w:rsid w:val="00890E48"/>
    <w:rsid w:val="008923BC"/>
    <w:rsid w:val="008933FE"/>
    <w:rsid w:val="008937E7"/>
    <w:rsid w:val="008941E8"/>
    <w:rsid w:val="00895C68"/>
    <w:rsid w:val="0089697F"/>
    <w:rsid w:val="008972CC"/>
    <w:rsid w:val="00897901"/>
    <w:rsid w:val="008979B4"/>
    <w:rsid w:val="008A0B98"/>
    <w:rsid w:val="008A0E9D"/>
    <w:rsid w:val="008A1476"/>
    <w:rsid w:val="008A1596"/>
    <w:rsid w:val="008A198E"/>
    <w:rsid w:val="008A33AB"/>
    <w:rsid w:val="008A43B5"/>
    <w:rsid w:val="008A48A5"/>
    <w:rsid w:val="008A7C7F"/>
    <w:rsid w:val="008B03FA"/>
    <w:rsid w:val="008B04D0"/>
    <w:rsid w:val="008B1BAB"/>
    <w:rsid w:val="008B47B8"/>
    <w:rsid w:val="008B4C1C"/>
    <w:rsid w:val="008B6EBF"/>
    <w:rsid w:val="008C0FE1"/>
    <w:rsid w:val="008C103A"/>
    <w:rsid w:val="008C18E6"/>
    <w:rsid w:val="008C3917"/>
    <w:rsid w:val="008C4B50"/>
    <w:rsid w:val="008C4DAE"/>
    <w:rsid w:val="008C54FF"/>
    <w:rsid w:val="008C57DE"/>
    <w:rsid w:val="008C62EA"/>
    <w:rsid w:val="008C79EB"/>
    <w:rsid w:val="008C7D84"/>
    <w:rsid w:val="008D1C3F"/>
    <w:rsid w:val="008D2D10"/>
    <w:rsid w:val="008D44F9"/>
    <w:rsid w:val="008D4C5D"/>
    <w:rsid w:val="008D50FB"/>
    <w:rsid w:val="008D588A"/>
    <w:rsid w:val="008E02EF"/>
    <w:rsid w:val="008E0E82"/>
    <w:rsid w:val="008E2429"/>
    <w:rsid w:val="008E3349"/>
    <w:rsid w:val="008E4048"/>
    <w:rsid w:val="008E46E3"/>
    <w:rsid w:val="008F118D"/>
    <w:rsid w:val="008F2699"/>
    <w:rsid w:val="008F4C58"/>
    <w:rsid w:val="008F54B7"/>
    <w:rsid w:val="00901930"/>
    <w:rsid w:val="00901B79"/>
    <w:rsid w:val="009043B0"/>
    <w:rsid w:val="0090774E"/>
    <w:rsid w:val="00907CF8"/>
    <w:rsid w:val="00910588"/>
    <w:rsid w:val="00910ACE"/>
    <w:rsid w:val="00911DD9"/>
    <w:rsid w:val="00911EA3"/>
    <w:rsid w:val="00913997"/>
    <w:rsid w:val="00913D25"/>
    <w:rsid w:val="00913E34"/>
    <w:rsid w:val="009150E1"/>
    <w:rsid w:val="0091782A"/>
    <w:rsid w:val="009204DA"/>
    <w:rsid w:val="009210F0"/>
    <w:rsid w:val="00921631"/>
    <w:rsid w:val="0092273F"/>
    <w:rsid w:val="009243A4"/>
    <w:rsid w:val="00925FCA"/>
    <w:rsid w:val="00926128"/>
    <w:rsid w:val="0092623E"/>
    <w:rsid w:val="00926F5E"/>
    <w:rsid w:val="00930B88"/>
    <w:rsid w:val="00932104"/>
    <w:rsid w:val="00932CEE"/>
    <w:rsid w:val="00932D8C"/>
    <w:rsid w:val="00935BC6"/>
    <w:rsid w:val="00935CF5"/>
    <w:rsid w:val="00936C24"/>
    <w:rsid w:val="0093716D"/>
    <w:rsid w:val="00940AA1"/>
    <w:rsid w:val="00941582"/>
    <w:rsid w:val="00944E2E"/>
    <w:rsid w:val="00947583"/>
    <w:rsid w:val="00947FD2"/>
    <w:rsid w:val="00950154"/>
    <w:rsid w:val="009511EC"/>
    <w:rsid w:val="00951AD5"/>
    <w:rsid w:val="00951C90"/>
    <w:rsid w:val="009527FD"/>
    <w:rsid w:val="00955E2A"/>
    <w:rsid w:val="009606AB"/>
    <w:rsid w:val="0096142E"/>
    <w:rsid w:val="009633DD"/>
    <w:rsid w:val="00963E90"/>
    <w:rsid w:val="00965565"/>
    <w:rsid w:val="00965CA0"/>
    <w:rsid w:val="0096617B"/>
    <w:rsid w:val="009673F6"/>
    <w:rsid w:val="00970186"/>
    <w:rsid w:val="00970355"/>
    <w:rsid w:val="00970415"/>
    <w:rsid w:val="0097126B"/>
    <w:rsid w:val="009720CE"/>
    <w:rsid w:val="0097258B"/>
    <w:rsid w:val="00972D88"/>
    <w:rsid w:val="00973212"/>
    <w:rsid w:val="009803BA"/>
    <w:rsid w:val="00980EA5"/>
    <w:rsid w:val="00982BAF"/>
    <w:rsid w:val="00982EAD"/>
    <w:rsid w:val="00985F8A"/>
    <w:rsid w:val="00987F57"/>
    <w:rsid w:val="00990A12"/>
    <w:rsid w:val="00990A4C"/>
    <w:rsid w:val="00991FF8"/>
    <w:rsid w:val="00992021"/>
    <w:rsid w:val="00992A19"/>
    <w:rsid w:val="00993974"/>
    <w:rsid w:val="00995FB5"/>
    <w:rsid w:val="00996C33"/>
    <w:rsid w:val="00997A77"/>
    <w:rsid w:val="009A08B6"/>
    <w:rsid w:val="009A25D1"/>
    <w:rsid w:val="009A2E66"/>
    <w:rsid w:val="009A3531"/>
    <w:rsid w:val="009A3760"/>
    <w:rsid w:val="009A37C8"/>
    <w:rsid w:val="009A433D"/>
    <w:rsid w:val="009A7015"/>
    <w:rsid w:val="009A7352"/>
    <w:rsid w:val="009B0372"/>
    <w:rsid w:val="009B353F"/>
    <w:rsid w:val="009B4780"/>
    <w:rsid w:val="009B48FC"/>
    <w:rsid w:val="009B5AF6"/>
    <w:rsid w:val="009B5F4F"/>
    <w:rsid w:val="009C0A97"/>
    <w:rsid w:val="009C10B1"/>
    <w:rsid w:val="009C161F"/>
    <w:rsid w:val="009C1AF8"/>
    <w:rsid w:val="009C35AC"/>
    <w:rsid w:val="009C5661"/>
    <w:rsid w:val="009C60E7"/>
    <w:rsid w:val="009C654B"/>
    <w:rsid w:val="009C6E4E"/>
    <w:rsid w:val="009D21D0"/>
    <w:rsid w:val="009D322F"/>
    <w:rsid w:val="009D4AD2"/>
    <w:rsid w:val="009D4BE3"/>
    <w:rsid w:val="009D6273"/>
    <w:rsid w:val="009D7323"/>
    <w:rsid w:val="009D733F"/>
    <w:rsid w:val="009E022D"/>
    <w:rsid w:val="009E02DD"/>
    <w:rsid w:val="009E08BA"/>
    <w:rsid w:val="009E20BB"/>
    <w:rsid w:val="009E2894"/>
    <w:rsid w:val="009E350D"/>
    <w:rsid w:val="009E368B"/>
    <w:rsid w:val="009E3C5D"/>
    <w:rsid w:val="009E4073"/>
    <w:rsid w:val="009E4776"/>
    <w:rsid w:val="009E539A"/>
    <w:rsid w:val="009E5B63"/>
    <w:rsid w:val="009E5DE8"/>
    <w:rsid w:val="009E60A4"/>
    <w:rsid w:val="009F0B1A"/>
    <w:rsid w:val="009F2D8E"/>
    <w:rsid w:val="009F3216"/>
    <w:rsid w:val="009F5592"/>
    <w:rsid w:val="009F576F"/>
    <w:rsid w:val="009F6B4F"/>
    <w:rsid w:val="009F75AC"/>
    <w:rsid w:val="009F785A"/>
    <w:rsid w:val="009F7D25"/>
    <w:rsid w:val="00A0065D"/>
    <w:rsid w:val="00A012FB"/>
    <w:rsid w:val="00A013FF"/>
    <w:rsid w:val="00A014F8"/>
    <w:rsid w:val="00A019C0"/>
    <w:rsid w:val="00A0267E"/>
    <w:rsid w:val="00A03089"/>
    <w:rsid w:val="00A03293"/>
    <w:rsid w:val="00A03A23"/>
    <w:rsid w:val="00A042AB"/>
    <w:rsid w:val="00A063B7"/>
    <w:rsid w:val="00A07AD7"/>
    <w:rsid w:val="00A10407"/>
    <w:rsid w:val="00A11D45"/>
    <w:rsid w:val="00A1450B"/>
    <w:rsid w:val="00A15001"/>
    <w:rsid w:val="00A1537C"/>
    <w:rsid w:val="00A1547E"/>
    <w:rsid w:val="00A16D35"/>
    <w:rsid w:val="00A16D7A"/>
    <w:rsid w:val="00A16FBD"/>
    <w:rsid w:val="00A1749D"/>
    <w:rsid w:val="00A2127E"/>
    <w:rsid w:val="00A220DF"/>
    <w:rsid w:val="00A23347"/>
    <w:rsid w:val="00A2388C"/>
    <w:rsid w:val="00A24ACB"/>
    <w:rsid w:val="00A253E3"/>
    <w:rsid w:val="00A25599"/>
    <w:rsid w:val="00A262B2"/>
    <w:rsid w:val="00A26CB1"/>
    <w:rsid w:val="00A2745F"/>
    <w:rsid w:val="00A300DD"/>
    <w:rsid w:val="00A3137A"/>
    <w:rsid w:val="00A32079"/>
    <w:rsid w:val="00A3335A"/>
    <w:rsid w:val="00A33CDD"/>
    <w:rsid w:val="00A3720C"/>
    <w:rsid w:val="00A40840"/>
    <w:rsid w:val="00A41177"/>
    <w:rsid w:val="00A4128F"/>
    <w:rsid w:val="00A442C0"/>
    <w:rsid w:val="00A44970"/>
    <w:rsid w:val="00A44E60"/>
    <w:rsid w:val="00A46970"/>
    <w:rsid w:val="00A47BCC"/>
    <w:rsid w:val="00A5032B"/>
    <w:rsid w:val="00A505D3"/>
    <w:rsid w:val="00A541AD"/>
    <w:rsid w:val="00A5466D"/>
    <w:rsid w:val="00A5495F"/>
    <w:rsid w:val="00A55942"/>
    <w:rsid w:val="00A561CE"/>
    <w:rsid w:val="00A57335"/>
    <w:rsid w:val="00A5761F"/>
    <w:rsid w:val="00A57F2E"/>
    <w:rsid w:val="00A60016"/>
    <w:rsid w:val="00A627CF"/>
    <w:rsid w:val="00A63A04"/>
    <w:rsid w:val="00A63D7F"/>
    <w:rsid w:val="00A63DBA"/>
    <w:rsid w:val="00A63FDA"/>
    <w:rsid w:val="00A66A2F"/>
    <w:rsid w:val="00A67E6F"/>
    <w:rsid w:val="00A72E09"/>
    <w:rsid w:val="00A7402F"/>
    <w:rsid w:val="00A74BAD"/>
    <w:rsid w:val="00A7559F"/>
    <w:rsid w:val="00A767CA"/>
    <w:rsid w:val="00A76B6D"/>
    <w:rsid w:val="00A7752A"/>
    <w:rsid w:val="00A77D70"/>
    <w:rsid w:val="00A805BA"/>
    <w:rsid w:val="00A80CCA"/>
    <w:rsid w:val="00A812B9"/>
    <w:rsid w:val="00A8135D"/>
    <w:rsid w:val="00A823E5"/>
    <w:rsid w:val="00A8454F"/>
    <w:rsid w:val="00A8620A"/>
    <w:rsid w:val="00A86C8E"/>
    <w:rsid w:val="00A9066A"/>
    <w:rsid w:val="00A92B2B"/>
    <w:rsid w:val="00A9525B"/>
    <w:rsid w:val="00A96BE4"/>
    <w:rsid w:val="00A97B6B"/>
    <w:rsid w:val="00AA215F"/>
    <w:rsid w:val="00AA2A92"/>
    <w:rsid w:val="00AA5DE0"/>
    <w:rsid w:val="00AA6378"/>
    <w:rsid w:val="00AA7545"/>
    <w:rsid w:val="00AA7F03"/>
    <w:rsid w:val="00AB0BC6"/>
    <w:rsid w:val="00AB0E36"/>
    <w:rsid w:val="00AB0EDF"/>
    <w:rsid w:val="00AB3530"/>
    <w:rsid w:val="00AB4E09"/>
    <w:rsid w:val="00AB6155"/>
    <w:rsid w:val="00AB64A2"/>
    <w:rsid w:val="00AB6812"/>
    <w:rsid w:val="00AB6CEE"/>
    <w:rsid w:val="00AC0769"/>
    <w:rsid w:val="00AC41CB"/>
    <w:rsid w:val="00AC46AC"/>
    <w:rsid w:val="00AC6592"/>
    <w:rsid w:val="00AC6B0E"/>
    <w:rsid w:val="00AC7987"/>
    <w:rsid w:val="00AC7C82"/>
    <w:rsid w:val="00AD04A8"/>
    <w:rsid w:val="00AD118F"/>
    <w:rsid w:val="00AD18CE"/>
    <w:rsid w:val="00AD219C"/>
    <w:rsid w:val="00AD3B4E"/>
    <w:rsid w:val="00AD41E1"/>
    <w:rsid w:val="00AD546E"/>
    <w:rsid w:val="00AD56F3"/>
    <w:rsid w:val="00AD6E20"/>
    <w:rsid w:val="00AE10F3"/>
    <w:rsid w:val="00AE140E"/>
    <w:rsid w:val="00AE1F6C"/>
    <w:rsid w:val="00AE4ABE"/>
    <w:rsid w:val="00AE4F5C"/>
    <w:rsid w:val="00AE5CC3"/>
    <w:rsid w:val="00AE6262"/>
    <w:rsid w:val="00AE6E72"/>
    <w:rsid w:val="00AE71F3"/>
    <w:rsid w:val="00AE7385"/>
    <w:rsid w:val="00AF04AB"/>
    <w:rsid w:val="00AF2F7E"/>
    <w:rsid w:val="00AF41FB"/>
    <w:rsid w:val="00AF48E6"/>
    <w:rsid w:val="00AF604A"/>
    <w:rsid w:val="00B01C18"/>
    <w:rsid w:val="00B02137"/>
    <w:rsid w:val="00B0292E"/>
    <w:rsid w:val="00B02C81"/>
    <w:rsid w:val="00B03D11"/>
    <w:rsid w:val="00B044F8"/>
    <w:rsid w:val="00B05BE5"/>
    <w:rsid w:val="00B05D9A"/>
    <w:rsid w:val="00B0637C"/>
    <w:rsid w:val="00B0795A"/>
    <w:rsid w:val="00B10AFD"/>
    <w:rsid w:val="00B1367D"/>
    <w:rsid w:val="00B14BAB"/>
    <w:rsid w:val="00B15D09"/>
    <w:rsid w:val="00B15F20"/>
    <w:rsid w:val="00B16CAE"/>
    <w:rsid w:val="00B2498B"/>
    <w:rsid w:val="00B25922"/>
    <w:rsid w:val="00B2678D"/>
    <w:rsid w:val="00B27AAB"/>
    <w:rsid w:val="00B307CE"/>
    <w:rsid w:val="00B31561"/>
    <w:rsid w:val="00B32273"/>
    <w:rsid w:val="00B3245F"/>
    <w:rsid w:val="00B32C6D"/>
    <w:rsid w:val="00B33B79"/>
    <w:rsid w:val="00B33CF3"/>
    <w:rsid w:val="00B359E9"/>
    <w:rsid w:val="00B35DF5"/>
    <w:rsid w:val="00B3645C"/>
    <w:rsid w:val="00B402C6"/>
    <w:rsid w:val="00B40334"/>
    <w:rsid w:val="00B40593"/>
    <w:rsid w:val="00B410D0"/>
    <w:rsid w:val="00B41610"/>
    <w:rsid w:val="00B417FF"/>
    <w:rsid w:val="00B42EFA"/>
    <w:rsid w:val="00B43184"/>
    <w:rsid w:val="00B4545E"/>
    <w:rsid w:val="00B45B2C"/>
    <w:rsid w:val="00B468FC"/>
    <w:rsid w:val="00B46BEA"/>
    <w:rsid w:val="00B47720"/>
    <w:rsid w:val="00B47C9F"/>
    <w:rsid w:val="00B52B7E"/>
    <w:rsid w:val="00B532BD"/>
    <w:rsid w:val="00B565DF"/>
    <w:rsid w:val="00B56637"/>
    <w:rsid w:val="00B5759A"/>
    <w:rsid w:val="00B601B9"/>
    <w:rsid w:val="00B6066C"/>
    <w:rsid w:val="00B607A0"/>
    <w:rsid w:val="00B618FC"/>
    <w:rsid w:val="00B64000"/>
    <w:rsid w:val="00B6431C"/>
    <w:rsid w:val="00B65735"/>
    <w:rsid w:val="00B658D2"/>
    <w:rsid w:val="00B66800"/>
    <w:rsid w:val="00B70CDB"/>
    <w:rsid w:val="00B71089"/>
    <w:rsid w:val="00B718D9"/>
    <w:rsid w:val="00B72140"/>
    <w:rsid w:val="00B72D29"/>
    <w:rsid w:val="00B752E7"/>
    <w:rsid w:val="00B76921"/>
    <w:rsid w:val="00B76CD2"/>
    <w:rsid w:val="00B80ED8"/>
    <w:rsid w:val="00B81858"/>
    <w:rsid w:val="00B829E2"/>
    <w:rsid w:val="00B833DC"/>
    <w:rsid w:val="00B83955"/>
    <w:rsid w:val="00B83F69"/>
    <w:rsid w:val="00B84542"/>
    <w:rsid w:val="00B84909"/>
    <w:rsid w:val="00B84D97"/>
    <w:rsid w:val="00B859FA"/>
    <w:rsid w:val="00B86137"/>
    <w:rsid w:val="00B864AD"/>
    <w:rsid w:val="00B86A5B"/>
    <w:rsid w:val="00B86AF2"/>
    <w:rsid w:val="00B86B3D"/>
    <w:rsid w:val="00B87CE8"/>
    <w:rsid w:val="00B87E92"/>
    <w:rsid w:val="00B90330"/>
    <w:rsid w:val="00B90342"/>
    <w:rsid w:val="00B922A0"/>
    <w:rsid w:val="00B94CB2"/>
    <w:rsid w:val="00B94D95"/>
    <w:rsid w:val="00B961D0"/>
    <w:rsid w:val="00B96ED7"/>
    <w:rsid w:val="00BA0C74"/>
    <w:rsid w:val="00BA0F95"/>
    <w:rsid w:val="00BA11A9"/>
    <w:rsid w:val="00BA1661"/>
    <w:rsid w:val="00BA178F"/>
    <w:rsid w:val="00BA2524"/>
    <w:rsid w:val="00BA4A22"/>
    <w:rsid w:val="00BA5623"/>
    <w:rsid w:val="00BA60A5"/>
    <w:rsid w:val="00BA7673"/>
    <w:rsid w:val="00BB0886"/>
    <w:rsid w:val="00BB14BE"/>
    <w:rsid w:val="00BB1899"/>
    <w:rsid w:val="00BB3AE5"/>
    <w:rsid w:val="00BB3F84"/>
    <w:rsid w:val="00BB4136"/>
    <w:rsid w:val="00BB50BD"/>
    <w:rsid w:val="00BB5129"/>
    <w:rsid w:val="00BB56F1"/>
    <w:rsid w:val="00BC0F84"/>
    <w:rsid w:val="00BC158D"/>
    <w:rsid w:val="00BC2AA0"/>
    <w:rsid w:val="00BC5DBA"/>
    <w:rsid w:val="00BC6121"/>
    <w:rsid w:val="00BC70A2"/>
    <w:rsid w:val="00BD03B5"/>
    <w:rsid w:val="00BD21A8"/>
    <w:rsid w:val="00BD2302"/>
    <w:rsid w:val="00BD40FD"/>
    <w:rsid w:val="00BD5F71"/>
    <w:rsid w:val="00BD78C3"/>
    <w:rsid w:val="00BE22C1"/>
    <w:rsid w:val="00BE3C18"/>
    <w:rsid w:val="00BE446C"/>
    <w:rsid w:val="00BE69CD"/>
    <w:rsid w:val="00BE70A3"/>
    <w:rsid w:val="00BE7654"/>
    <w:rsid w:val="00BE77E6"/>
    <w:rsid w:val="00BE7E8B"/>
    <w:rsid w:val="00BE7EB3"/>
    <w:rsid w:val="00BF1A3E"/>
    <w:rsid w:val="00BF2CA4"/>
    <w:rsid w:val="00BF3BD0"/>
    <w:rsid w:val="00BF4C4F"/>
    <w:rsid w:val="00BF69AB"/>
    <w:rsid w:val="00BF6B15"/>
    <w:rsid w:val="00BF6FC0"/>
    <w:rsid w:val="00BF70E7"/>
    <w:rsid w:val="00BF7E10"/>
    <w:rsid w:val="00BF7FD8"/>
    <w:rsid w:val="00C0188A"/>
    <w:rsid w:val="00C03971"/>
    <w:rsid w:val="00C039A7"/>
    <w:rsid w:val="00C07287"/>
    <w:rsid w:val="00C07570"/>
    <w:rsid w:val="00C105E8"/>
    <w:rsid w:val="00C10C11"/>
    <w:rsid w:val="00C1227F"/>
    <w:rsid w:val="00C12ADC"/>
    <w:rsid w:val="00C13247"/>
    <w:rsid w:val="00C139E6"/>
    <w:rsid w:val="00C13EF4"/>
    <w:rsid w:val="00C14196"/>
    <w:rsid w:val="00C142F1"/>
    <w:rsid w:val="00C14D0B"/>
    <w:rsid w:val="00C16612"/>
    <w:rsid w:val="00C16B2D"/>
    <w:rsid w:val="00C172AF"/>
    <w:rsid w:val="00C20D6A"/>
    <w:rsid w:val="00C223DB"/>
    <w:rsid w:val="00C22660"/>
    <w:rsid w:val="00C22FED"/>
    <w:rsid w:val="00C24ABE"/>
    <w:rsid w:val="00C258E0"/>
    <w:rsid w:val="00C27CD8"/>
    <w:rsid w:val="00C30685"/>
    <w:rsid w:val="00C31797"/>
    <w:rsid w:val="00C31C19"/>
    <w:rsid w:val="00C32274"/>
    <w:rsid w:val="00C3675E"/>
    <w:rsid w:val="00C37D1F"/>
    <w:rsid w:val="00C41647"/>
    <w:rsid w:val="00C419E5"/>
    <w:rsid w:val="00C42585"/>
    <w:rsid w:val="00C434E4"/>
    <w:rsid w:val="00C443EF"/>
    <w:rsid w:val="00C453D7"/>
    <w:rsid w:val="00C45860"/>
    <w:rsid w:val="00C5007D"/>
    <w:rsid w:val="00C51F47"/>
    <w:rsid w:val="00C52F65"/>
    <w:rsid w:val="00C533C2"/>
    <w:rsid w:val="00C53650"/>
    <w:rsid w:val="00C53B65"/>
    <w:rsid w:val="00C541B0"/>
    <w:rsid w:val="00C55A6A"/>
    <w:rsid w:val="00C55EA9"/>
    <w:rsid w:val="00C56348"/>
    <w:rsid w:val="00C569F8"/>
    <w:rsid w:val="00C56A31"/>
    <w:rsid w:val="00C56BFA"/>
    <w:rsid w:val="00C56DF1"/>
    <w:rsid w:val="00C571CA"/>
    <w:rsid w:val="00C649FB"/>
    <w:rsid w:val="00C65F74"/>
    <w:rsid w:val="00C66C30"/>
    <w:rsid w:val="00C671FC"/>
    <w:rsid w:val="00C70762"/>
    <w:rsid w:val="00C726FE"/>
    <w:rsid w:val="00C73EB5"/>
    <w:rsid w:val="00C77387"/>
    <w:rsid w:val="00C7757D"/>
    <w:rsid w:val="00C83613"/>
    <w:rsid w:val="00C84478"/>
    <w:rsid w:val="00C86864"/>
    <w:rsid w:val="00C868C3"/>
    <w:rsid w:val="00C91F41"/>
    <w:rsid w:val="00C91FF0"/>
    <w:rsid w:val="00C9349A"/>
    <w:rsid w:val="00C9793F"/>
    <w:rsid w:val="00CA2E94"/>
    <w:rsid w:val="00CA317B"/>
    <w:rsid w:val="00CA49BA"/>
    <w:rsid w:val="00CA50F0"/>
    <w:rsid w:val="00CA6B9A"/>
    <w:rsid w:val="00CA73A8"/>
    <w:rsid w:val="00CB094F"/>
    <w:rsid w:val="00CB1A95"/>
    <w:rsid w:val="00CB1B32"/>
    <w:rsid w:val="00CB1EEA"/>
    <w:rsid w:val="00CB206D"/>
    <w:rsid w:val="00CB2BB7"/>
    <w:rsid w:val="00CB43E9"/>
    <w:rsid w:val="00CB6B86"/>
    <w:rsid w:val="00CB74F5"/>
    <w:rsid w:val="00CB7607"/>
    <w:rsid w:val="00CC2E77"/>
    <w:rsid w:val="00CC33FC"/>
    <w:rsid w:val="00CC3AC4"/>
    <w:rsid w:val="00CC4676"/>
    <w:rsid w:val="00CC5A33"/>
    <w:rsid w:val="00CC684E"/>
    <w:rsid w:val="00CC6C97"/>
    <w:rsid w:val="00CC7507"/>
    <w:rsid w:val="00CC7C3B"/>
    <w:rsid w:val="00CD1BAA"/>
    <w:rsid w:val="00CD2778"/>
    <w:rsid w:val="00CD2903"/>
    <w:rsid w:val="00CD3200"/>
    <w:rsid w:val="00CD3C47"/>
    <w:rsid w:val="00CD490E"/>
    <w:rsid w:val="00CD4D94"/>
    <w:rsid w:val="00CD5324"/>
    <w:rsid w:val="00CD5334"/>
    <w:rsid w:val="00CD5D48"/>
    <w:rsid w:val="00CD5E55"/>
    <w:rsid w:val="00CE208F"/>
    <w:rsid w:val="00CE3582"/>
    <w:rsid w:val="00CE43B7"/>
    <w:rsid w:val="00CE615F"/>
    <w:rsid w:val="00CE6613"/>
    <w:rsid w:val="00CE66B1"/>
    <w:rsid w:val="00CE6D76"/>
    <w:rsid w:val="00CF00F0"/>
    <w:rsid w:val="00CF0D5A"/>
    <w:rsid w:val="00CF1BAD"/>
    <w:rsid w:val="00CF2380"/>
    <w:rsid w:val="00CF3BD6"/>
    <w:rsid w:val="00CF5548"/>
    <w:rsid w:val="00CF572D"/>
    <w:rsid w:val="00CF6299"/>
    <w:rsid w:val="00CF65E7"/>
    <w:rsid w:val="00CF66EB"/>
    <w:rsid w:val="00CF6F95"/>
    <w:rsid w:val="00CF7948"/>
    <w:rsid w:val="00D01779"/>
    <w:rsid w:val="00D0193A"/>
    <w:rsid w:val="00D01B57"/>
    <w:rsid w:val="00D01C86"/>
    <w:rsid w:val="00D01F08"/>
    <w:rsid w:val="00D01FF3"/>
    <w:rsid w:val="00D02FB3"/>
    <w:rsid w:val="00D038F2"/>
    <w:rsid w:val="00D04D74"/>
    <w:rsid w:val="00D052FB"/>
    <w:rsid w:val="00D0596F"/>
    <w:rsid w:val="00D06BED"/>
    <w:rsid w:val="00D07BA0"/>
    <w:rsid w:val="00D1353E"/>
    <w:rsid w:val="00D159D9"/>
    <w:rsid w:val="00D15A43"/>
    <w:rsid w:val="00D164CC"/>
    <w:rsid w:val="00D165AC"/>
    <w:rsid w:val="00D16E8A"/>
    <w:rsid w:val="00D172E2"/>
    <w:rsid w:val="00D20B7E"/>
    <w:rsid w:val="00D2276E"/>
    <w:rsid w:val="00D23389"/>
    <w:rsid w:val="00D23A5A"/>
    <w:rsid w:val="00D251E4"/>
    <w:rsid w:val="00D27860"/>
    <w:rsid w:val="00D30C52"/>
    <w:rsid w:val="00D30C91"/>
    <w:rsid w:val="00D31272"/>
    <w:rsid w:val="00D34AC4"/>
    <w:rsid w:val="00D36BAD"/>
    <w:rsid w:val="00D4168B"/>
    <w:rsid w:val="00D41892"/>
    <w:rsid w:val="00D4196E"/>
    <w:rsid w:val="00D43F22"/>
    <w:rsid w:val="00D452F8"/>
    <w:rsid w:val="00D45B02"/>
    <w:rsid w:val="00D45FBE"/>
    <w:rsid w:val="00D46CC5"/>
    <w:rsid w:val="00D46D95"/>
    <w:rsid w:val="00D47878"/>
    <w:rsid w:val="00D47DFF"/>
    <w:rsid w:val="00D51329"/>
    <w:rsid w:val="00D5155A"/>
    <w:rsid w:val="00D525B8"/>
    <w:rsid w:val="00D52F3E"/>
    <w:rsid w:val="00D538B6"/>
    <w:rsid w:val="00D53C11"/>
    <w:rsid w:val="00D54933"/>
    <w:rsid w:val="00D55123"/>
    <w:rsid w:val="00D56138"/>
    <w:rsid w:val="00D57A6F"/>
    <w:rsid w:val="00D60B01"/>
    <w:rsid w:val="00D62A4F"/>
    <w:rsid w:val="00D62F4F"/>
    <w:rsid w:val="00D63686"/>
    <w:rsid w:val="00D70135"/>
    <w:rsid w:val="00D706B3"/>
    <w:rsid w:val="00D71620"/>
    <w:rsid w:val="00D71E71"/>
    <w:rsid w:val="00D71F05"/>
    <w:rsid w:val="00D71F3E"/>
    <w:rsid w:val="00D72275"/>
    <w:rsid w:val="00D7259C"/>
    <w:rsid w:val="00D73497"/>
    <w:rsid w:val="00D7467E"/>
    <w:rsid w:val="00D74B2D"/>
    <w:rsid w:val="00D762B0"/>
    <w:rsid w:val="00D76BA7"/>
    <w:rsid w:val="00D777B2"/>
    <w:rsid w:val="00D840A9"/>
    <w:rsid w:val="00D84981"/>
    <w:rsid w:val="00D84A7E"/>
    <w:rsid w:val="00D84B19"/>
    <w:rsid w:val="00D8521D"/>
    <w:rsid w:val="00D8549C"/>
    <w:rsid w:val="00D85A71"/>
    <w:rsid w:val="00D87821"/>
    <w:rsid w:val="00D87BB3"/>
    <w:rsid w:val="00D87C25"/>
    <w:rsid w:val="00D90AB0"/>
    <w:rsid w:val="00D915BB"/>
    <w:rsid w:val="00D92019"/>
    <w:rsid w:val="00D924D2"/>
    <w:rsid w:val="00D9253B"/>
    <w:rsid w:val="00D93180"/>
    <w:rsid w:val="00D9394E"/>
    <w:rsid w:val="00D93D00"/>
    <w:rsid w:val="00D941B8"/>
    <w:rsid w:val="00D94E04"/>
    <w:rsid w:val="00D95B4C"/>
    <w:rsid w:val="00D9641B"/>
    <w:rsid w:val="00D96C51"/>
    <w:rsid w:val="00DA08FA"/>
    <w:rsid w:val="00DA31A3"/>
    <w:rsid w:val="00DA3A74"/>
    <w:rsid w:val="00DA3E72"/>
    <w:rsid w:val="00DA463A"/>
    <w:rsid w:val="00DA48E3"/>
    <w:rsid w:val="00DA4928"/>
    <w:rsid w:val="00DA54DF"/>
    <w:rsid w:val="00DA54F2"/>
    <w:rsid w:val="00DA5C43"/>
    <w:rsid w:val="00DA6253"/>
    <w:rsid w:val="00DA652B"/>
    <w:rsid w:val="00DA675A"/>
    <w:rsid w:val="00DA6C6A"/>
    <w:rsid w:val="00DA6D0B"/>
    <w:rsid w:val="00DB0E3F"/>
    <w:rsid w:val="00DB151E"/>
    <w:rsid w:val="00DB1BC9"/>
    <w:rsid w:val="00DB21A7"/>
    <w:rsid w:val="00DB4559"/>
    <w:rsid w:val="00DB5148"/>
    <w:rsid w:val="00DB5389"/>
    <w:rsid w:val="00DB58E8"/>
    <w:rsid w:val="00DB60E4"/>
    <w:rsid w:val="00DB6422"/>
    <w:rsid w:val="00DB653B"/>
    <w:rsid w:val="00DB6E79"/>
    <w:rsid w:val="00DB7414"/>
    <w:rsid w:val="00DC0112"/>
    <w:rsid w:val="00DC1517"/>
    <w:rsid w:val="00DC1E40"/>
    <w:rsid w:val="00DC32AB"/>
    <w:rsid w:val="00DC3583"/>
    <w:rsid w:val="00DC4632"/>
    <w:rsid w:val="00DC5E6C"/>
    <w:rsid w:val="00DC6CE0"/>
    <w:rsid w:val="00DD0D16"/>
    <w:rsid w:val="00DD0FBA"/>
    <w:rsid w:val="00DD2962"/>
    <w:rsid w:val="00DD37D8"/>
    <w:rsid w:val="00DD3E26"/>
    <w:rsid w:val="00DD69BB"/>
    <w:rsid w:val="00DD79F7"/>
    <w:rsid w:val="00DE09B4"/>
    <w:rsid w:val="00DE1E7B"/>
    <w:rsid w:val="00DE3A4E"/>
    <w:rsid w:val="00DE4B00"/>
    <w:rsid w:val="00DE4B89"/>
    <w:rsid w:val="00DE5935"/>
    <w:rsid w:val="00DE70EA"/>
    <w:rsid w:val="00DF0A0C"/>
    <w:rsid w:val="00DF0F48"/>
    <w:rsid w:val="00DF15C1"/>
    <w:rsid w:val="00DF497D"/>
    <w:rsid w:val="00DF5147"/>
    <w:rsid w:val="00DF67DF"/>
    <w:rsid w:val="00DF766C"/>
    <w:rsid w:val="00E0086B"/>
    <w:rsid w:val="00E05045"/>
    <w:rsid w:val="00E05A25"/>
    <w:rsid w:val="00E100CE"/>
    <w:rsid w:val="00E1168E"/>
    <w:rsid w:val="00E11943"/>
    <w:rsid w:val="00E12678"/>
    <w:rsid w:val="00E12692"/>
    <w:rsid w:val="00E147E6"/>
    <w:rsid w:val="00E15888"/>
    <w:rsid w:val="00E16E71"/>
    <w:rsid w:val="00E17C8C"/>
    <w:rsid w:val="00E2063B"/>
    <w:rsid w:val="00E21418"/>
    <w:rsid w:val="00E21514"/>
    <w:rsid w:val="00E27F3B"/>
    <w:rsid w:val="00E32139"/>
    <w:rsid w:val="00E32F79"/>
    <w:rsid w:val="00E33ECD"/>
    <w:rsid w:val="00E340A3"/>
    <w:rsid w:val="00E35013"/>
    <w:rsid w:val="00E35FBB"/>
    <w:rsid w:val="00E36521"/>
    <w:rsid w:val="00E36EAE"/>
    <w:rsid w:val="00E4478C"/>
    <w:rsid w:val="00E44958"/>
    <w:rsid w:val="00E44DE1"/>
    <w:rsid w:val="00E468AC"/>
    <w:rsid w:val="00E46AD5"/>
    <w:rsid w:val="00E46FB6"/>
    <w:rsid w:val="00E52A0E"/>
    <w:rsid w:val="00E60CDF"/>
    <w:rsid w:val="00E61472"/>
    <w:rsid w:val="00E6197E"/>
    <w:rsid w:val="00E659FA"/>
    <w:rsid w:val="00E660F7"/>
    <w:rsid w:val="00E66ECC"/>
    <w:rsid w:val="00E70C5F"/>
    <w:rsid w:val="00E70E31"/>
    <w:rsid w:val="00E71719"/>
    <w:rsid w:val="00E7177B"/>
    <w:rsid w:val="00E71AEB"/>
    <w:rsid w:val="00E7221E"/>
    <w:rsid w:val="00E72857"/>
    <w:rsid w:val="00E751C9"/>
    <w:rsid w:val="00E76E79"/>
    <w:rsid w:val="00E76FAC"/>
    <w:rsid w:val="00E77014"/>
    <w:rsid w:val="00E7751C"/>
    <w:rsid w:val="00E77D63"/>
    <w:rsid w:val="00E804EA"/>
    <w:rsid w:val="00E81D40"/>
    <w:rsid w:val="00E8228B"/>
    <w:rsid w:val="00E82EBF"/>
    <w:rsid w:val="00E85E55"/>
    <w:rsid w:val="00E86B05"/>
    <w:rsid w:val="00E87295"/>
    <w:rsid w:val="00E90245"/>
    <w:rsid w:val="00E906FE"/>
    <w:rsid w:val="00E9130F"/>
    <w:rsid w:val="00E91CB4"/>
    <w:rsid w:val="00E92134"/>
    <w:rsid w:val="00E921E1"/>
    <w:rsid w:val="00E924DF"/>
    <w:rsid w:val="00E9263F"/>
    <w:rsid w:val="00E9503E"/>
    <w:rsid w:val="00E95340"/>
    <w:rsid w:val="00E95CD2"/>
    <w:rsid w:val="00EA0980"/>
    <w:rsid w:val="00EA132E"/>
    <w:rsid w:val="00EA3618"/>
    <w:rsid w:val="00EA3668"/>
    <w:rsid w:val="00EA51E6"/>
    <w:rsid w:val="00EA5F71"/>
    <w:rsid w:val="00EA651B"/>
    <w:rsid w:val="00EA6A52"/>
    <w:rsid w:val="00EB03CC"/>
    <w:rsid w:val="00EB283A"/>
    <w:rsid w:val="00EB46CB"/>
    <w:rsid w:val="00EB70A8"/>
    <w:rsid w:val="00EC0CA9"/>
    <w:rsid w:val="00EC1131"/>
    <w:rsid w:val="00EC1E09"/>
    <w:rsid w:val="00EC3FAE"/>
    <w:rsid w:val="00EC4BE7"/>
    <w:rsid w:val="00EC5B26"/>
    <w:rsid w:val="00EC6373"/>
    <w:rsid w:val="00ED0708"/>
    <w:rsid w:val="00ED3988"/>
    <w:rsid w:val="00ED3E14"/>
    <w:rsid w:val="00ED507F"/>
    <w:rsid w:val="00ED5C8E"/>
    <w:rsid w:val="00ED60D4"/>
    <w:rsid w:val="00ED69FF"/>
    <w:rsid w:val="00ED731F"/>
    <w:rsid w:val="00EE0E66"/>
    <w:rsid w:val="00EE1E77"/>
    <w:rsid w:val="00EE22A4"/>
    <w:rsid w:val="00EE31F4"/>
    <w:rsid w:val="00EE5ECC"/>
    <w:rsid w:val="00EE5F15"/>
    <w:rsid w:val="00EE67A7"/>
    <w:rsid w:val="00EE6DE2"/>
    <w:rsid w:val="00EE7A44"/>
    <w:rsid w:val="00EF0044"/>
    <w:rsid w:val="00EF09CD"/>
    <w:rsid w:val="00EF1170"/>
    <w:rsid w:val="00EF11E9"/>
    <w:rsid w:val="00EF2A3A"/>
    <w:rsid w:val="00EF4347"/>
    <w:rsid w:val="00EF5F2B"/>
    <w:rsid w:val="00EF6589"/>
    <w:rsid w:val="00EF7241"/>
    <w:rsid w:val="00F0014B"/>
    <w:rsid w:val="00F00570"/>
    <w:rsid w:val="00F01F80"/>
    <w:rsid w:val="00F028A9"/>
    <w:rsid w:val="00F02A52"/>
    <w:rsid w:val="00F04974"/>
    <w:rsid w:val="00F064EA"/>
    <w:rsid w:val="00F0735E"/>
    <w:rsid w:val="00F10C29"/>
    <w:rsid w:val="00F12366"/>
    <w:rsid w:val="00F12376"/>
    <w:rsid w:val="00F12775"/>
    <w:rsid w:val="00F12AE3"/>
    <w:rsid w:val="00F12CEA"/>
    <w:rsid w:val="00F12FBA"/>
    <w:rsid w:val="00F14037"/>
    <w:rsid w:val="00F1442A"/>
    <w:rsid w:val="00F178F7"/>
    <w:rsid w:val="00F22673"/>
    <w:rsid w:val="00F22E81"/>
    <w:rsid w:val="00F2327D"/>
    <w:rsid w:val="00F23ECD"/>
    <w:rsid w:val="00F26E49"/>
    <w:rsid w:val="00F271B0"/>
    <w:rsid w:val="00F27FFD"/>
    <w:rsid w:val="00F31463"/>
    <w:rsid w:val="00F31C2D"/>
    <w:rsid w:val="00F32E89"/>
    <w:rsid w:val="00F33755"/>
    <w:rsid w:val="00F33B87"/>
    <w:rsid w:val="00F33B91"/>
    <w:rsid w:val="00F344FB"/>
    <w:rsid w:val="00F3634E"/>
    <w:rsid w:val="00F363DD"/>
    <w:rsid w:val="00F370FF"/>
    <w:rsid w:val="00F37146"/>
    <w:rsid w:val="00F372EA"/>
    <w:rsid w:val="00F378DB"/>
    <w:rsid w:val="00F407F2"/>
    <w:rsid w:val="00F4120B"/>
    <w:rsid w:val="00F4254E"/>
    <w:rsid w:val="00F4339A"/>
    <w:rsid w:val="00F43C8F"/>
    <w:rsid w:val="00F44789"/>
    <w:rsid w:val="00F46722"/>
    <w:rsid w:val="00F47554"/>
    <w:rsid w:val="00F50CAD"/>
    <w:rsid w:val="00F50EB2"/>
    <w:rsid w:val="00F51356"/>
    <w:rsid w:val="00F51C18"/>
    <w:rsid w:val="00F51EC2"/>
    <w:rsid w:val="00F52066"/>
    <w:rsid w:val="00F526C7"/>
    <w:rsid w:val="00F52AC8"/>
    <w:rsid w:val="00F53D9F"/>
    <w:rsid w:val="00F54A3D"/>
    <w:rsid w:val="00F562E0"/>
    <w:rsid w:val="00F57A04"/>
    <w:rsid w:val="00F6013A"/>
    <w:rsid w:val="00F60C34"/>
    <w:rsid w:val="00F61163"/>
    <w:rsid w:val="00F615A0"/>
    <w:rsid w:val="00F61A51"/>
    <w:rsid w:val="00F62CC8"/>
    <w:rsid w:val="00F633F6"/>
    <w:rsid w:val="00F63B97"/>
    <w:rsid w:val="00F63EBF"/>
    <w:rsid w:val="00F64F5A"/>
    <w:rsid w:val="00F6574A"/>
    <w:rsid w:val="00F65AD4"/>
    <w:rsid w:val="00F6748E"/>
    <w:rsid w:val="00F711DB"/>
    <w:rsid w:val="00F72B96"/>
    <w:rsid w:val="00F7413C"/>
    <w:rsid w:val="00F74575"/>
    <w:rsid w:val="00F75750"/>
    <w:rsid w:val="00F75FE8"/>
    <w:rsid w:val="00F77E67"/>
    <w:rsid w:val="00F82505"/>
    <w:rsid w:val="00F83056"/>
    <w:rsid w:val="00F83783"/>
    <w:rsid w:val="00F859CB"/>
    <w:rsid w:val="00F8605B"/>
    <w:rsid w:val="00F919CE"/>
    <w:rsid w:val="00F91CBF"/>
    <w:rsid w:val="00F926A6"/>
    <w:rsid w:val="00F94359"/>
    <w:rsid w:val="00F94FF5"/>
    <w:rsid w:val="00F95DCD"/>
    <w:rsid w:val="00F96B85"/>
    <w:rsid w:val="00F96DA7"/>
    <w:rsid w:val="00F96E29"/>
    <w:rsid w:val="00F97CA4"/>
    <w:rsid w:val="00FA024B"/>
    <w:rsid w:val="00FA2B2E"/>
    <w:rsid w:val="00FA3215"/>
    <w:rsid w:val="00FA3F0D"/>
    <w:rsid w:val="00FA429C"/>
    <w:rsid w:val="00FA4A41"/>
    <w:rsid w:val="00FA551E"/>
    <w:rsid w:val="00FA5640"/>
    <w:rsid w:val="00FA59A8"/>
    <w:rsid w:val="00FA79AC"/>
    <w:rsid w:val="00FB5600"/>
    <w:rsid w:val="00FB601F"/>
    <w:rsid w:val="00FB6A68"/>
    <w:rsid w:val="00FC0956"/>
    <w:rsid w:val="00FC1110"/>
    <w:rsid w:val="00FC2A5B"/>
    <w:rsid w:val="00FC4474"/>
    <w:rsid w:val="00FC4AD6"/>
    <w:rsid w:val="00FC5840"/>
    <w:rsid w:val="00FC5E20"/>
    <w:rsid w:val="00FC625B"/>
    <w:rsid w:val="00FC645A"/>
    <w:rsid w:val="00FC69D4"/>
    <w:rsid w:val="00FD14C9"/>
    <w:rsid w:val="00FD176E"/>
    <w:rsid w:val="00FD2055"/>
    <w:rsid w:val="00FD340A"/>
    <w:rsid w:val="00FD68B5"/>
    <w:rsid w:val="00FD7B67"/>
    <w:rsid w:val="00FE0D3D"/>
    <w:rsid w:val="00FE196D"/>
    <w:rsid w:val="00FE1A4F"/>
    <w:rsid w:val="00FE25BA"/>
    <w:rsid w:val="00FE3098"/>
    <w:rsid w:val="00FE4484"/>
    <w:rsid w:val="00FE4F34"/>
    <w:rsid w:val="00FE6569"/>
    <w:rsid w:val="00FE7651"/>
    <w:rsid w:val="00FE79E5"/>
    <w:rsid w:val="00FF0B45"/>
    <w:rsid w:val="00FF17C1"/>
    <w:rsid w:val="00FF4719"/>
    <w:rsid w:val="00FF6B51"/>
    <w:rsid w:val="00FF7368"/>
    <w:rsid w:val="00FF7F7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022FDB"/>
  <w15:docId w15:val="{541F2749-3FD8-4688-BB83-1D96C32F8F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43B5"/>
  </w:style>
  <w:style w:type="paragraph" w:styleId="Heading1">
    <w:name w:val="heading 1"/>
    <w:basedOn w:val="Normal"/>
    <w:next w:val="Normal"/>
    <w:link w:val="Heading1Char"/>
    <w:uiPriority w:val="9"/>
    <w:qFormat/>
    <w:rsid w:val="00992A19"/>
    <w:pPr>
      <w:outlineLvl w:val="0"/>
    </w:pPr>
    <w:rPr>
      <w:rFonts w:ascii="Arial" w:hAnsi="Arial" w:cs="Arial"/>
      <w:b/>
      <w:bCs/>
      <w:sz w:val="32"/>
      <w:szCs w:val="32"/>
    </w:rPr>
  </w:style>
  <w:style w:type="paragraph" w:styleId="Heading2">
    <w:name w:val="heading 2"/>
    <w:basedOn w:val="Normal"/>
    <w:next w:val="Normal"/>
    <w:link w:val="Heading2Char"/>
    <w:uiPriority w:val="9"/>
    <w:unhideWhenUsed/>
    <w:qFormat/>
    <w:rsid w:val="004A2BAF"/>
    <w:pPr>
      <w:keepNext/>
      <w:keepLines/>
      <w:spacing w:before="40" w:after="120"/>
      <w:outlineLvl w:val="1"/>
    </w:pPr>
    <w:rPr>
      <w:rFonts w:ascii="Arial" w:eastAsiaTheme="majorEastAsia" w:hAnsi="Arial" w:cs="Arial"/>
      <w:b/>
      <w:bCs/>
      <w:sz w:val="28"/>
      <w:szCs w:val="28"/>
    </w:rPr>
  </w:style>
  <w:style w:type="paragraph" w:styleId="Heading3">
    <w:name w:val="heading 3"/>
    <w:basedOn w:val="Heading2"/>
    <w:link w:val="Heading3Char"/>
    <w:uiPriority w:val="9"/>
    <w:qFormat/>
    <w:rsid w:val="00BA11A9"/>
    <w:pPr>
      <w:outlineLvl w:val="2"/>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BA11A9"/>
    <w:rPr>
      <w:rFonts w:ascii="Arial" w:eastAsiaTheme="majorEastAsia" w:hAnsi="Arial" w:cs="Arial"/>
      <w:b/>
      <w:bCs/>
      <w:sz w:val="24"/>
      <w:szCs w:val="24"/>
    </w:rPr>
  </w:style>
  <w:style w:type="paragraph" w:styleId="NormalWeb">
    <w:name w:val="Normal (Web)"/>
    <w:basedOn w:val="Normal"/>
    <w:uiPriority w:val="99"/>
    <w:semiHidden/>
    <w:unhideWhenUsed/>
    <w:rsid w:val="00DE09B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E09B4"/>
    <w:rPr>
      <w:color w:val="0000FF"/>
      <w:u w:val="single"/>
    </w:rPr>
  </w:style>
  <w:style w:type="character" w:customStyle="1" w:styleId="mw-headline">
    <w:name w:val="mw-headline"/>
    <w:basedOn w:val="DefaultParagraphFont"/>
    <w:rsid w:val="00DE09B4"/>
  </w:style>
  <w:style w:type="character" w:customStyle="1" w:styleId="mw-editsection">
    <w:name w:val="mw-editsection"/>
    <w:basedOn w:val="DefaultParagraphFont"/>
    <w:rsid w:val="00DE09B4"/>
  </w:style>
  <w:style w:type="character" w:customStyle="1" w:styleId="mw-editsection-bracket">
    <w:name w:val="mw-editsection-bracket"/>
    <w:basedOn w:val="DefaultParagraphFont"/>
    <w:rsid w:val="00DE09B4"/>
  </w:style>
  <w:style w:type="character" w:styleId="Emphasis">
    <w:name w:val="Emphasis"/>
    <w:basedOn w:val="DefaultParagraphFont"/>
    <w:uiPriority w:val="20"/>
    <w:qFormat/>
    <w:rsid w:val="00E468AC"/>
    <w:rPr>
      <w:i/>
      <w:iCs/>
    </w:rPr>
  </w:style>
  <w:style w:type="character" w:customStyle="1" w:styleId="has-inline-color">
    <w:name w:val="has-inline-color"/>
    <w:basedOn w:val="DefaultParagraphFont"/>
    <w:rsid w:val="00E468AC"/>
  </w:style>
  <w:style w:type="paragraph" w:styleId="ListParagraph">
    <w:name w:val="List Paragraph"/>
    <w:basedOn w:val="Normal"/>
    <w:uiPriority w:val="1"/>
    <w:qFormat/>
    <w:rsid w:val="00BE7E8B"/>
    <w:pPr>
      <w:ind w:left="720"/>
      <w:contextualSpacing/>
    </w:pPr>
  </w:style>
  <w:style w:type="paragraph" w:styleId="Header">
    <w:name w:val="header"/>
    <w:basedOn w:val="Normal"/>
    <w:link w:val="HeaderChar"/>
    <w:uiPriority w:val="99"/>
    <w:unhideWhenUsed/>
    <w:rsid w:val="00105C2C"/>
    <w:pPr>
      <w:tabs>
        <w:tab w:val="center" w:pos="4513"/>
        <w:tab w:val="right" w:pos="9026"/>
      </w:tabs>
      <w:spacing w:after="0" w:line="240" w:lineRule="auto"/>
    </w:pPr>
  </w:style>
  <w:style w:type="character" w:customStyle="1" w:styleId="HeaderChar">
    <w:name w:val="Header Char"/>
    <w:basedOn w:val="DefaultParagraphFont"/>
    <w:link w:val="Header"/>
    <w:uiPriority w:val="99"/>
    <w:rsid w:val="00105C2C"/>
  </w:style>
  <w:style w:type="paragraph" w:styleId="Footer">
    <w:name w:val="footer"/>
    <w:basedOn w:val="Normal"/>
    <w:link w:val="FooterChar"/>
    <w:uiPriority w:val="99"/>
    <w:unhideWhenUsed/>
    <w:rsid w:val="00105C2C"/>
    <w:pPr>
      <w:tabs>
        <w:tab w:val="center" w:pos="4513"/>
        <w:tab w:val="right" w:pos="9026"/>
      </w:tabs>
      <w:spacing w:after="0" w:line="240" w:lineRule="auto"/>
    </w:pPr>
  </w:style>
  <w:style w:type="character" w:customStyle="1" w:styleId="FooterChar">
    <w:name w:val="Footer Char"/>
    <w:basedOn w:val="DefaultParagraphFont"/>
    <w:link w:val="Footer"/>
    <w:uiPriority w:val="99"/>
    <w:rsid w:val="00105C2C"/>
  </w:style>
  <w:style w:type="paragraph" w:customStyle="1" w:styleId="TableParagraph">
    <w:name w:val="Table Paragraph"/>
    <w:basedOn w:val="Normal"/>
    <w:uiPriority w:val="1"/>
    <w:qFormat/>
    <w:rsid w:val="004B211A"/>
    <w:pPr>
      <w:widowControl w:val="0"/>
      <w:autoSpaceDE w:val="0"/>
      <w:autoSpaceDN w:val="0"/>
      <w:spacing w:before="163" w:after="0" w:line="240" w:lineRule="auto"/>
      <w:ind w:left="80"/>
    </w:pPr>
    <w:rPr>
      <w:rFonts w:ascii="Arial" w:eastAsia="Arial" w:hAnsi="Arial" w:cs="Arial"/>
    </w:rPr>
  </w:style>
  <w:style w:type="paragraph" w:styleId="BodyText">
    <w:name w:val="Body Text"/>
    <w:basedOn w:val="Normal"/>
    <w:link w:val="BodyTextChar"/>
    <w:uiPriority w:val="1"/>
    <w:qFormat/>
    <w:rsid w:val="00C42585"/>
    <w:pPr>
      <w:widowControl w:val="0"/>
      <w:autoSpaceDE w:val="0"/>
      <w:autoSpaceDN w:val="0"/>
      <w:spacing w:after="0" w:line="240" w:lineRule="auto"/>
    </w:pPr>
    <w:rPr>
      <w:rFonts w:ascii="Arial" w:eastAsia="Arial" w:hAnsi="Arial" w:cs="Arial"/>
      <w:sz w:val="24"/>
      <w:szCs w:val="24"/>
    </w:rPr>
  </w:style>
  <w:style w:type="character" w:customStyle="1" w:styleId="BodyTextChar">
    <w:name w:val="Body Text Char"/>
    <w:basedOn w:val="DefaultParagraphFont"/>
    <w:link w:val="BodyText"/>
    <w:uiPriority w:val="1"/>
    <w:rsid w:val="00C42585"/>
    <w:rPr>
      <w:rFonts w:ascii="Arial" w:eastAsia="Arial" w:hAnsi="Arial" w:cs="Arial"/>
      <w:sz w:val="24"/>
      <w:szCs w:val="24"/>
    </w:rPr>
  </w:style>
  <w:style w:type="paragraph" w:customStyle="1" w:styleId="NOSNumberList">
    <w:name w:val="NOS Number List"/>
    <w:basedOn w:val="Normal"/>
    <w:uiPriority w:val="99"/>
    <w:qFormat/>
    <w:rsid w:val="007523E0"/>
    <w:pPr>
      <w:numPr>
        <w:numId w:val="2"/>
      </w:numPr>
      <w:spacing w:after="0" w:line="300" w:lineRule="exact"/>
      <w:ind w:left="567" w:hanging="567"/>
    </w:pPr>
    <w:rPr>
      <w:rFonts w:ascii="Arial" w:eastAsia="Calibri" w:hAnsi="Arial" w:cs="Times New Roman"/>
    </w:rPr>
  </w:style>
  <w:style w:type="character" w:customStyle="1" w:styleId="Heading1Char">
    <w:name w:val="Heading 1 Char"/>
    <w:basedOn w:val="DefaultParagraphFont"/>
    <w:link w:val="Heading1"/>
    <w:uiPriority w:val="9"/>
    <w:rsid w:val="00992A19"/>
    <w:rPr>
      <w:rFonts w:ascii="Arial" w:hAnsi="Arial" w:cs="Arial"/>
      <w:b/>
      <w:bCs/>
      <w:sz w:val="32"/>
      <w:szCs w:val="32"/>
    </w:rPr>
  </w:style>
  <w:style w:type="character" w:customStyle="1" w:styleId="Heading2Char">
    <w:name w:val="Heading 2 Char"/>
    <w:basedOn w:val="DefaultParagraphFont"/>
    <w:link w:val="Heading2"/>
    <w:uiPriority w:val="9"/>
    <w:rsid w:val="004A2BAF"/>
    <w:rPr>
      <w:rFonts w:ascii="Arial" w:eastAsiaTheme="majorEastAsia" w:hAnsi="Arial" w:cs="Arial"/>
      <w:b/>
      <w:bCs/>
      <w:sz w:val="28"/>
      <w:szCs w:val="28"/>
    </w:rPr>
  </w:style>
  <w:style w:type="table" w:styleId="TableGrid">
    <w:name w:val="Table Grid"/>
    <w:basedOn w:val="TableNormal"/>
    <w:uiPriority w:val="39"/>
    <w:rsid w:val="005A30A9"/>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71E07"/>
    <w:rPr>
      <w:sz w:val="16"/>
      <w:szCs w:val="16"/>
    </w:rPr>
  </w:style>
  <w:style w:type="paragraph" w:styleId="CommentText">
    <w:name w:val="annotation text"/>
    <w:basedOn w:val="Normal"/>
    <w:link w:val="CommentTextChar"/>
    <w:uiPriority w:val="99"/>
    <w:unhideWhenUsed/>
    <w:rsid w:val="00571E07"/>
    <w:pPr>
      <w:spacing w:line="240" w:lineRule="auto"/>
    </w:pPr>
    <w:rPr>
      <w:sz w:val="20"/>
      <w:szCs w:val="20"/>
    </w:rPr>
  </w:style>
  <w:style w:type="character" w:customStyle="1" w:styleId="CommentTextChar">
    <w:name w:val="Comment Text Char"/>
    <w:basedOn w:val="DefaultParagraphFont"/>
    <w:link w:val="CommentText"/>
    <w:uiPriority w:val="99"/>
    <w:rsid w:val="00571E07"/>
    <w:rPr>
      <w:sz w:val="20"/>
      <w:szCs w:val="20"/>
    </w:rPr>
  </w:style>
  <w:style w:type="paragraph" w:styleId="CommentSubject">
    <w:name w:val="annotation subject"/>
    <w:basedOn w:val="CommentText"/>
    <w:next w:val="CommentText"/>
    <w:link w:val="CommentSubjectChar"/>
    <w:uiPriority w:val="99"/>
    <w:semiHidden/>
    <w:unhideWhenUsed/>
    <w:rsid w:val="00571E07"/>
    <w:rPr>
      <w:b/>
      <w:bCs/>
    </w:rPr>
  </w:style>
  <w:style w:type="character" w:customStyle="1" w:styleId="CommentSubjectChar">
    <w:name w:val="Comment Subject Char"/>
    <w:basedOn w:val="CommentTextChar"/>
    <w:link w:val="CommentSubject"/>
    <w:uiPriority w:val="99"/>
    <w:semiHidden/>
    <w:rsid w:val="00571E07"/>
    <w:rPr>
      <w:b/>
      <w:bCs/>
      <w:sz w:val="20"/>
      <w:szCs w:val="20"/>
    </w:rPr>
  </w:style>
  <w:style w:type="character" w:styleId="FollowedHyperlink">
    <w:name w:val="FollowedHyperlink"/>
    <w:basedOn w:val="DefaultParagraphFont"/>
    <w:uiPriority w:val="99"/>
    <w:semiHidden/>
    <w:unhideWhenUsed/>
    <w:rsid w:val="00B43184"/>
    <w:rPr>
      <w:color w:val="954F72" w:themeColor="followedHyperlink"/>
      <w:u w:val="single"/>
    </w:rPr>
  </w:style>
  <w:style w:type="paragraph" w:styleId="Revision">
    <w:name w:val="Revision"/>
    <w:hidden/>
    <w:uiPriority w:val="99"/>
    <w:semiHidden/>
    <w:rsid w:val="00A8620A"/>
    <w:pPr>
      <w:spacing w:after="0" w:line="240" w:lineRule="auto"/>
    </w:pPr>
  </w:style>
  <w:style w:type="paragraph" w:styleId="FootnoteText">
    <w:name w:val="footnote text"/>
    <w:basedOn w:val="Normal"/>
    <w:link w:val="FootnoteTextChar"/>
    <w:uiPriority w:val="99"/>
    <w:semiHidden/>
    <w:unhideWhenUsed/>
    <w:rsid w:val="006C250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C250F"/>
    <w:rPr>
      <w:sz w:val="20"/>
      <w:szCs w:val="20"/>
    </w:rPr>
  </w:style>
  <w:style w:type="character" w:styleId="FootnoteReference">
    <w:name w:val="footnote reference"/>
    <w:basedOn w:val="DefaultParagraphFont"/>
    <w:uiPriority w:val="99"/>
    <w:semiHidden/>
    <w:unhideWhenUsed/>
    <w:rsid w:val="006C250F"/>
    <w:rPr>
      <w:vertAlign w:val="superscript"/>
    </w:rPr>
  </w:style>
  <w:style w:type="paragraph" w:styleId="TOCHeading">
    <w:name w:val="TOC Heading"/>
    <w:basedOn w:val="Heading1"/>
    <w:next w:val="Normal"/>
    <w:uiPriority w:val="39"/>
    <w:unhideWhenUsed/>
    <w:qFormat/>
    <w:rsid w:val="00453E08"/>
    <w:pPr>
      <w:outlineLvl w:val="9"/>
    </w:pPr>
    <w:rPr>
      <w:lang w:val="en-US"/>
    </w:rPr>
  </w:style>
  <w:style w:type="paragraph" w:styleId="TOC1">
    <w:name w:val="toc 1"/>
    <w:basedOn w:val="Normal"/>
    <w:next w:val="Normal"/>
    <w:autoRedefine/>
    <w:uiPriority w:val="39"/>
    <w:unhideWhenUsed/>
    <w:rsid w:val="00325534"/>
    <w:pPr>
      <w:tabs>
        <w:tab w:val="right" w:leader="dot" w:pos="9736"/>
      </w:tabs>
      <w:spacing w:after="100"/>
    </w:pPr>
    <w:rPr>
      <w:b/>
      <w:bCs/>
      <w:noProof/>
    </w:rPr>
  </w:style>
  <w:style w:type="paragraph" w:styleId="TOC2">
    <w:name w:val="toc 2"/>
    <w:basedOn w:val="Normal"/>
    <w:next w:val="Normal"/>
    <w:autoRedefine/>
    <w:uiPriority w:val="39"/>
    <w:unhideWhenUsed/>
    <w:rsid w:val="00453E08"/>
    <w:pPr>
      <w:spacing w:after="100"/>
      <w:ind w:left="220"/>
    </w:pPr>
  </w:style>
  <w:style w:type="paragraph" w:styleId="EndnoteText">
    <w:name w:val="endnote text"/>
    <w:basedOn w:val="Normal"/>
    <w:link w:val="EndnoteTextChar"/>
    <w:uiPriority w:val="99"/>
    <w:unhideWhenUsed/>
    <w:rsid w:val="0027622C"/>
    <w:pPr>
      <w:spacing w:after="0" w:line="240" w:lineRule="auto"/>
    </w:pPr>
    <w:rPr>
      <w:sz w:val="20"/>
      <w:szCs w:val="20"/>
    </w:rPr>
  </w:style>
  <w:style w:type="character" w:customStyle="1" w:styleId="EndnoteTextChar">
    <w:name w:val="Endnote Text Char"/>
    <w:basedOn w:val="DefaultParagraphFont"/>
    <w:link w:val="EndnoteText"/>
    <w:uiPriority w:val="99"/>
    <w:rsid w:val="0027622C"/>
    <w:rPr>
      <w:sz w:val="20"/>
      <w:szCs w:val="20"/>
    </w:rPr>
  </w:style>
  <w:style w:type="character" w:styleId="EndnoteReference">
    <w:name w:val="endnote reference"/>
    <w:basedOn w:val="DefaultParagraphFont"/>
    <w:uiPriority w:val="99"/>
    <w:semiHidden/>
    <w:unhideWhenUsed/>
    <w:rsid w:val="0027622C"/>
    <w:rPr>
      <w:vertAlign w:val="superscript"/>
    </w:rPr>
  </w:style>
  <w:style w:type="paragraph" w:styleId="Caption">
    <w:name w:val="caption"/>
    <w:basedOn w:val="Normal"/>
    <w:next w:val="Normal"/>
    <w:uiPriority w:val="35"/>
    <w:unhideWhenUsed/>
    <w:qFormat/>
    <w:rsid w:val="003E7B3A"/>
    <w:pPr>
      <w:spacing w:after="200" w:line="240" w:lineRule="auto"/>
    </w:pPr>
    <w:rPr>
      <w:i/>
      <w:iCs/>
      <w:color w:val="44546A" w:themeColor="text2"/>
      <w:sz w:val="18"/>
      <w:szCs w:val="18"/>
    </w:rPr>
  </w:style>
  <w:style w:type="paragraph" w:styleId="PlainText">
    <w:name w:val="Plain Text"/>
    <w:basedOn w:val="Normal"/>
    <w:link w:val="PlainTextChar"/>
    <w:uiPriority w:val="99"/>
    <w:unhideWhenUsed/>
    <w:rsid w:val="00025006"/>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025006"/>
    <w:rPr>
      <w:rFonts w:ascii="Calibri" w:hAnsi="Calibri"/>
      <w:szCs w:val="21"/>
    </w:rPr>
  </w:style>
  <w:style w:type="paragraph" w:customStyle="1" w:styleId="paragraph">
    <w:name w:val="paragraph"/>
    <w:basedOn w:val="Normal"/>
    <w:rsid w:val="00DC358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DC3583"/>
  </w:style>
  <w:style w:type="character" w:customStyle="1" w:styleId="eop">
    <w:name w:val="eop"/>
    <w:basedOn w:val="DefaultParagraphFont"/>
    <w:rsid w:val="00DC3583"/>
  </w:style>
  <w:style w:type="paragraph" w:styleId="TableofFigures">
    <w:name w:val="table of figures"/>
    <w:basedOn w:val="Normal"/>
    <w:next w:val="Normal"/>
    <w:uiPriority w:val="99"/>
    <w:unhideWhenUsed/>
    <w:rsid w:val="00015BE7"/>
    <w:pPr>
      <w:spacing w:after="0"/>
    </w:pPr>
  </w:style>
  <w:style w:type="paragraph" w:styleId="TOC3">
    <w:name w:val="toc 3"/>
    <w:basedOn w:val="Normal"/>
    <w:next w:val="Normal"/>
    <w:autoRedefine/>
    <w:uiPriority w:val="39"/>
    <w:unhideWhenUsed/>
    <w:rsid w:val="004A2BAF"/>
    <w:pPr>
      <w:spacing w:after="100"/>
      <w:ind w:left="440"/>
    </w:pPr>
  </w:style>
  <w:style w:type="paragraph" w:styleId="BalloonText">
    <w:name w:val="Balloon Text"/>
    <w:basedOn w:val="Normal"/>
    <w:link w:val="BalloonTextChar"/>
    <w:uiPriority w:val="99"/>
    <w:semiHidden/>
    <w:unhideWhenUsed/>
    <w:rsid w:val="009E3C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3C5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292787">
      <w:bodyDiv w:val="1"/>
      <w:marLeft w:val="0"/>
      <w:marRight w:val="0"/>
      <w:marTop w:val="0"/>
      <w:marBottom w:val="0"/>
      <w:divBdr>
        <w:top w:val="none" w:sz="0" w:space="0" w:color="auto"/>
        <w:left w:val="none" w:sz="0" w:space="0" w:color="auto"/>
        <w:bottom w:val="none" w:sz="0" w:space="0" w:color="auto"/>
        <w:right w:val="none" w:sz="0" w:space="0" w:color="auto"/>
      </w:divBdr>
      <w:divsChild>
        <w:div w:id="1648825172">
          <w:marLeft w:val="0"/>
          <w:marRight w:val="0"/>
          <w:marTop w:val="0"/>
          <w:marBottom w:val="120"/>
          <w:divBdr>
            <w:top w:val="none" w:sz="0" w:space="0" w:color="auto"/>
            <w:left w:val="none" w:sz="0" w:space="0" w:color="auto"/>
            <w:bottom w:val="none" w:sz="0" w:space="0" w:color="auto"/>
            <w:right w:val="none" w:sz="0" w:space="0" w:color="auto"/>
          </w:divBdr>
        </w:div>
      </w:divsChild>
    </w:div>
    <w:div w:id="289172258">
      <w:bodyDiv w:val="1"/>
      <w:marLeft w:val="0"/>
      <w:marRight w:val="0"/>
      <w:marTop w:val="0"/>
      <w:marBottom w:val="0"/>
      <w:divBdr>
        <w:top w:val="none" w:sz="0" w:space="0" w:color="auto"/>
        <w:left w:val="none" w:sz="0" w:space="0" w:color="auto"/>
        <w:bottom w:val="none" w:sz="0" w:space="0" w:color="auto"/>
        <w:right w:val="none" w:sz="0" w:space="0" w:color="auto"/>
      </w:divBdr>
    </w:div>
    <w:div w:id="310067041">
      <w:bodyDiv w:val="1"/>
      <w:marLeft w:val="0"/>
      <w:marRight w:val="0"/>
      <w:marTop w:val="0"/>
      <w:marBottom w:val="0"/>
      <w:divBdr>
        <w:top w:val="none" w:sz="0" w:space="0" w:color="auto"/>
        <w:left w:val="none" w:sz="0" w:space="0" w:color="auto"/>
        <w:bottom w:val="none" w:sz="0" w:space="0" w:color="auto"/>
        <w:right w:val="none" w:sz="0" w:space="0" w:color="auto"/>
      </w:divBdr>
    </w:div>
    <w:div w:id="318269574">
      <w:bodyDiv w:val="1"/>
      <w:marLeft w:val="0"/>
      <w:marRight w:val="0"/>
      <w:marTop w:val="0"/>
      <w:marBottom w:val="0"/>
      <w:divBdr>
        <w:top w:val="none" w:sz="0" w:space="0" w:color="auto"/>
        <w:left w:val="none" w:sz="0" w:space="0" w:color="auto"/>
        <w:bottom w:val="none" w:sz="0" w:space="0" w:color="auto"/>
        <w:right w:val="none" w:sz="0" w:space="0" w:color="auto"/>
      </w:divBdr>
    </w:div>
    <w:div w:id="499738767">
      <w:bodyDiv w:val="1"/>
      <w:marLeft w:val="0"/>
      <w:marRight w:val="0"/>
      <w:marTop w:val="0"/>
      <w:marBottom w:val="0"/>
      <w:divBdr>
        <w:top w:val="none" w:sz="0" w:space="0" w:color="auto"/>
        <w:left w:val="none" w:sz="0" w:space="0" w:color="auto"/>
        <w:bottom w:val="none" w:sz="0" w:space="0" w:color="auto"/>
        <w:right w:val="none" w:sz="0" w:space="0" w:color="auto"/>
      </w:divBdr>
      <w:divsChild>
        <w:div w:id="1247812053">
          <w:marLeft w:val="0"/>
          <w:marRight w:val="0"/>
          <w:marTop w:val="0"/>
          <w:marBottom w:val="120"/>
          <w:divBdr>
            <w:top w:val="none" w:sz="0" w:space="0" w:color="auto"/>
            <w:left w:val="none" w:sz="0" w:space="0" w:color="auto"/>
            <w:bottom w:val="none" w:sz="0" w:space="0" w:color="auto"/>
            <w:right w:val="none" w:sz="0" w:space="0" w:color="auto"/>
          </w:divBdr>
        </w:div>
      </w:divsChild>
    </w:div>
    <w:div w:id="560408672">
      <w:bodyDiv w:val="1"/>
      <w:marLeft w:val="0"/>
      <w:marRight w:val="0"/>
      <w:marTop w:val="0"/>
      <w:marBottom w:val="0"/>
      <w:divBdr>
        <w:top w:val="none" w:sz="0" w:space="0" w:color="auto"/>
        <w:left w:val="none" w:sz="0" w:space="0" w:color="auto"/>
        <w:bottom w:val="none" w:sz="0" w:space="0" w:color="auto"/>
        <w:right w:val="none" w:sz="0" w:space="0" w:color="auto"/>
      </w:divBdr>
    </w:div>
    <w:div w:id="584847357">
      <w:bodyDiv w:val="1"/>
      <w:marLeft w:val="0"/>
      <w:marRight w:val="0"/>
      <w:marTop w:val="0"/>
      <w:marBottom w:val="0"/>
      <w:divBdr>
        <w:top w:val="none" w:sz="0" w:space="0" w:color="auto"/>
        <w:left w:val="none" w:sz="0" w:space="0" w:color="auto"/>
        <w:bottom w:val="none" w:sz="0" w:space="0" w:color="auto"/>
        <w:right w:val="none" w:sz="0" w:space="0" w:color="auto"/>
      </w:divBdr>
    </w:div>
    <w:div w:id="631787516">
      <w:bodyDiv w:val="1"/>
      <w:marLeft w:val="0"/>
      <w:marRight w:val="0"/>
      <w:marTop w:val="0"/>
      <w:marBottom w:val="0"/>
      <w:divBdr>
        <w:top w:val="none" w:sz="0" w:space="0" w:color="auto"/>
        <w:left w:val="none" w:sz="0" w:space="0" w:color="auto"/>
        <w:bottom w:val="none" w:sz="0" w:space="0" w:color="auto"/>
        <w:right w:val="none" w:sz="0" w:space="0" w:color="auto"/>
      </w:divBdr>
    </w:div>
    <w:div w:id="654992071">
      <w:bodyDiv w:val="1"/>
      <w:marLeft w:val="0"/>
      <w:marRight w:val="0"/>
      <w:marTop w:val="0"/>
      <w:marBottom w:val="0"/>
      <w:divBdr>
        <w:top w:val="none" w:sz="0" w:space="0" w:color="auto"/>
        <w:left w:val="none" w:sz="0" w:space="0" w:color="auto"/>
        <w:bottom w:val="none" w:sz="0" w:space="0" w:color="auto"/>
        <w:right w:val="none" w:sz="0" w:space="0" w:color="auto"/>
      </w:divBdr>
    </w:div>
    <w:div w:id="703284327">
      <w:bodyDiv w:val="1"/>
      <w:marLeft w:val="0"/>
      <w:marRight w:val="0"/>
      <w:marTop w:val="0"/>
      <w:marBottom w:val="0"/>
      <w:divBdr>
        <w:top w:val="none" w:sz="0" w:space="0" w:color="auto"/>
        <w:left w:val="none" w:sz="0" w:space="0" w:color="auto"/>
        <w:bottom w:val="none" w:sz="0" w:space="0" w:color="auto"/>
        <w:right w:val="none" w:sz="0" w:space="0" w:color="auto"/>
      </w:divBdr>
    </w:div>
    <w:div w:id="777598608">
      <w:bodyDiv w:val="1"/>
      <w:marLeft w:val="0"/>
      <w:marRight w:val="0"/>
      <w:marTop w:val="0"/>
      <w:marBottom w:val="0"/>
      <w:divBdr>
        <w:top w:val="none" w:sz="0" w:space="0" w:color="auto"/>
        <w:left w:val="none" w:sz="0" w:space="0" w:color="auto"/>
        <w:bottom w:val="none" w:sz="0" w:space="0" w:color="auto"/>
        <w:right w:val="none" w:sz="0" w:space="0" w:color="auto"/>
      </w:divBdr>
    </w:div>
    <w:div w:id="847257383">
      <w:bodyDiv w:val="1"/>
      <w:marLeft w:val="0"/>
      <w:marRight w:val="0"/>
      <w:marTop w:val="0"/>
      <w:marBottom w:val="0"/>
      <w:divBdr>
        <w:top w:val="none" w:sz="0" w:space="0" w:color="auto"/>
        <w:left w:val="none" w:sz="0" w:space="0" w:color="auto"/>
        <w:bottom w:val="none" w:sz="0" w:space="0" w:color="auto"/>
        <w:right w:val="none" w:sz="0" w:space="0" w:color="auto"/>
      </w:divBdr>
    </w:div>
    <w:div w:id="1104496059">
      <w:bodyDiv w:val="1"/>
      <w:marLeft w:val="0"/>
      <w:marRight w:val="0"/>
      <w:marTop w:val="0"/>
      <w:marBottom w:val="0"/>
      <w:divBdr>
        <w:top w:val="none" w:sz="0" w:space="0" w:color="auto"/>
        <w:left w:val="none" w:sz="0" w:space="0" w:color="auto"/>
        <w:bottom w:val="none" w:sz="0" w:space="0" w:color="auto"/>
        <w:right w:val="none" w:sz="0" w:space="0" w:color="auto"/>
      </w:divBdr>
    </w:div>
    <w:div w:id="1224295823">
      <w:bodyDiv w:val="1"/>
      <w:marLeft w:val="0"/>
      <w:marRight w:val="0"/>
      <w:marTop w:val="0"/>
      <w:marBottom w:val="0"/>
      <w:divBdr>
        <w:top w:val="none" w:sz="0" w:space="0" w:color="auto"/>
        <w:left w:val="none" w:sz="0" w:space="0" w:color="auto"/>
        <w:bottom w:val="none" w:sz="0" w:space="0" w:color="auto"/>
        <w:right w:val="none" w:sz="0" w:space="0" w:color="auto"/>
      </w:divBdr>
    </w:div>
    <w:div w:id="1433821190">
      <w:bodyDiv w:val="1"/>
      <w:marLeft w:val="0"/>
      <w:marRight w:val="0"/>
      <w:marTop w:val="0"/>
      <w:marBottom w:val="0"/>
      <w:divBdr>
        <w:top w:val="none" w:sz="0" w:space="0" w:color="auto"/>
        <w:left w:val="none" w:sz="0" w:space="0" w:color="auto"/>
        <w:bottom w:val="none" w:sz="0" w:space="0" w:color="auto"/>
        <w:right w:val="none" w:sz="0" w:space="0" w:color="auto"/>
      </w:divBdr>
    </w:div>
    <w:div w:id="1434324864">
      <w:bodyDiv w:val="1"/>
      <w:marLeft w:val="0"/>
      <w:marRight w:val="0"/>
      <w:marTop w:val="0"/>
      <w:marBottom w:val="0"/>
      <w:divBdr>
        <w:top w:val="none" w:sz="0" w:space="0" w:color="auto"/>
        <w:left w:val="none" w:sz="0" w:space="0" w:color="auto"/>
        <w:bottom w:val="none" w:sz="0" w:space="0" w:color="auto"/>
        <w:right w:val="none" w:sz="0" w:space="0" w:color="auto"/>
      </w:divBdr>
    </w:div>
    <w:div w:id="1459765444">
      <w:bodyDiv w:val="1"/>
      <w:marLeft w:val="0"/>
      <w:marRight w:val="0"/>
      <w:marTop w:val="0"/>
      <w:marBottom w:val="0"/>
      <w:divBdr>
        <w:top w:val="none" w:sz="0" w:space="0" w:color="auto"/>
        <w:left w:val="none" w:sz="0" w:space="0" w:color="auto"/>
        <w:bottom w:val="none" w:sz="0" w:space="0" w:color="auto"/>
        <w:right w:val="none" w:sz="0" w:space="0" w:color="auto"/>
      </w:divBdr>
    </w:div>
    <w:div w:id="1694719620">
      <w:bodyDiv w:val="1"/>
      <w:marLeft w:val="0"/>
      <w:marRight w:val="0"/>
      <w:marTop w:val="0"/>
      <w:marBottom w:val="0"/>
      <w:divBdr>
        <w:top w:val="none" w:sz="0" w:space="0" w:color="auto"/>
        <w:left w:val="none" w:sz="0" w:space="0" w:color="auto"/>
        <w:bottom w:val="none" w:sz="0" w:space="0" w:color="auto"/>
        <w:right w:val="none" w:sz="0" w:space="0" w:color="auto"/>
      </w:divBdr>
    </w:div>
    <w:div w:id="1922056386">
      <w:bodyDiv w:val="1"/>
      <w:marLeft w:val="0"/>
      <w:marRight w:val="0"/>
      <w:marTop w:val="0"/>
      <w:marBottom w:val="0"/>
      <w:divBdr>
        <w:top w:val="none" w:sz="0" w:space="0" w:color="auto"/>
        <w:left w:val="none" w:sz="0" w:space="0" w:color="auto"/>
        <w:bottom w:val="none" w:sz="0" w:space="0" w:color="auto"/>
        <w:right w:val="none" w:sz="0" w:space="0" w:color="auto"/>
      </w:divBdr>
    </w:div>
    <w:div w:id="1963683993">
      <w:bodyDiv w:val="1"/>
      <w:marLeft w:val="0"/>
      <w:marRight w:val="0"/>
      <w:marTop w:val="0"/>
      <w:marBottom w:val="0"/>
      <w:divBdr>
        <w:top w:val="none" w:sz="0" w:space="0" w:color="auto"/>
        <w:left w:val="none" w:sz="0" w:space="0" w:color="auto"/>
        <w:bottom w:val="none" w:sz="0" w:space="0" w:color="auto"/>
        <w:right w:val="none" w:sz="0" w:space="0" w:color="auto"/>
      </w:divBdr>
    </w:div>
    <w:div w:id="1978217916">
      <w:bodyDiv w:val="1"/>
      <w:marLeft w:val="0"/>
      <w:marRight w:val="0"/>
      <w:marTop w:val="0"/>
      <w:marBottom w:val="0"/>
      <w:divBdr>
        <w:top w:val="none" w:sz="0" w:space="0" w:color="auto"/>
        <w:left w:val="none" w:sz="0" w:space="0" w:color="auto"/>
        <w:bottom w:val="none" w:sz="0" w:space="0" w:color="auto"/>
        <w:right w:val="none" w:sz="0" w:space="0" w:color="auto"/>
      </w:divBdr>
    </w:div>
    <w:div w:id="2086098651">
      <w:bodyDiv w:val="1"/>
      <w:marLeft w:val="0"/>
      <w:marRight w:val="0"/>
      <w:marTop w:val="0"/>
      <w:marBottom w:val="0"/>
      <w:divBdr>
        <w:top w:val="none" w:sz="0" w:space="0" w:color="auto"/>
        <w:left w:val="none" w:sz="0" w:space="0" w:color="auto"/>
        <w:bottom w:val="none" w:sz="0" w:space="0" w:color="auto"/>
        <w:right w:val="none" w:sz="0" w:space="0" w:color="auto"/>
      </w:divBdr>
    </w:div>
    <w:div w:id="2123331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cid:86A11794-A390-4E49-8464-5E7999957E83" TargetMode="External"/><Relationship Id="rId18" Type="http://schemas.openxmlformats.org/officeDocument/2006/relationships/image" Target="cid:image002.jpg@01D7D899.768F2ED0" TargetMode="External"/><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image" Target="cid:image004.jpg@01D7D811.2A5A3EC0" TargetMode="External"/><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jpeg"/><Relationship Id="rId28" Type="http://schemas.openxmlformats.org/officeDocument/2006/relationships/image" Target="media/image13.pn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en.wikipedia.org/wiki/Forest_of_Pendle" TargetMode="External"/><Relationship Id="rId22" Type="http://schemas.openxmlformats.org/officeDocument/2006/relationships/image" Target="media/image9.wmf"/><Relationship Id="rId27" Type="http://schemas.openxmlformats.org/officeDocument/2006/relationships/image" Target="cid:image006.jpg@01D7D810.D5EEEAC0" TargetMode="External"/><Relationship Id="rId30" Type="http://schemas.openxmlformats.org/officeDocument/2006/relationships/image" Target="media/image15.png"/><Relationship Id="rId35"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moorsforthefuture.org.uk/__data/assets/pdf_file/0026/265823/MoorLIFE-2020-A-case-study-estimating-the-amount-of-carbon-released-from-The-Roaches-wildfire-in-2018.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3BB983-15CD-4420-9BEF-65919B38CF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35</Pages>
  <Words>7166</Words>
  <Characters>40850</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Climate change operational response plan 2022-2027</vt:lpstr>
    </vt:vector>
  </TitlesOfParts>
  <Company/>
  <LinksUpToDate>false</LinksUpToDate>
  <CharactersWithSpaces>47921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Climate change operational response plan 2022-2027</dc:title>
  <dc:subject/>
  <dc:creator>GM - Wilson, Liam</dc:creator>
  <cp:keywords/>
  <dc:description/>
  <cp:lastModifiedBy>SHQ - Edney, Richard</cp:lastModifiedBy>
  <cp:revision>3</cp:revision>
  <cp:lastPrinted>2022-03-04T09:00:00Z</cp:lastPrinted>
  <dcterms:created xsi:type="dcterms:W3CDTF">2022-03-04T09:13:00Z</dcterms:created>
  <dcterms:modified xsi:type="dcterms:W3CDTF">2022-03-04T09:31:00Z</dcterms:modified>
</cp:coreProperties>
</file>