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3AA7D" w14:textId="77777777" w:rsidR="00B6467D" w:rsidRDefault="00B6467D">
      <w:r>
        <w:rPr>
          <w:noProof/>
        </w:rPr>
        <w:drawing>
          <wp:inline distT="0" distB="0" distL="0" distR="0" wp14:anchorId="2E26EC8A" wp14:editId="264D240E">
            <wp:extent cx="1274445" cy="847725"/>
            <wp:effectExtent l="0" t="0" r="1905" b="9525"/>
            <wp:docPr id="1" name="Picture 1" descr="Lancashire Fire and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ancashire Fire and Rescue Service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4445" cy="847725"/>
                    </a:xfrm>
                    <a:prstGeom prst="rect">
                      <a:avLst/>
                    </a:prstGeom>
                    <a:noFill/>
                  </pic:spPr>
                </pic:pic>
              </a:graphicData>
            </a:graphic>
          </wp:inline>
        </w:drawing>
      </w:r>
    </w:p>
    <w:p w14:paraId="5D205F57" w14:textId="77777777" w:rsidR="00B6467D" w:rsidRDefault="00B6467D" w:rsidP="00B6467D"/>
    <w:p w14:paraId="3DF675F5" w14:textId="77777777" w:rsidR="00B6467D" w:rsidRDefault="00B6467D" w:rsidP="00B6467D">
      <w:pPr>
        <w:pStyle w:val="Title"/>
        <w:rPr>
          <w:rFonts w:ascii="Arial" w:hAnsi="Arial" w:cs="Arial"/>
          <w:sz w:val="44"/>
          <w:szCs w:val="44"/>
        </w:rPr>
      </w:pPr>
      <w:r w:rsidRPr="00B6467D">
        <w:rPr>
          <w:rFonts w:ascii="Arial" w:hAnsi="Arial" w:cs="Arial"/>
          <w:sz w:val="44"/>
          <w:szCs w:val="44"/>
        </w:rPr>
        <w:t>Job Description</w:t>
      </w:r>
    </w:p>
    <w:p w14:paraId="4448EADE" w14:textId="77777777" w:rsidR="003C27CA" w:rsidRDefault="003C27CA" w:rsidP="003C27CA">
      <w:pPr>
        <w:pStyle w:val="Heading1"/>
        <w:tabs>
          <w:tab w:val="left" w:pos="1575"/>
        </w:tabs>
        <w:spacing w:before="0" w:line="240" w:lineRule="auto"/>
        <w:rPr>
          <w:rFonts w:cs="Arial"/>
          <w:b/>
          <w:bCs/>
          <w:sz w:val="24"/>
          <w:szCs w:val="24"/>
        </w:rPr>
      </w:pPr>
    </w:p>
    <w:p w14:paraId="3317FA51" w14:textId="2BFA818E" w:rsidR="00B6467D" w:rsidRPr="00F7234C" w:rsidRDefault="00B6467D" w:rsidP="003C27CA">
      <w:pPr>
        <w:pStyle w:val="Heading1"/>
        <w:tabs>
          <w:tab w:val="left" w:pos="1575"/>
        </w:tabs>
        <w:spacing w:before="0" w:line="240" w:lineRule="auto"/>
        <w:rPr>
          <w:rFonts w:cs="Arial"/>
          <w:b/>
          <w:bCs/>
          <w:sz w:val="24"/>
          <w:szCs w:val="24"/>
        </w:rPr>
      </w:pPr>
      <w:r w:rsidRPr="00F7234C">
        <w:rPr>
          <w:rFonts w:cs="Arial"/>
          <w:b/>
          <w:bCs/>
          <w:sz w:val="24"/>
          <w:szCs w:val="24"/>
        </w:rPr>
        <w:t>Job Title:</w:t>
      </w:r>
      <w:r w:rsidR="008D51E1" w:rsidRPr="00F7234C">
        <w:rPr>
          <w:rFonts w:cs="Arial"/>
          <w:b/>
          <w:bCs/>
          <w:sz w:val="24"/>
          <w:szCs w:val="24"/>
        </w:rPr>
        <w:tab/>
      </w:r>
    </w:p>
    <w:p w14:paraId="44310671" w14:textId="77777777" w:rsidR="003C27CA" w:rsidRDefault="003C27CA" w:rsidP="003C27CA">
      <w:pPr>
        <w:pStyle w:val="Heading1"/>
        <w:spacing w:before="0" w:line="240" w:lineRule="auto"/>
        <w:rPr>
          <w:rFonts w:eastAsiaTheme="minorHAnsi" w:cs="Arial"/>
          <w:sz w:val="24"/>
          <w:szCs w:val="24"/>
        </w:rPr>
      </w:pPr>
      <w:r w:rsidRPr="003C27CA">
        <w:rPr>
          <w:rFonts w:eastAsiaTheme="minorHAnsi" w:cs="Arial"/>
          <w:sz w:val="24"/>
          <w:szCs w:val="24"/>
        </w:rPr>
        <w:t>Senior Business Continuity and Emergency Planning Officer</w:t>
      </w:r>
    </w:p>
    <w:p w14:paraId="7EB125CC" w14:textId="73CABFE7" w:rsidR="00B6467D" w:rsidRPr="00F7234C" w:rsidRDefault="008D51E1" w:rsidP="008D51E1">
      <w:pPr>
        <w:pStyle w:val="Heading1"/>
        <w:rPr>
          <w:rFonts w:cs="Arial"/>
          <w:b/>
          <w:bCs/>
          <w:sz w:val="24"/>
          <w:szCs w:val="24"/>
        </w:rPr>
      </w:pPr>
      <w:r w:rsidRPr="00F7234C">
        <w:rPr>
          <w:rFonts w:cs="Arial"/>
          <w:b/>
          <w:bCs/>
          <w:sz w:val="24"/>
          <w:szCs w:val="24"/>
        </w:rPr>
        <w:t>Responsible To:</w:t>
      </w:r>
    </w:p>
    <w:p w14:paraId="6D03F526" w14:textId="38264BAD" w:rsidR="008D51E1" w:rsidRPr="00F7234C" w:rsidRDefault="006C072E" w:rsidP="008D51E1">
      <w:pPr>
        <w:rPr>
          <w:rFonts w:cs="Arial"/>
          <w:sz w:val="24"/>
          <w:szCs w:val="24"/>
        </w:rPr>
      </w:pPr>
      <w:r w:rsidRPr="006C072E">
        <w:rPr>
          <w:rFonts w:cs="Arial"/>
          <w:sz w:val="24"/>
          <w:szCs w:val="24"/>
        </w:rPr>
        <w:t>Group Manager Response and Emergency Planning</w:t>
      </w:r>
    </w:p>
    <w:p w14:paraId="4BE09E54" w14:textId="77777777" w:rsidR="008D51E1" w:rsidRDefault="008D51E1" w:rsidP="008D51E1">
      <w:pPr>
        <w:pStyle w:val="Heading1"/>
        <w:rPr>
          <w:rFonts w:cs="Arial"/>
          <w:b/>
          <w:bCs/>
          <w:sz w:val="24"/>
          <w:szCs w:val="24"/>
        </w:rPr>
      </w:pPr>
      <w:r w:rsidRPr="00F7234C">
        <w:rPr>
          <w:rFonts w:cs="Arial"/>
          <w:b/>
          <w:bCs/>
          <w:sz w:val="24"/>
          <w:szCs w:val="24"/>
        </w:rPr>
        <w:t>Responsible For:</w:t>
      </w:r>
    </w:p>
    <w:p w14:paraId="0750B87B" w14:textId="5F1E3EA9" w:rsidR="004E40B9" w:rsidRPr="004E40B9" w:rsidRDefault="004E40B9" w:rsidP="004E40B9">
      <w:pPr>
        <w:rPr>
          <w:rFonts w:cs="Arial"/>
          <w:sz w:val="24"/>
          <w:szCs w:val="24"/>
        </w:rPr>
      </w:pPr>
      <w:r w:rsidRPr="004E40B9">
        <w:rPr>
          <w:rFonts w:cs="Arial"/>
          <w:sz w:val="24"/>
          <w:szCs w:val="24"/>
        </w:rPr>
        <w:t>Emergency Planner, NWFC Coordinator, SDD Administrators, Risk Technicians</w:t>
      </w:r>
    </w:p>
    <w:p w14:paraId="0200497F" w14:textId="77777777" w:rsidR="008D51E1" w:rsidRPr="00F7234C" w:rsidRDefault="008D51E1" w:rsidP="008D51E1">
      <w:pPr>
        <w:pStyle w:val="Heading1"/>
        <w:rPr>
          <w:rFonts w:cs="Arial"/>
          <w:b/>
          <w:bCs/>
          <w:sz w:val="24"/>
          <w:szCs w:val="24"/>
        </w:rPr>
      </w:pPr>
      <w:r w:rsidRPr="00F7234C">
        <w:rPr>
          <w:rFonts w:cs="Arial"/>
          <w:b/>
          <w:bCs/>
          <w:sz w:val="24"/>
          <w:szCs w:val="24"/>
        </w:rPr>
        <w:t>Grade:</w:t>
      </w:r>
    </w:p>
    <w:p w14:paraId="60103C91" w14:textId="2B781472" w:rsidR="00017121" w:rsidRPr="00F7234C" w:rsidRDefault="00832952" w:rsidP="00017121">
      <w:pPr>
        <w:rPr>
          <w:rFonts w:cs="Arial"/>
          <w:sz w:val="24"/>
          <w:szCs w:val="24"/>
        </w:rPr>
      </w:pPr>
      <w:r w:rsidRPr="00832952">
        <w:rPr>
          <w:rFonts w:cs="Arial"/>
          <w:sz w:val="24"/>
          <w:szCs w:val="24"/>
        </w:rPr>
        <w:t xml:space="preserve">Grade </w:t>
      </w:r>
      <w:r>
        <w:rPr>
          <w:rFonts w:cs="Arial"/>
          <w:sz w:val="24"/>
          <w:szCs w:val="24"/>
        </w:rPr>
        <w:t>8</w:t>
      </w:r>
      <w:r w:rsidRPr="00832952">
        <w:rPr>
          <w:rFonts w:cs="Arial"/>
          <w:sz w:val="24"/>
          <w:szCs w:val="24"/>
        </w:rPr>
        <w:t xml:space="preserve">, Spinal Column Point </w:t>
      </w:r>
      <w:r w:rsidR="005E75B4">
        <w:rPr>
          <w:rFonts w:cs="Arial"/>
          <w:sz w:val="24"/>
          <w:szCs w:val="24"/>
        </w:rPr>
        <w:t>33 – 37</w:t>
      </w:r>
      <w:r w:rsidRPr="00832952">
        <w:rPr>
          <w:rFonts w:cs="Arial"/>
          <w:sz w:val="24"/>
          <w:szCs w:val="24"/>
        </w:rPr>
        <w:t>, £</w:t>
      </w:r>
      <w:r w:rsidR="005E75B4" w:rsidRPr="005E75B4">
        <w:rPr>
          <w:rFonts w:cs="Arial"/>
          <w:sz w:val="24"/>
          <w:szCs w:val="24"/>
        </w:rPr>
        <w:t>45,529</w:t>
      </w:r>
      <w:r w:rsidRPr="00832952">
        <w:rPr>
          <w:rFonts w:cs="Arial"/>
          <w:sz w:val="24"/>
          <w:szCs w:val="24"/>
        </w:rPr>
        <w:t xml:space="preserve"> - £</w:t>
      </w:r>
      <w:r w:rsidR="000A1547" w:rsidRPr="000A1547">
        <w:rPr>
          <w:rFonts w:cs="Arial"/>
          <w:sz w:val="24"/>
          <w:szCs w:val="24"/>
        </w:rPr>
        <w:t>49,817</w:t>
      </w:r>
    </w:p>
    <w:p w14:paraId="69F076B0" w14:textId="77777777" w:rsidR="008D51E1" w:rsidRPr="00F7234C" w:rsidRDefault="008D51E1" w:rsidP="004408B8">
      <w:pPr>
        <w:pStyle w:val="Heading1"/>
        <w:spacing w:before="0" w:line="240" w:lineRule="auto"/>
        <w:rPr>
          <w:rFonts w:cs="Arial"/>
          <w:b/>
          <w:bCs/>
          <w:sz w:val="24"/>
          <w:szCs w:val="24"/>
        </w:rPr>
      </w:pPr>
      <w:r w:rsidRPr="00F7234C">
        <w:rPr>
          <w:rFonts w:cs="Arial"/>
          <w:b/>
          <w:bCs/>
          <w:sz w:val="24"/>
          <w:szCs w:val="24"/>
        </w:rPr>
        <w:t>Hours:</w:t>
      </w:r>
    </w:p>
    <w:p w14:paraId="54FD67C5" w14:textId="77777777" w:rsidR="004408B8" w:rsidRDefault="004408B8" w:rsidP="004408B8">
      <w:pPr>
        <w:pStyle w:val="Heading1"/>
        <w:spacing w:before="0" w:line="240" w:lineRule="auto"/>
        <w:rPr>
          <w:rFonts w:eastAsiaTheme="minorHAnsi" w:cs="Arial"/>
          <w:sz w:val="24"/>
          <w:szCs w:val="24"/>
        </w:rPr>
      </w:pPr>
      <w:r w:rsidRPr="004408B8">
        <w:rPr>
          <w:rFonts w:eastAsiaTheme="minorHAnsi" w:cs="Arial"/>
          <w:sz w:val="24"/>
          <w:szCs w:val="24"/>
        </w:rPr>
        <w:t xml:space="preserve">36.25 hours per week </w:t>
      </w:r>
    </w:p>
    <w:p w14:paraId="0BD3478F" w14:textId="2050C0B3" w:rsidR="008D51E1" w:rsidRPr="00F7234C" w:rsidRDefault="008D51E1" w:rsidP="008D51E1">
      <w:pPr>
        <w:pStyle w:val="Heading1"/>
        <w:rPr>
          <w:rFonts w:cs="Arial"/>
          <w:b/>
          <w:bCs/>
          <w:sz w:val="24"/>
          <w:szCs w:val="24"/>
        </w:rPr>
      </w:pPr>
      <w:r w:rsidRPr="00F7234C">
        <w:rPr>
          <w:rFonts w:cs="Arial"/>
          <w:b/>
          <w:bCs/>
          <w:sz w:val="24"/>
          <w:szCs w:val="24"/>
        </w:rPr>
        <w:t>Location:</w:t>
      </w:r>
    </w:p>
    <w:p w14:paraId="436D0154" w14:textId="574E8348" w:rsidR="00017121" w:rsidRPr="00F7234C" w:rsidRDefault="000A1547" w:rsidP="00017121">
      <w:pPr>
        <w:rPr>
          <w:rFonts w:cs="Arial"/>
          <w:sz w:val="24"/>
          <w:szCs w:val="24"/>
        </w:rPr>
      </w:pPr>
      <w:r w:rsidRPr="000A1547">
        <w:rPr>
          <w:rFonts w:cs="Arial"/>
          <w:sz w:val="24"/>
          <w:szCs w:val="24"/>
        </w:rPr>
        <w:t>Lancashire Fire and Rescue Service Headquarters, Garstang Road, Fulwood, Preston, PR2 3LH</w:t>
      </w:r>
    </w:p>
    <w:p w14:paraId="677FF362" w14:textId="7AF4F4C8" w:rsidR="0049257B" w:rsidRPr="0049257B" w:rsidRDefault="008D51E1" w:rsidP="0049257B">
      <w:pPr>
        <w:pStyle w:val="Heading1"/>
        <w:rPr>
          <w:rFonts w:cs="Arial"/>
          <w:b/>
          <w:bCs/>
          <w:sz w:val="24"/>
          <w:szCs w:val="24"/>
        </w:rPr>
      </w:pPr>
      <w:r w:rsidRPr="00F7234C">
        <w:rPr>
          <w:rFonts w:cs="Arial"/>
          <w:b/>
          <w:bCs/>
          <w:sz w:val="24"/>
          <w:szCs w:val="24"/>
        </w:rPr>
        <w:t>Other terms and conditions:</w:t>
      </w:r>
    </w:p>
    <w:p w14:paraId="52056A4D" w14:textId="77777777" w:rsidR="005F22D5" w:rsidRPr="00F7234C" w:rsidRDefault="003334FD" w:rsidP="00B432BB">
      <w:pPr>
        <w:pStyle w:val="ListParagraph"/>
        <w:numPr>
          <w:ilvl w:val="0"/>
          <w:numId w:val="4"/>
        </w:numPr>
        <w:ind w:left="709" w:hanging="425"/>
        <w:rPr>
          <w:rFonts w:cs="Arial"/>
          <w:sz w:val="24"/>
          <w:szCs w:val="24"/>
        </w:rPr>
      </w:pPr>
      <w:r w:rsidRPr="00F7234C">
        <w:rPr>
          <w:rFonts w:cs="Arial"/>
          <w:sz w:val="24"/>
          <w:szCs w:val="24"/>
        </w:rPr>
        <w:t>National Joint Council for Local Government Services (Green Book)</w:t>
      </w:r>
    </w:p>
    <w:p w14:paraId="15CD19FD" w14:textId="4095F4A1" w:rsidR="005F22D5" w:rsidRPr="00F7234C" w:rsidRDefault="003334FD" w:rsidP="00B432BB">
      <w:pPr>
        <w:pStyle w:val="ListParagraph"/>
        <w:numPr>
          <w:ilvl w:val="0"/>
          <w:numId w:val="4"/>
        </w:numPr>
        <w:ind w:left="709" w:hanging="425"/>
        <w:rPr>
          <w:rFonts w:cs="Arial"/>
          <w:sz w:val="24"/>
          <w:szCs w:val="24"/>
        </w:rPr>
      </w:pPr>
      <w:r w:rsidRPr="00F7234C">
        <w:rPr>
          <w:rFonts w:cs="Arial"/>
          <w:sz w:val="24"/>
          <w:szCs w:val="24"/>
        </w:rPr>
        <w:t xml:space="preserve">A Flexi Time Scheme is in operation </w:t>
      </w:r>
    </w:p>
    <w:p w14:paraId="786AAAE4" w14:textId="304676CA" w:rsidR="003334FD" w:rsidRPr="00F7234C" w:rsidRDefault="003334FD" w:rsidP="00B432BB">
      <w:pPr>
        <w:pStyle w:val="ListParagraph"/>
        <w:numPr>
          <w:ilvl w:val="0"/>
          <w:numId w:val="4"/>
        </w:numPr>
        <w:ind w:left="709" w:hanging="425"/>
        <w:rPr>
          <w:rFonts w:cs="Arial"/>
          <w:sz w:val="24"/>
          <w:szCs w:val="24"/>
        </w:rPr>
      </w:pPr>
      <w:r w:rsidRPr="00F7234C">
        <w:rPr>
          <w:rFonts w:cs="Arial"/>
          <w:sz w:val="24"/>
          <w:szCs w:val="24"/>
        </w:rPr>
        <w:t xml:space="preserve">Ad Hoc Car User </w:t>
      </w:r>
    </w:p>
    <w:p w14:paraId="2F2ADE92" w14:textId="77777777" w:rsidR="003334FD" w:rsidRPr="00F7234C" w:rsidRDefault="003334FD" w:rsidP="003334FD">
      <w:pPr>
        <w:pStyle w:val="Heading1"/>
        <w:rPr>
          <w:rFonts w:cs="Arial"/>
          <w:b/>
          <w:bCs/>
          <w:sz w:val="24"/>
          <w:szCs w:val="24"/>
        </w:rPr>
      </w:pPr>
      <w:r w:rsidRPr="00F7234C">
        <w:rPr>
          <w:rFonts w:cs="Arial"/>
          <w:b/>
          <w:bCs/>
          <w:sz w:val="24"/>
          <w:szCs w:val="24"/>
        </w:rPr>
        <w:t>Special Requirements</w:t>
      </w:r>
    </w:p>
    <w:p w14:paraId="6D6F7AFF" w14:textId="599150ED" w:rsidR="005F22D5" w:rsidRPr="00F7234C" w:rsidRDefault="003334FD" w:rsidP="00B432BB">
      <w:pPr>
        <w:pStyle w:val="ListParagraph"/>
        <w:numPr>
          <w:ilvl w:val="0"/>
          <w:numId w:val="4"/>
        </w:numPr>
        <w:ind w:left="709"/>
        <w:rPr>
          <w:rFonts w:cs="Arial"/>
          <w:sz w:val="24"/>
          <w:szCs w:val="24"/>
        </w:rPr>
      </w:pPr>
      <w:r w:rsidRPr="00F7234C">
        <w:rPr>
          <w:rFonts w:cs="Arial"/>
          <w:sz w:val="24"/>
          <w:szCs w:val="24"/>
        </w:rPr>
        <w:t xml:space="preserve">It is a requirement of the post that the post holder holds a current category ‘B’ (car) full driving licence and has a car available which meets the requirements of Lancashire Fire and Rescue Service. </w:t>
      </w:r>
    </w:p>
    <w:p w14:paraId="19B868A9" w14:textId="4DE076CE" w:rsidR="005E1564" w:rsidRDefault="005E1564" w:rsidP="00B432BB">
      <w:pPr>
        <w:pStyle w:val="ListParagraph"/>
        <w:numPr>
          <w:ilvl w:val="0"/>
          <w:numId w:val="4"/>
        </w:numPr>
        <w:ind w:left="709"/>
        <w:rPr>
          <w:rFonts w:cs="Arial"/>
          <w:sz w:val="24"/>
          <w:szCs w:val="24"/>
        </w:rPr>
      </w:pPr>
      <w:r w:rsidRPr="005E1564">
        <w:rPr>
          <w:rFonts w:cs="Arial"/>
          <w:sz w:val="24"/>
          <w:szCs w:val="24"/>
        </w:rPr>
        <w:t>On rare occasions or periods of major emergency planning activity, the post holder may be required to be flexible</w:t>
      </w:r>
      <w:r>
        <w:rPr>
          <w:rFonts w:cs="Arial"/>
          <w:sz w:val="24"/>
          <w:szCs w:val="24"/>
        </w:rPr>
        <w:t xml:space="preserve"> in their working </w:t>
      </w:r>
      <w:r w:rsidR="00C5186A">
        <w:rPr>
          <w:rFonts w:cs="Arial"/>
          <w:sz w:val="24"/>
          <w:szCs w:val="24"/>
        </w:rPr>
        <w:t>arrangements and</w:t>
      </w:r>
      <w:r w:rsidRPr="005E1564">
        <w:rPr>
          <w:rFonts w:cs="Arial"/>
          <w:sz w:val="24"/>
          <w:szCs w:val="24"/>
        </w:rPr>
        <w:t xml:space="preserve"> may be asked to work a weekend for which the appropriate terms and conditions would apply. </w:t>
      </w:r>
    </w:p>
    <w:p w14:paraId="263F896B" w14:textId="1EB3809D" w:rsidR="00D57FF8" w:rsidRPr="005E1564" w:rsidRDefault="00236B81" w:rsidP="005E1564">
      <w:pPr>
        <w:pStyle w:val="ListParagraph"/>
        <w:numPr>
          <w:ilvl w:val="0"/>
          <w:numId w:val="4"/>
        </w:numPr>
        <w:ind w:left="709"/>
        <w:rPr>
          <w:rFonts w:cs="Arial"/>
          <w:sz w:val="24"/>
          <w:szCs w:val="24"/>
        </w:rPr>
      </w:pPr>
      <w:r>
        <w:rPr>
          <w:rFonts w:cs="Arial"/>
          <w:sz w:val="24"/>
          <w:szCs w:val="24"/>
        </w:rPr>
        <w:t>This role is subject to a</w:t>
      </w:r>
      <w:r w:rsidR="00DA3A1F">
        <w:rPr>
          <w:rFonts w:cs="Arial"/>
          <w:sz w:val="24"/>
          <w:szCs w:val="24"/>
        </w:rPr>
        <w:t xml:space="preserve"> Standard</w:t>
      </w:r>
      <w:r>
        <w:rPr>
          <w:rFonts w:cs="Arial"/>
          <w:sz w:val="24"/>
          <w:szCs w:val="24"/>
        </w:rPr>
        <w:t xml:space="preserve"> Check by the Disclosure and Barring Servic</w:t>
      </w:r>
      <w:r w:rsidR="006D29AB">
        <w:rPr>
          <w:rFonts w:cs="Arial"/>
          <w:sz w:val="24"/>
          <w:szCs w:val="24"/>
        </w:rPr>
        <w:t>e</w:t>
      </w:r>
      <w:bookmarkStart w:id="0" w:name="_Ref190958617"/>
      <w:r w:rsidR="006D29AB">
        <w:rPr>
          <w:rStyle w:val="FootnoteReference"/>
          <w:rFonts w:cs="Arial"/>
          <w:sz w:val="24"/>
          <w:szCs w:val="24"/>
        </w:rPr>
        <w:footnoteReference w:id="1"/>
      </w:r>
      <w:bookmarkEnd w:id="0"/>
      <w:r>
        <w:rPr>
          <w:rFonts w:cs="Arial"/>
          <w:sz w:val="24"/>
          <w:szCs w:val="24"/>
        </w:rPr>
        <w:t xml:space="preserve"> </w:t>
      </w:r>
    </w:p>
    <w:p w14:paraId="6E8788B0" w14:textId="77777777" w:rsidR="00D57FF8" w:rsidRPr="00F7234C" w:rsidRDefault="00D57FF8" w:rsidP="00D57FF8">
      <w:pPr>
        <w:pStyle w:val="Heading1"/>
        <w:rPr>
          <w:rFonts w:cs="Arial"/>
          <w:b/>
          <w:bCs/>
          <w:sz w:val="24"/>
          <w:szCs w:val="24"/>
        </w:rPr>
      </w:pPr>
      <w:r w:rsidRPr="00F7234C">
        <w:rPr>
          <w:rFonts w:cs="Arial"/>
          <w:b/>
          <w:bCs/>
          <w:sz w:val="24"/>
          <w:szCs w:val="24"/>
        </w:rPr>
        <w:lastRenderedPageBreak/>
        <w:t>Our Aim</w:t>
      </w:r>
    </w:p>
    <w:p w14:paraId="6093B854" w14:textId="77777777" w:rsidR="005F22D5" w:rsidRPr="00F7234C" w:rsidRDefault="00D57FF8" w:rsidP="00D57FF8">
      <w:pPr>
        <w:rPr>
          <w:rFonts w:cs="Arial"/>
          <w:sz w:val="24"/>
          <w:szCs w:val="24"/>
        </w:rPr>
      </w:pPr>
      <w:r w:rsidRPr="00F7234C">
        <w:rPr>
          <w:rFonts w:cs="Arial"/>
          <w:sz w:val="24"/>
          <w:szCs w:val="24"/>
        </w:rPr>
        <w:t>The intended result of all our efforts is to: make Lancashire safer.</w:t>
      </w:r>
    </w:p>
    <w:p w14:paraId="1E135A0A" w14:textId="77777777" w:rsidR="00D57FF8" w:rsidRPr="00F7234C" w:rsidRDefault="00D57FF8" w:rsidP="00D57FF8">
      <w:pPr>
        <w:rPr>
          <w:rFonts w:cs="Arial"/>
          <w:sz w:val="24"/>
          <w:szCs w:val="24"/>
        </w:rPr>
      </w:pPr>
      <w:r w:rsidRPr="00F7234C">
        <w:rPr>
          <w:rFonts w:cs="Arial"/>
          <w:sz w:val="24"/>
          <w:szCs w:val="24"/>
        </w:rPr>
        <w:t>This is what we are here to achieve. We seek to do this by delivering prevention, protection, and emergency response services; using our trusted position in the community to influence the wider safety of people and working in partnership with other organisations where we have shared objectives.</w:t>
      </w:r>
    </w:p>
    <w:p w14:paraId="6771FE35" w14:textId="77777777" w:rsidR="00D57FF8" w:rsidRPr="00F7234C" w:rsidRDefault="00D57FF8" w:rsidP="00D57FF8">
      <w:pPr>
        <w:pStyle w:val="Heading1"/>
        <w:rPr>
          <w:rFonts w:cs="Arial"/>
          <w:b/>
          <w:bCs/>
          <w:sz w:val="24"/>
          <w:szCs w:val="24"/>
        </w:rPr>
      </w:pPr>
      <w:r w:rsidRPr="00F7234C">
        <w:rPr>
          <w:rFonts w:cs="Arial"/>
          <w:b/>
          <w:bCs/>
          <w:sz w:val="24"/>
          <w:szCs w:val="24"/>
        </w:rPr>
        <w:t>Our Priorities</w:t>
      </w:r>
    </w:p>
    <w:p w14:paraId="1B322986" w14:textId="77777777" w:rsidR="006260C7" w:rsidRPr="00F7234C" w:rsidRDefault="00D57FF8" w:rsidP="00B432BB">
      <w:pPr>
        <w:pStyle w:val="ListParagraph"/>
        <w:numPr>
          <w:ilvl w:val="0"/>
          <w:numId w:val="1"/>
        </w:numPr>
        <w:ind w:left="709" w:hanging="425"/>
        <w:rPr>
          <w:rFonts w:cs="Arial"/>
          <w:sz w:val="24"/>
          <w:szCs w:val="24"/>
        </w:rPr>
      </w:pPr>
      <w:r w:rsidRPr="00F7234C">
        <w:rPr>
          <w:rFonts w:cs="Arial"/>
          <w:sz w:val="24"/>
          <w:szCs w:val="24"/>
        </w:rPr>
        <w:t xml:space="preserve">Valuing </w:t>
      </w:r>
      <w:r w:rsidR="006260C7" w:rsidRPr="00F7234C">
        <w:rPr>
          <w:rFonts w:cs="Arial"/>
          <w:sz w:val="24"/>
          <w:szCs w:val="24"/>
        </w:rPr>
        <w:t>our people so they can focus on making Lancashire safer.</w:t>
      </w:r>
    </w:p>
    <w:p w14:paraId="6E6FAD3A" w14:textId="77777777" w:rsidR="006260C7"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Preventing fires and other emergencies from happening.</w:t>
      </w:r>
    </w:p>
    <w:p w14:paraId="4D558913" w14:textId="77777777" w:rsidR="006260C7"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Protecting people and property when fires happen.</w:t>
      </w:r>
    </w:p>
    <w:p w14:paraId="6578733E" w14:textId="77777777" w:rsidR="006260C7"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Responding to emergencies quickly and competently.</w:t>
      </w:r>
    </w:p>
    <w:p w14:paraId="58EA0D74"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Delivering value for money in how we use our resources.</w:t>
      </w:r>
    </w:p>
    <w:p w14:paraId="2613059E" w14:textId="77777777" w:rsidR="005F22D5" w:rsidRPr="00F7234C" w:rsidRDefault="005F22D5" w:rsidP="005F22D5">
      <w:pPr>
        <w:pStyle w:val="ListParagraph"/>
        <w:ind w:left="0"/>
        <w:rPr>
          <w:rFonts w:cs="Arial"/>
          <w:sz w:val="24"/>
          <w:szCs w:val="24"/>
        </w:rPr>
      </w:pPr>
    </w:p>
    <w:p w14:paraId="08E908AE" w14:textId="41BBF648" w:rsidR="005F22D5" w:rsidRPr="00F7234C" w:rsidRDefault="006260C7" w:rsidP="005F22D5">
      <w:pPr>
        <w:pStyle w:val="ListParagraph"/>
        <w:ind w:left="0"/>
        <w:rPr>
          <w:rFonts w:cs="Arial"/>
          <w:sz w:val="24"/>
          <w:szCs w:val="24"/>
        </w:rPr>
      </w:pPr>
      <w:r w:rsidRPr="00F7234C">
        <w:rPr>
          <w:rFonts w:cs="Arial"/>
          <w:sz w:val="24"/>
          <w:szCs w:val="24"/>
        </w:rPr>
        <w:t xml:space="preserve">The way we work to achieve our priorities is as important as what we </w:t>
      </w:r>
      <w:r w:rsidR="00017121" w:rsidRPr="00F7234C">
        <w:rPr>
          <w:rFonts w:cs="Arial"/>
          <w:sz w:val="24"/>
          <w:szCs w:val="24"/>
        </w:rPr>
        <w:t>do,</w:t>
      </w:r>
      <w:r w:rsidRPr="00F7234C">
        <w:rPr>
          <w:rFonts w:cs="Arial"/>
          <w:sz w:val="24"/>
          <w:szCs w:val="24"/>
        </w:rPr>
        <w:t xml:space="preserve"> and our Service values ‘Strive’ reflects the behaviours we expect from our staff:</w:t>
      </w:r>
    </w:p>
    <w:p w14:paraId="6EFEA984"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Service: Making Lancashire safer is the most important thing we do.</w:t>
      </w:r>
    </w:p>
    <w:p w14:paraId="3ABA1089"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Trust: We trust the people we work with.</w:t>
      </w:r>
    </w:p>
    <w:p w14:paraId="0F191AAF"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Respect: We respect each other.</w:t>
      </w:r>
    </w:p>
    <w:p w14:paraId="512166EB"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Integrity: We do what we say we will do.</w:t>
      </w:r>
    </w:p>
    <w:p w14:paraId="097619D2"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Valued: We actively listen to others.</w:t>
      </w:r>
    </w:p>
    <w:p w14:paraId="12C9359B"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Empowered: We contribute to decisions and improvements.</w:t>
      </w:r>
    </w:p>
    <w:p w14:paraId="4C1A2425" w14:textId="77777777" w:rsidR="005F22D5" w:rsidRPr="00F7234C" w:rsidRDefault="00F161DC" w:rsidP="005F22D5">
      <w:pPr>
        <w:rPr>
          <w:rFonts w:cs="Arial"/>
          <w:sz w:val="24"/>
          <w:szCs w:val="24"/>
        </w:rPr>
      </w:pPr>
      <w:r w:rsidRPr="00F7234C">
        <w:rPr>
          <w:rFonts w:cs="Arial"/>
          <w:sz w:val="24"/>
          <w:szCs w:val="24"/>
        </w:rPr>
        <w:t>The Service values are underpinned by the national Core Code of Ethics for Fire and Rescue Services in England. The Core Code sets out five ethical principles, which provide a basis for promoting good behaviour and challenging inappropriate behaviour:</w:t>
      </w:r>
    </w:p>
    <w:p w14:paraId="21E9790F"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Putting our communities first</w:t>
      </w:r>
      <w:r w:rsidR="00BD679B" w:rsidRPr="00F7234C">
        <w:rPr>
          <w:rFonts w:cs="Arial"/>
          <w:sz w:val="24"/>
          <w:szCs w:val="24"/>
        </w:rPr>
        <w:t>:</w:t>
      </w:r>
      <w:r w:rsidRPr="00F7234C">
        <w:rPr>
          <w:rFonts w:cs="Arial"/>
          <w:sz w:val="24"/>
          <w:szCs w:val="24"/>
        </w:rPr>
        <w:t xml:space="preserve"> we put the interest of the public, the community and service users first.</w:t>
      </w:r>
    </w:p>
    <w:p w14:paraId="14D5F138"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Integrity: we act with integrity including being open, honest and consistent in everything we do.</w:t>
      </w:r>
    </w:p>
    <w:p w14:paraId="6E93B0BB"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Dignity and respect: making decisions objectively based on evidence, without discrimination or bias.</w:t>
      </w:r>
    </w:p>
    <w:p w14:paraId="32EFE966"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Leadership: we are all positive role models, always demonstrating flexibility and resilient leadership. We are all accountable for everything we do and challenge all behaviour that falls short of the highest standards.</w:t>
      </w:r>
    </w:p>
    <w:p w14:paraId="38D9C473"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 xml:space="preserve">Equality, diversity, and inclusion: We continually recognise and promote the value of </w:t>
      </w:r>
      <w:r w:rsidR="009816FB" w:rsidRPr="00F7234C">
        <w:rPr>
          <w:rFonts w:cs="Arial"/>
          <w:sz w:val="24"/>
          <w:szCs w:val="24"/>
        </w:rPr>
        <w:t>equality, diversity, and inclusion</w:t>
      </w:r>
      <w:r w:rsidRPr="00F7234C">
        <w:rPr>
          <w:rFonts w:cs="Arial"/>
          <w:sz w:val="24"/>
          <w:szCs w:val="24"/>
        </w:rPr>
        <w:t xml:space="preserve"> both within the Fire and Rescue Service’s and the wider communities in which we serve. We stand against all forms of discrimination</w:t>
      </w:r>
      <w:r w:rsidR="00581E2D" w:rsidRPr="00F7234C">
        <w:rPr>
          <w:rFonts w:cs="Arial"/>
          <w:sz w:val="24"/>
          <w:szCs w:val="24"/>
        </w:rPr>
        <w:t>, create equal opportunities, promote equality, foster good relations, and celebrate difference.</w:t>
      </w:r>
    </w:p>
    <w:p w14:paraId="0D9A89B5" w14:textId="6AB71B7C" w:rsidR="00D57FF8" w:rsidRPr="00F7234C" w:rsidRDefault="00581E2D" w:rsidP="00C5186A">
      <w:pPr>
        <w:ind w:left="360"/>
        <w:rPr>
          <w:rFonts w:cs="Arial"/>
          <w:sz w:val="24"/>
          <w:szCs w:val="24"/>
        </w:rPr>
      </w:pPr>
      <w:r w:rsidRPr="00F7234C">
        <w:rPr>
          <w:rFonts w:cs="Arial"/>
          <w:sz w:val="24"/>
          <w:szCs w:val="24"/>
        </w:rPr>
        <w:t>Everyone in Lancashire Fire and Rescue Service is expected to behave in accordance with the Service values and to follow the Core Code, including those working with or on behalf of us.</w:t>
      </w:r>
      <w:r w:rsidR="00C5186A">
        <w:rPr>
          <w:rFonts w:cs="Arial"/>
          <w:sz w:val="24"/>
          <w:szCs w:val="24"/>
        </w:rPr>
        <w:t xml:space="preserve"> </w:t>
      </w:r>
      <w:r w:rsidRPr="00F7234C">
        <w:rPr>
          <w:rFonts w:cs="Arial"/>
          <w:sz w:val="24"/>
          <w:szCs w:val="24"/>
        </w:rPr>
        <w:t xml:space="preserve">You can read our full </w:t>
      </w:r>
      <w:hyperlink r:id="rId12" w:history="1">
        <w:r w:rsidRPr="006D7287">
          <w:rPr>
            <w:rStyle w:val="Hyperlink"/>
            <w:rFonts w:cs="Arial"/>
            <w:sz w:val="24"/>
            <w:szCs w:val="24"/>
          </w:rPr>
          <w:t>Community Risk Management Plan.</w:t>
        </w:r>
      </w:hyperlink>
    </w:p>
    <w:p w14:paraId="5FC6F0AE" w14:textId="03EA3D9A" w:rsidR="00581E2D" w:rsidRPr="00212DC2" w:rsidRDefault="00581E2D" w:rsidP="00212DC2">
      <w:pPr>
        <w:rPr>
          <w:rFonts w:cs="Arial"/>
          <w:sz w:val="24"/>
          <w:szCs w:val="24"/>
        </w:rPr>
      </w:pPr>
      <w:r w:rsidRPr="00F7234C">
        <w:rPr>
          <w:rFonts w:cs="Arial"/>
          <w:b/>
          <w:bCs/>
          <w:sz w:val="24"/>
          <w:szCs w:val="24"/>
        </w:rPr>
        <w:lastRenderedPageBreak/>
        <w:t>Job Role</w:t>
      </w:r>
    </w:p>
    <w:p w14:paraId="5D159F09" w14:textId="77777777" w:rsidR="00AD1A0A" w:rsidRPr="00AD1A0A" w:rsidRDefault="00AD1A0A" w:rsidP="00AD1A0A">
      <w:pPr>
        <w:rPr>
          <w:rFonts w:cs="Arial"/>
          <w:sz w:val="24"/>
          <w:szCs w:val="24"/>
        </w:rPr>
      </w:pPr>
      <w:r w:rsidRPr="00AD1A0A">
        <w:rPr>
          <w:rFonts w:cs="Arial"/>
          <w:sz w:val="24"/>
          <w:szCs w:val="24"/>
        </w:rPr>
        <w:t xml:space="preserve">The Senior Business Continuity and Emergency Planning Officer </w:t>
      </w:r>
      <w:proofErr w:type="gramStart"/>
      <w:r w:rsidRPr="00AD1A0A">
        <w:rPr>
          <w:rFonts w:cs="Arial"/>
          <w:sz w:val="24"/>
          <w:szCs w:val="24"/>
        </w:rPr>
        <w:t>provides</w:t>
      </w:r>
      <w:proofErr w:type="gramEnd"/>
      <w:r w:rsidRPr="00AD1A0A">
        <w:rPr>
          <w:rFonts w:cs="Arial"/>
          <w:sz w:val="24"/>
          <w:szCs w:val="24"/>
        </w:rPr>
        <w:t xml:space="preserve"> professional leadership, coordination and specialist advice in the development, implementation and continual improvement of Lancashire Fire and Rescue Service's (LFRS) Business Continuity Management System (BCMS), emergency planning arrangements and resilience activities.</w:t>
      </w:r>
    </w:p>
    <w:p w14:paraId="386D5EBE" w14:textId="77777777" w:rsidR="00AD1A0A" w:rsidRPr="00AD1A0A" w:rsidRDefault="00AD1A0A" w:rsidP="00AD1A0A">
      <w:pPr>
        <w:rPr>
          <w:rFonts w:cs="Arial"/>
          <w:sz w:val="24"/>
          <w:szCs w:val="24"/>
        </w:rPr>
      </w:pPr>
      <w:r w:rsidRPr="00AD1A0A">
        <w:rPr>
          <w:rFonts w:cs="Arial"/>
          <w:sz w:val="24"/>
          <w:szCs w:val="24"/>
        </w:rPr>
        <w:t>Supporting the Group Manager Response and Emergency Planning, the postholder ensures that effective business continuity, emergency preparedness and resilience arrangements are maintained across the Service, enabling LFRS to meet its statutory responsibilities under the Civil Contingencies Act 2004, Fire and Rescue Services Act 2004 and associated national guidance.</w:t>
      </w:r>
    </w:p>
    <w:p w14:paraId="463D6F03" w14:textId="77777777" w:rsidR="00AD1A0A" w:rsidRPr="00AD1A0A" w:rsidRDefault="00AD1A0A" w:rsidP="00AD1A0A">
      <w:pPr>
        <w:rPr>
          <w:rFonts w:cs="Arial"/>
          <w:sz w:val="24"/>
          <w:szCs w:val="24"/>
        </w:rPr>
      </w:pPr>
      <w:r w:rsidRPr="00AD1A0A">
        <w:rPr>
          <w:rFonts w:cs="Arial"/>
          <w:sz w:val="24"/>
          <w:szCs w:val="24"/>
        </w:rPr>
        <w:t>The role leads the development, implementation, maintenance and assurance of the Service's Business Continuity Management System in accordance with ISO 22301 and Business Continuity Institute Good Practice Guidelines, ensuring that departments and stations maintain effective and tested arrangements to respond to and recover from disruption.</w:t>
      </w:r>
    </w:p>
    <w:p w14:paraId="3CF4A2AE" w14:textId="77777777" w:rsidR="00AD1A0A" w:rsidRPr="00AD1A0A" w:rsidRDefault="00AD1A0A" w:rsidP="00AD1A0A">
      <w:pPr>
        <w:rPr>
          <w:rFonts w:cs="Arial"/>
          <w:sz w:val="24"/>
          <w:szCs w:val="24"/>
        </w:rPr>
      </w:pPr>
      <w:r w:rsidRPr="00AD1A0A">
        <w:rPr>
          <w:rFonts w:cs="Arial"/>
          <w:sz w:val="24"/>
          <w:szCs w:val="24"/>
        </w:rPr>
        <w:t>The postholder provides expert advice, guidance and support to managers across the Service, coordinates multi-agency planning activities, represents LFRS within local, regional and national resilience groups, and supports the development of emergency preparedness through planning, exercising, assurance and organisational learning.</w:t>
      </w:r>
    </w:p>
    <w:p w14:paraId="5380EBDA" w14:textId="77777777" w:rsidR="00AD1A0A" w:rsidRPr="00AD1A0A" w:rsidRDefault="00AD1A0A" w:rsidP="00AD1A0A">
      <w:pPr>
        <w:rPr>
          <w:rFonts w:cs="Arial"/>
          <w:sz w:val="24"/>
          <w:szCs w:val="24"/>
        </w:rPr>
      </w:pPr>
      <w:r w:rsidRPr="00AD1A0A">
        <w:rPr>
          <w:rFonts w:cs="Arial"/>
          <w:sz w:val="24"/>
          <w:szCs w:val="24"/>
        </w:rPr>
        <w:t>The role also supports wider Response and Emergency Planning activities including corporate risk management, emergency planning, incident preparedness, resilience assurance and major incident response, contributing to the continuous improvement of Service resilience.</w:t>
      </w:r>
    </w:p>
    <w:p w14:paraId="7975F6A5" w14:textId="48F4B7ED" w:rsidR="007C7A61" w:rsidRDefault="00581E2D" w:rsidP="007C7A61">
      <w:pPr>
        <w:pStyle w:val="Heading1"/>
        <w:rPr>
          <w:rFonts w:cs="Arial"/>
          <w:b/>
          <w:bCs/>
          <w:sz w:val="24"/>
          <w:szCs w:val="24"/>
        </w:rPr>
      </w:pPr>
      <w:r w:rsidRPr="00F7234C">
        <w:rPr>
          <w:rFonts w:cs="Arial"/>
          <w:b/>
          <w:bCs/>
          <w:sz w:val="24"/>
          <w:szCs w:val="24"/>
        </w:rPr>
        <w:t>Responsibilities</w:t>
      </w:r>
    </w:p>
    <w:p w14:paraId="2425D400" w14:textId="77777777" w:rsidR="007C7A61" w:rsidRPr="007C7A61" w:rsidRDefault="007C7A61" w:rsidP="007C7A61"/>
    <w:p w14:paraId="468E1857" w14:textId="77777777" w:rsidR="007C7A61" w:rsidRPr="007C7A61" w:rsidRDefault="007C7A61" w:rsidP="007C7A61">
      <w:pPr>
        <w:pStyle w:val="ListParagraph"/>
        <w:numPr>
          <w:ilvl w:val="0"/>
          <w:numId w:val="1"/>
        </w:numPr>
        <w:rPr>
          <w:rFonts w:cs="Arial"/>
          <w:sz w:val="24"/>
          <w:szCs w:val="24"/>
        </w:rPr>
      </w:pPr>
      <w:r w:rsidRPr="007C7A61">
        <w:rPr>
          <w:rFonts w:cs="Arial"/>
          <w:sz w:val="24"/>
          <w:szCs w:val="24"/>
        </w:rPr>
        <w:t>Develop, maintain and continually improve Lancashire Fire and Rescue Service's Business Continuity Management System (BCMS), ensuring compliance with relevant legislation, standards and recognised good practice.</w:t>
      </w:r>
    </w:p>
    <w:p w14:paraId="54489107" w14:textId="77777777" w:rsidR="007C7A61" w:rsidRPr="007C7A61" w:rsidRDefault="007C7A61" w:rsidP="007C7A61">
      <w:pPr>
        <w:pStyle w:val="ListParagraph"/>
        <w:numPr>
          <w:ilvl w:val="0"/>
          <w:numId w:val="1"/>
        </w:numPr>
        <w:rPr>
          <w:rFonts w:cs="Arial"/>
          <w:sz w:val="24"/>
          <w:szCs w:val="24"/>
        </w:rPr>
      </w:pPr>
      <w:r w:rsidRPr="007C7A61">
        <w:rPr>
          <w:rFonts w:cs="Arial"/>
          <w:sz w:val="24"/>
          <w:szCs w:val="24"/>
        </w:rPr>
        <w:t>Develop and maintain Business Continuity policies, procedures, Business Impact Analyses, Business Continuity Plans and supporting guidance across the Service.</w:t>
      </w:r>
    </w:p>
    <w:p w14:paraId="7EF0A80F" w14:textId="77777777" w:rsidR="007C7A61" w:rsidRPr="007C7A61" w:rsidRDefault="007C7A61" w:rsidP="007C7A61">
      <w:pPr>
        <w:pStyle w:val="ListParagraph"/>
        <w:numPr>
          <w:ilvl w:val="0"/>
          <w:numId w:val="1"/>
        </w:numPr>
        <w:rPr>
          <w:rFonts w:cs="Arial"/>
          <w:sz w:val="24"/>
          <w:szCs w:val="24"/>
        </w:rPr>
      </w:pPr>
      <w:r w:rsidRPr="007C7A61">
        <w:rPr>
          <w:rFonts w:cs="Arial"/>
          <w:sz w:val="24"/>
          <w:szCs w:val="24"/>
        </w:rPr>
        <w:t>Provide specialist advice, guidance and support to departments and stations on Business Continuity, Emergency Planning and Emergency Preparedness, Resilience and Response (EPRR).</w:t>
      </w:r>
    </w:p>
    <w:p w14:paraId="716C4494" w14:textId="77777777" w:rsidR="007C7A61" w:rsidRPr="007C7A61" w:rsidRDefault="007C7A61" w:rsidP="007C7A61">
      <w:pPr>
        <w:pStyle w:val="ListParagraph"/>
        <w:numPr>
          <w:ilvl w:val="0"/>
          <w:numId w:val="1"/>
        </w:numPr>
        <w:rPr>
          <w:rFonts w:cs="Arial"/>
          <w:sz w:val="24"/>
          <w:szCs w:val="24"/>
        </w:rPr>
      </w:pPr>
      <w:r w:rsidRPr="007C7A61">
        <w:rPr>
          <w:rFonts w:cs="Arial"/>
          <w:sz w:val="24"/>
          <w:szCs w:val="24"/>
        </w:rPr>
        <w:t>Manage, develop and support staff within the Response &amp; Emergency Planning department, setting objectives, monitoring performance and promoting continuous professional development to ensure the effective delivery of departmental priorities.</w:t>
      </w:r>
    </w:p>
    <w:p w14:paraId="618FC8CA" w14:textId="77777777" w:rsidR="007C7A61" w:rsidRPr="007C7A61" w:rsidRDefault="007C7A61" w:rsidP="007C7A61">
      <w:pPr>
        <w:pStyle w:val="ListParagraph"/>
        <w:numPr>
          <w:ilvl w:val="0"/>
          <w:numId w:val="1"/>
        </w:numPr>
        <w:rPr>
          <w:rFonts w:cs="Arial"/>
          <w:sz w:val="24"/>
          <w:szCs w:val="24"/>
        </w:rPr>
      </w:pPr>
      <w:r w:rsidRPr="007C7A61">
        <w:rPr>
          <w:rFonts w:cs="Arial"/>
          <w:sz w:val="24"/>
          <w:szCs w:val="24"/>
        </w:rPr>
        <w:t>Develop, coordinate and evaluate Business Continuity and multi-agency exercising programmes, ensuring lessons identified are embedded into Service plans and arrangements.</w:t>
      </w:r>
    </w:p>
    <w:p w14:paraId="6416E44B" w14:textId="77777777" w:rsidR="007C7A61" w:rsidRPr="007C7A61" w:rsidRDefault="007C7A61" w:rsidP="007C7A61">
      <w:pPr>
        <w:pStyle w:val="ListParagraph"/>
        <w:numPr>
          <w:ilvl w:val="0"/>
          <w:numId w:val="1"/>
        </w:numPr>
        <w:rPr>
          <w:rFonts w:cs="Arial"/>
          <w:sz w:val="24"/>
          <w:szCs w:val="24"/>
        </w:rPr>
      </w:pPr>
      <w:r w:rsidRPr="007C7A61">
        <w:rPr>
          <w:rFonts w:cs="Arial"/>
          <w:sz w:val="24"/>
          <w:szCs w:val="24"/>
        </w:rPr>
        <w:lastRenderedPageBreak/>
        <w:t>Develop and maintain assurance processes to monitor compliance and the effectiveness of Business Continuity arrangements, reporting findings and recommendations through appropriate Service governance arrangements.</w:t>
      </w:r>
    </w:p>
    <w:p w14:paraId="5D40F533" w14:textId="77777777" w:rsidR="007C7A61" w:rsidRPr="007C7A61" w:rsidRDefault="007C7A61" w:rsidP="007C7A61">
      <w:pPr>
        <w:pStyle w:val="ListParagraph"/>
        <w:numPr>
          <w:ilvl w:val="0"/>
          <w:numId w:val="1"/>
        </w:numPr>
        <w:rPr>
          <w:rFonts w:cs="Arial"/>
          <w:sz w:val="24"/>
          <w:szCs w:val="24"/>
        </w:rPr>
      </w:pPr>
      <w:r w:rsidRPr="007C7A61">
        <w:rPr>
          <w:rFonts w:cs="Arial"/>
          <w:sz w:val="24"/>
          <w:szCs w:val="24"/>
        </w:rPr>
        <w:t>Support the coordination and review of Corporate Risk, ensuring Business Continuity and Emergency Planning arrangements remain aligned to organisational, local and national risks.</w:t>
      </w:r>
    </w:p>
    <w:p w14:paraId="200B8B35" w14:textId="77777777" w:rsidR="007C7A61" w:rsidRPr="007C7A61" w:rsidRDefault="007C7A61" w:rsidP="007C7A61">
      <w:pPr>
        <w:pStyle w:val="ListParagraph"/>
        <w:numPr>
          <w:ilvl w:val="0"/>
          <w:numId w:val="1"/>
        </w:numPr>
        <w:rPr>
          <w:rFonts w:cs="Arial"/>
          <w:sz w:val="24"/>
          <w:szCs w:val="24"/>
        </w:rPr>
      </w:pPr>
      <w:r w:rsidRPr="007C7A61">
        <w:rPr>
          <w:rFonts w:cs="Arial"/>
          <w:sz w:val="24"/>
          <w:szCs w:val="24"/>
        </w:rPr>
        <w:t>Support the development, maintenance and review of emergency plans, major incident arrangements and resilience procedures.</w:t>
      </w:r>
    </w:p>
    <w:p w14:paraId="75E83662" w14:textId="77777777" w:rsidR="007C7A61" w:rsidRPr="007C7A61" w:rsidRDefault="007C7A61" w:rsidP="007C7A61">
      <w:pPr>
        <w:pStyle w:val="ListParagraph"/>
        <w:numPr>
          <w:ilvl w:val="0"/>
          <w:numId w:val="1"/>
        </w:numPr>
        <w:rPr>
          <w:rFonts w:cs="Arial"/>
          <w:sz w:val="24"/>
          <w:szCs w:val="24"/>
        </w:rPr>
      </w:pPr>
      <w:r w:rsidRPr="007C7A61">
        <w:rPr>
          <w:rFonts w:cs="Arial"/>
          <w:sz w:val="24"/>
          <w:szCs w:val="24"/>
        </w:rPr>
        <w:t>Provide specialist advice and support during incidents, business continuity events and significant events where required.</w:t>
      </w:r>
    </w:p>
    <w:p w14:paraId="687B4E67" w14:textId="77777777" w:rsidR="007C7A61" w:rsidRPr="007C7A61" w:rsidRDefault="007C7A61" w:rsidP="007C7A61">
      <w:pPr>
        <w:pStyle w:val="ListParagraph"/>
        <w:numPr>
          <w:ilvl w:val="0"/>
          <w:numId w:val="1"/>
        </w:numPr>
        <w:rPr>
          <w:rFonts w:cs="Arial"/>
          <w:sz w:val="24"/>
          <w:szCs w:val="24"/>
        </w:rPr>
      </w:pPr>
      <w:r w:rsidRPr="007C7A61">
        <w:rPr>
          <w:rFonts w:cs="Arial"/>
          <w:sz w:val="24"/>
          <w:szCs w:val="24"/>
        </w:rPr>
        <w:t>Represent the Service within local, regional and national resilience partnerships, working groups and professional networks, promoting collaboration and sharing good practice.</w:t>
      </w:r>
    </w:p>
    <w:p w14:paraId="5D7BA88C" w14:textId="77777777" w:rsidR="007C7A61" w:rsidRPr="007C7A61" w:rsidRDefault="007C7A61" w:rsidP="007C7A61">
      <w:pPr>
        <w:pStyle w:val="ListParagraph"/>
        <w:numPr>
          <w:ilvl w:val="0"/>
          <w:numId w:val="1"/>
        </w:numPr>
        <w:rPr>
          <w:rFonts w:cs="Arial"/>
          <w:sz w:val="24"/>
          <w:szCs w:val="24"/>
        </w:rPr>
      </w:pPr>
      <w:r w:rsidRPr="007C7A61">
        <w:rPr>
          <w:rFonts w:cs="Arial"/>
          <w:sz w:val="24"/>
          <w:szCs w:val="24"/>
        </w:rPr>
        <w:t>Deliver Business Continuity and Emergency Planning training, awareness and guidance to managers, staff and partner organisations.</w:t>
      </w:r>
    </w:p>
    <w:p w14:paraId="6BFDE89C" w14:textId="77777777" w:rsidR="007C7A61" w:rsidRPr="007C7A61" w:rsidRDefault="007C7A61" w:rsidP="007C7A61">
      <w:pPr>
        <w:pStyle w:val="ListParagraph"/>
        <w:numPr>
          <w:ilvl w:val="0"/>
          <w:numId w:val="1"/>
        </w:numPr>
        <w:rPr>
          <w:rFonts w:cs="Arial"/>
          <w:sz w:val="24"/>
          <w:szCs w:val="24"/>
        </w:rPr>
      </w:pPr>
      <w:r w:rsidRPr="007C7A61">
        <w:rPr>
          <w:rFonts w:cs="Arial"/>
          <w:sz w:val="24"/>
          <w:szCs w:val="24"/>
        </w:rPr>
        <w:t>Prepare and present reports, performance information and assurance updates relating to Business Continuity, Emergency Planning and resilience activities to governance groups and senior managers.</w:t>
      </w:r>
    </w:p>
    <w:p w14:paraId="06D19C24" w14:textId="77777777" w:rsidR="007C7A61" w:rsidRPr="007C7A61" w:rsidRDefault="007C7A61" w:rsidP="007C7A61">
      <w:pPr>
        <w:pStyle w:val="ListParagraph"/>
        <w:numPr>
          <w:ilvl w:val="0"/>
          <w:numId w:val="1"/>
        </w:numPr>
        <w:rPr>
          <w:rFonts w:cs="Arial"/>
          <w:sz w:val="24"/>
          <w:szCs w:val="24"/>
        </w:rPr>
      </w:pPr>
      <w:r w:rsidRPr="007C7A61">
        <w:rPr>
          <w:rFonts w:cs="Arial"/>
          <w:sz w:val="24"/>
          <w:szCs w:val="24"/>
        </w:rPr>
        <w:t>Coordinate projects and improvement initiatives relating to Business Continuity, Emergency Planning and organisational resilience.</w:t>
      </w:r>
    </w:p>
    <w:p w14:paraId="325FC11C" w14:textId="77777777" w:rsidR="007C7A61" w:rsidRPr="007C7A61" w:rsidRDefault="007C7A61" w:rsidP="007C7A61">
      <w:pPr>
        <w:pStyle w:val="ListParagraph"/>
        <w:numPr>
          <w:ilvl w:val="0"/>
          <w:numId w:val="1"/>
        </w:numPr>
        <w:rPr>
          <w:rFonts w:cs="Arial"/>
          <w:sz w:val="24"/>
          <w:szCs w:val="24"/>
        </w:rPr>
      </w:pPr>
      <w:r w:rsidRPr="007C7A61">
        <w:rPr>
          <w:rFonts w:cs="Arial"/>
          <w:sz w:val="24"/>
          <w:szCs w:val="24"/>
        </w:rPr>
        <w:t>Support the Group Manager Response &amp; Emergency Planning in delivering departmental priorities, continuous improvement and Service objectives.</w:t>
      </w:r>
    </w:p>
    <w:p w14:paraId="1E801336" w14:textId="77777777" w:rsidR="007C7A61" w:rsidRPr="007C7A61" w:rsidRDefault="007C7A61" w:rsidP="007C7A61">
      <w:pPr>
        <w:pStyle w:val="ListParagraph"/>
        <w:numPr>
          <w:ilvl w:val="0"/>
          <w:numId w:val="1"/>
        </w:numPr>
        <w:rPr>
          <w:rFonts w:cs="Arial"/>
          <w:sz w:val="24"/>
          <w:szCs w:val="24"/>
        </w:rPr>
      </w:pPr>
      <w:r w:rsidRPr="007C7A61">
        <w:rPr>
          <w:rFonts w:cs="Arial"/>
          <w:sz w:val="24"/>
          <w:szCs w:val="24"/>
        </w:rPr>
        <w:t>Develop effective working relationships with internal departments, partner agencies and stakeholders to support coordinated resilience arrangements.</w:t>
      </w:r>
    </w:p>
    <w:p w14:paraId="06D8EB64" w14:textId="3692D8D8" w:rsidR="00F64066" w:rsidRPr="007C7A61" w:rsidRDefault="007C7A61" w:rsidP="007C7A61">
      <w:pPr>
        <w:pStyle w:val="ListParagraph"/>
        <w:numPr>
          <w:ilvl w:val="0"/>
          <w:numId w:val="1"/>
        </w:numPr>
        <w:rPr>
          <w:rFonts w:cs="Arial"/>
          <w:sz w:val="24"/>
          <w:szCs w:val="24"/>
        </w:rPr>
      </w:pPr>
      <w:r w:rsidRPr="007C7A61">
        <w:rPr>
          <w:rFonts w:cs="Arial"/>
          <w:sz w:val="24"/>
          <w:szCs w:val="24"/>
        </w:rPr>
        <w:t>Maintain professional knowledge of legislation, national guidance and emerging risks, ensuring Service arrangements remain current and effective.</w:t>
      </w:r>
    </w:p>
    <w:p w14:paraId="4ACB0A02" w14:textId="77777777" w:rsidR="0080743D" w:rsidRPr="00F7234C" w:rsidRDefault="00F64066" w:rsidP="007C7A61">
      <w:pPr>
        <w:pStyle w:val="ListParagraph"/>
        <w:numPr>
          <w:ilvl w:val="0"/>
          <w:numId w:val="1"/>
        </w:numPr>
        <w:rPr>
          <w:rFonts w:cs="Arial"/>
          <w:sz w:val="24"/>
          <w:szCs w:val="24"/>
        </w:rPr>
      </w:pPr>
      <w:r w:rsidRPr="00F7234C">
        <w:rPr>
          <w:rFonts w:cs="Arial"/>
          <w:sz w:val="24"/>
          <w:szCs w:val="24"/>
        </w:rPr>
        <w:t>Demonstrate a commitment to personal development and actively participate in the appraisal process.</w:t>
      </w:r>
    </w:p>
    <w:p w14:paraId="6A4BCEC8" w14:textId="77777777" w:rsidR="0080743D" w:rsidRPr="00F7234C" w:rsidRDefault="00F64066" w:rsidP="007C7A61">
      <w:pPr>
        <w:pStyle w:val="ListParagraph"/>
        <w:numPr>
          <w:ilvl w:val="0"/>
          <w:numId w:val="1"/>
        </w:numPr>
        <w:rPr>
          <w:rFonts w:cs="Arial"/>
          <w:sz w:val="24"/>
          <w:szCs w:val="24"/>
        </w:rPr>
      </w:pPr>
      <w:r w:rsidRPr="00F7234C">
        <w:rPr>
          <w:rFonts w:cs="Arial"/>
          <w:sz w:val="24"/>
          <w:szCs w:val="24"/>
        </w:rPr>
        <w:t>To be aware of the LFRS Safeguarding Procedures and to make referrals as appropriate to the role.</w:t>
      </w:r>
    </w:p>
    <w:p w14:paraId="7948C99C" w14:textId="77777777" w:rsidR="0080743D" w:rsidRPr="00F7234C" w:rsidRDefault="00F64066" w:rsidP="007C7A61">
      <w:pPr>
        <w:pStyle w:val="ListParagraph"/>
        <w:numPr>
          <w:ilvl w:val="0"/>
          <w:numId w:val="1"/>
        </w:numPr>
        <w:rPr>
          <w:rFonts w:cs="Arial"/>
          <w:sz w:val="24"/>
          <w:szCs w:val="24"/>
        </w:rPr>
      </w:pPr>
      <w:r w:rsidRPr="00F7234C">
        <w:rPr>
          <w:rFonts w:cs="Arial"/>
          <w:sz w:val="24"/>
          <w:szCs w:val="24"/>
        </w:rPr>
        <w:t>Promote a positive image of the Service in dealing with all other organisations and members of the public.</w:t>
      </w:r>
    </w:p>
    <w:p w14:paraId="786B68A5" w14:textId="77777777" w:rsidR="0080743D" w:rsidRPr="00F7234C" w:rsidRDefault="00F64066" w:rsidP="007C7A61">
      <w:pPr>
        <w:pStyle w:val="ListParagraph"/>
        <w:numPr>
          <w:ilvl w:val="0"/>
          <w:numId w:val="1"/>
        </w:numPr>
        <w:rPr>
          <w:rFonts w:cs="Arial"/>
          <w:sz w:val="24"/>
          <w:szCs w:val="24"/>
        </w:rPr>
      </w:pPr>
      <w:r w:rsidRPr="00F7234C">
        <w:rPr>
          <w:rFonts w:cs="Arial"/>
          <w:sz w:val="24"/>
          <w:szCs w:val="24"/>
        </w:rPr>
        <w:t xml:space="preserve">To promote the principles of equality and diversity and comply with Lancashire Fire and Rescue Service Equality, </w:t>
      </w:r>
      <w:r w:rsidR="00017121" w:rsidRPr="00F7234C">
        <w:rPr>
          <w:rFonts w:cs="Arial"/>
          <w:sz w:val="24"/>
          <w:szCs w:val="24"/>
        </w:rPr>
        <w:t>Diversity,</w:t>
      </w:r>
      <w:r w:rsidRPr="00F7234C">
        <w:rPr>
          <w:rFonts w:cs="Arial"/>
          <w:sz w:val="24"/>
          <w:szCs w:val="24"/>
        </w:rPr>
        <w:t xml:space="preserve"> and Inclusion Policy at all times.</w:t>
      </w:r>
    </w:p>
    <w:p w14:paraId="4B9A6F43" w14:textId="77777777" w:rsidR="0080743D" w:rsidRPr="00F7234C" w:rsidRDefault="00F64066" w:rsidP="007C7A61">
      <w:pPr>
        <w:pStyle w:val="ListParagraph"/>
        <w:numPr>
          <w:ilvl w:val="0"/>
          <w:numId w:val="1"/>
        </w:numPr>
        <w:rPr>
          <w:rFonts w:cs="Arial"/>
          <w:sz w:val="24"/>
          <w:szCs w:val="24"/>
        </w:rPr>
      </w:pPr>
      <w:r w:rsidRPr="00F7234C">
        <w:rPr>
          <w:rFonts w:cs="Arial"/>
          <w:sz w:val="24"/>
          <w:szCs w:val="24"/>
        </w:rPr>
        <w:t>To observe all rules governing health and safety and use safety equipment where it is provided.</w:t>
      </w:r>
    </w:p>
    <w:p w14:paraId="7EAB37C6" w14:textId="77777777" w:rsidR="0080743D" w:rsidRPr="00F7234C" w:rsidRDefault="00F64066" w:rsidP="007C7A61">
      <w:pPr>
        <w:pStyle w:val="ListParagraph"/>
        <w:numPr>
          <w:ilvl w:val="0"/>
          <w:numId w:val="1"/>
        </w:numPr>
        <w:rPr>
          <w:rFonts w:cs="Arial"/>
          <w:sz w:val="24"/>
          <w:szCs w:val="24"/>
        </w:rPr>
      </w:pPr>
      <w:r w:rsidRPr="00F7234C">
        <w:rPr>
          <w:rFonts w:cs="Arial"/>
          <w:sz w:val="24"/>
          <w:szCs w:val="24"/>
        </w:rPr>
        <w:t>To support LFRS in its commitment to prevent pollution and minimise its impact on the environment.</w:t>
      </w:r>
    </w:p>
    <w:p w14:paraId="0987B05A" w14:textId="77777777" w:rsidR="009D06ED" w:rsidRPr="00192172" w:rsidRDefault="00F64066" w:rsidP="007C7A61">
      <w:pPr>
        <w:pStyle w:val="ListParagraph"/>
        <w:numPr>
          <w:ilvl w:val="0"/>
          <w:numId w:val="1"/>
        </w:numPr>
        <w:rPr>
          <w:rFonts w:cs="Arial"/>
          <w:sz w:val="24"/>
          <w:szCs w:val="24"/>
        </w:rPr>
      </w:pPr>
      <w:r w:rsidRPr="00F7234C">
        <w:rPr>
          <w:rFonts w:cs="Arial"/>
          <w:sz w:val="24"/>
          <w:szCs w:val="24"/>
        </w:rPr>
        <w:t>The post holder may be requested</w:t>
      </w:r>
      <w:r w:rsidR="00D866A1" w:rsidRPr="00F7234C">
        <w:rPr>
          <w:rFonts w:cs="Arial"/>
          <w:sz w:val="24"/>
          <w:szCs w:val="24"/>
        </w:rPr>
        <w:t xml:space="preserve"> to undertake the duties of higher graded staff subject to consultation. In addition, other duties at the same responsibility level may be interchanged with/added to this list at any time.</w:t>
      </w:r>
      <w:r w:rsidR="009D06ED" w:rsidRPr="00192172">
        <w:rPr>
          <w:rFonts w:cs="Arial"/>
          <w:sz w:val="24"/>
          <w:szCs w:val="24"/>
        </w:rPr>
        <w:br w:type="page"/>
      </w:r>
    </w:p>
    <w:p w14:paraId="35852544" w14:textId="77777777" w:rsidR="009D06ED" w:rsidRPr="00F7234C" w:rsidRDefault="009D06ED" w:rsidP="00B432BB">
      <w:pPr>
        <w:pStyle w:val="Heading1"/>
        <w:rPr>
          <w:rFonts w:cs="Arial"/>
          <w:sz w:val="24"/>
          <w:szCs w:val="24"/>
        </w:rPr>
      </w:pPr>
      <w:r w:rsidRPr="006D3338">
        <w:rPr>
          <w:rFonts w:cs="Arial"/>
          <w:b/>
          <w:bCs/>
          <w:sz w:val="24"/>
          <w:szCs w:val="24"/>
        </w:rPr>
        <w:lastRenderedPageBreak/>
        <w:t>Employee Specification</w:t>
      </w:r>
      <w:r w:rsidRPr="00F7234C">
        <w:rPr>
          <w:rFonts w:cs="Arial"/>
          <w:b/>
          <w:bCs/>
          <w:sz w:val="24"/>
          <w:szCs w:val="24"/>
        </w:rPr>
        <w:br/>
      </w:r>
      <w:r w:rsidRPr="00F7234C">
        <w:rPr>
          <w:rFonts w:cs="Arial"/>
          <w:sz w:val="24"/>
          <w:szCs w:val="24"/>
        </w:rPr>
        <w:t>Please note all criteria are essential unless otherwise stated.</w:t>
      </w:r>
    </w:p>
    <w:p w14:paraId="557D799A" w14:textId="0781D0BD" w:rsidR="00741E2C" w:rsidRDefault="009D06ED" w:rsidP="00741E2C">
      <w:pPr>
        <w:pStyle w:val="Heading1"/>
        <w:rPr>
          <w:rFonts w:cs="Arial"/>
          <w:b/>
          <w:bCs/>
          <w:sz w:val="24"/>
          <w:szCs w:val="24"/>
        </w:rPr>
      </w:pPr>
      <w:r w:rsidRPr="00F7234C">
        <w:rPr>
          <w:rFonts w:cs="Arial"/>
          <w:b/>
          <w:bCs/>
          <w:sz w:val="24"/>
          <w:szCs w:val="24"/>
        </w:rPr>
        <w:t>Qualifications</w:t>
      </w:r>
    </w:p>
    <w:p w14:paraId="7B56AE83" w14:textId="77777777" w:rsidR="00741E2C" w:rsidRPr="00741E2C" w:rsidRDefault="00741E2C" w:rsidP="00741E2C">
      <w:pPr>
        <w:spacing w:after="0" w:line="240" w:lineRule="auto"/>
      </w:pPr>
    </w:p>
    <w:p w14:paraId="602E7BB6" w14:textId="3CCF4439" w:rsidR="009D06ED" w:rsidRPr="004B73F7" w:rsidRDefault="004B73F7" w:rsidP="004B73F7">
      <w:pPr>
        <w:pStyle w:val="ListParagraph"/>
        <w:numPr>
          <w:ilvl w:val="0"/>
          <w:numId w:val="1"/>
        </w:numPr>
        <w:ind w:hanging="436"/>
        <w:rPr>
          <w:rFonts w:cs="Arial"/>
          <w:sz w:val="24"/>
          <w:szCs w:val="24"/>
        </w:rPr>
      </w:pPr>
      <w:r w:rsidRPr="004B73F7">
        <w:rPr>
          <w:rFonts w:cs="Arial"/>
          <w:sz w:val="24"/>
          <w:szCs w:val="24"/>
        </w:rPr>
        <w:t>Degree or professional or academic qualification in Business Continuity, Emergency Planning and Disaster Management.</w:t>
      </w:r>
    </w:p>
    <w:p w14:paraId="2ED38C74" w14:textId="47B084F4" w:rsidR="00741E2C" w:rsidRDefault="009D06ED" w:rsidP="00741E2C">
      <w:pPr>
        <w:pStyle w:val="Heading1"/>
        <w:rPr>
          <w:rFonts w:cs="Arial"/>
          <w:b/>
          <w:bCs/>
          <w:sz w:val="24"/>
          <w:szCs w:val="24"/>
        </w:rPr>
      </w:pPr>
      <w:r w:rsidRPr="00F7234C">
        <w:rPr>
          <w:rFonts w:cs="Arial"/>
          <w:b/>
          <w:bCs/>
          <w:sz w:val="24"/>
          <w:szCs w:val="24"/>
        </w:rPr>
        <w:t>Experience</w:t>
      </w:r>
    </w:p>
    <w:p w14:paraId="6A7E1379" w14:textId="77777777" w:rsidR="00741E2C" w:rsidRPr="00741E2C" w:rsidRDefault="00741E2C" w:rsidP="00741E2C">
      <w:pPr>
        <w:spacing w:after="0" w:line="240" w:lineRule="auto"/>
      </w:pPr>
    </w:p>
    <w:p w14:paraId="0855F70D" w14:textId="4342B29B" w:rsidR="009D06ED" w:rsidRPr="00F7234C" w:rsidRDefault="00F77F21" w:rsidP="00482B28">
      <w:pPr>
        <w:pStyle w:val="ListParagraph"/>
        <w:numPr>
          <w:ilvl w:val="0"/>
          <w:numId w:val="1"/>
        </w:numPr>
        <w:ind w:hanging="436"/>
        <w:rPr>
          <w:rFonts w:cs="Arial"/>
          <w:sz w:val="24"/>
          <w:szCs w:val="24"/>
        </w:rPr>
      </w:pPr>
      <w:r w:rsidRPr="00F77F21">
        <w:rPr>
          <w:rFonts w:cs="Arial"/>
          <w:sz w:val="24"/>
          <w:szCs w:val="24"/>
        </w:rPr>
        <w:t xml:space="preserve">Experience of working </w:t>
      </w:r>
      <w:proofErr w:type="gramStart"/>
      <w:r w:rsidRPr="00F77F21">
        <w:rPr>
          <w:rFonts w:cs="Arial"/>
          <w:sz w:val="24"/>
          <w:szCs w:val="24"/>
        </w:rPr>
        <w:t>in the area of</w:t>
      </w:r>
      <w:proofErr w:type="gramEnd"/>
      <w:r w:rsidRPr="00F77F21">
        <w:rPr>
          <w:rFonts w:cs="Arial"/>
          <w:sz w:val="24"/>
          <w:szCs w:val="24"/>
        </w:rPr>
        <w:t xml:space="preserve"> Emergency Planning responsible for the development and monitoring of emergency plans/policies and strategies in relation to business continuity. Experience of working in disaster Management.</w:t>
      </w:r>
    </w:p>
    <w:p w14:paraId="133C2D3C" w14:textId="77777777" w:rsidR="00F67D84" w:rsidRPr="00F67D84" w:rsidRDefault="00F67D84" w:rsidP="00F67D84">
      <w:pPr>
        <w:pStyle w:val="ListParagraph"/>
        <w:numPr>
          <w:ilvl w:val="0"/>
          <w:numId w:val="1"/>
        </w:numPr>
        <w:ind w:hanging="436"/>
        <w:rPr>
          <w:rFonts w:cs="Arial"/>
          <w:sz w:val="24"/>
          <w:szCs w:val="24"/>
        </w:rPr>
      </w:pPr>
      <w:r w:rsidRPr="00F67D84">
        <w:rPr>
          <w:rFonts w:cs="Arial"/>
          <w:sz w:val="24"/>
          <w:szCs w:val="24"/>
        </w:rPr>
        <w:t>Experience of planning, coordinating and evaluating business continuity and/or multi-agency exercises.</w:t>
      </w:r>
    </w:p>
    <w:p w14:paraId="06A00EC6" w14:textId="77777777" w:rsidR="00F67D84" w:rsidRPr="00F67D84" w:rsidRDefault="00F67D84" w:rsidP="00F67D84">
      <w:pPr>
        <w:pStyle w:val="ListParagraph"/>
        <w:numPr>
          <w:ilvl w:val="0"/>
          <w:numId w:val="1"/>
        </w:numPr>
        <w:ind w:hanging="436"/>
        <w:rPr>
          <w:rFonts w:cs="Arial"/>
          <w:sz w:val="24"/>
          <w:szCs w:val="24"/>
        </w:rPr>
      </w:pPr>
      <w:r w:rsidRPr="00F67D84">
        <w:rPr>
          <w:rFonts w:cs="Arial"/>
          <w:sz w:val="24"/>
          <w:szCs w:val="24"/>
        </w:rPr>
        <w:t>Experience of working in partnership with external organisations and multi-agency groups</w:t>
      </w:r>
    </w:p>
    <w:p w14:paraId="7B59C908" w14:textId="62AA7477" w:rsidR="0055347F" w:rsidRPr="0055347F" w:rsidRDefault="00F67D84" w:rsidP="0055347F">
      <w:pPr>
        <w:pStyle w:val="ListParagraph"/>
        <w:numPr>
          <w:ilvl w:val="0"/>
          <w:numId w:val="1"/>
        </w:numPr>
        <w:ind w:hanging="436"/>
        <w:rPr>
          <w:rFonts w:cs="Arial"/>
          <w:sz w:val="24"/>
          <w:szCs w:val="24"/>
        </w:rPr>
      </w:pPr>
      <w:r w:rsidRPr="00F67D84">
        <w:rPr>
          <w:rFonts w:cs="Arial"/>
          <w:sz w:val="24"/>
          <w:szCs w:val="24"/>
        </w:rPr>
        <w:t>Experience of preparing reports and presenting information to senior managers and governance groups.</w:t>
      </w:r>
    </w:p>
    <w:p w14:paraId="1EC5E462" w14:textId="53CD0586" w:rsidR="009D06ED" w:rsidRDefault="009D06ED" w:rsidP="0055347F">
      <w:pPr>
        <w:pStyle w:val="Heading1"/>
        <w:rPr>
          <w:rFonts w:cs="Arial"/>
          <w:b/>
          <w:bCs/>
          <w:sz w:val="24"/>
          <w:szCs w:val="24"/>
        </w:rPr>
      </w:pPr>
      <w:r w:rsidRPr="0055347F">
        <w:rPr>
          <w:rFonts w:cs="Arial"/>
          <w:b/>
          <w:bCs/>
          <w:sz w:val="24"/>
          <w:szCs w:val="24"/>
        </w:rPr>
        <w:t xml:space="preserve">Knowledge, </w:t>
      </w:r>
      <w:r w:rsidR="00017121" w:rsidRPr="0055347F">
        <w:rPr>
          <w:rFonts w:cs="Arial"/>
          <w:b/>
          <w:bCs/>
          <w:sz w:val="24"/>
          <w:szCs w:val="24"/>
        </w:rPr>
        <w:t>Skills,</w:t>
      </w:r>
      <w:r w:rsidRPr="0055347F">
        <w:rPr>
          <w:rFonts w:cs="Arial"/>
          <w:b/>
          <w:bCs/>
          <w:sz w:val="24"/>
          <w:szCs w:val="24"/>
        </w:rPr>
        <w:t xml:space="preserve"> and Abilities</w:t>
      </w:r>
    </w:p>
    <w:p w14:paraId="735E8C72" w14:textId="77777777" w:rsidR="00741E2C" w:rsidRPr="00741E2C" w:rsidRDefault="00741E2C" w:rsidP="00741E2C">
      <w:pPr>
        <w:spacing w:after="0" w:line="240" w:lineRule="auto"/>
      </w:pPr>
    </w:p>
    <w:p w14:paraId="1F1B6CD9" w14:textId="5B37C6EC" w:rsidR="0055347F" w:rsidRPr="0055347F" w:rsidRDefault="0055347F" w:rsidP="0055347F">
      <w:pPr>
        <w:pStyle w:val="ListParagraph"/>
        <w:numPr>
          <w:ilvl w:val="0"/>
          <w:numId w:val="1"/>
        </w:numPr>
        <w:ind w:hanging="436"/>
        <w:rPr>
          <w:rFonts w:cs="Arial"/>
          <w:sz w:val="24"/>
          <w:szCs w:val="24"/>
        </w:rPr>
      </w:pPr>
      <w:r w:rsidRPr="0055347F">
        <w:rPr>
          <w:rFonts w:cs="Arial"/>
          <w:sz w:val="24"/>
          <w:szCs w:val="24"/>
        </w:rPr>
        <w:t>Ability to lead, coach and motivate teams and colleagues to achieve the Service Developments annual plan and the Service’s strategic aim and priorities.</w:t>
      </w:r>
    </w:p>
    <w:p w14:paraId="7A2B7D39" w14:textId="77777777" w:rsidR="0055347F" w:rsidRPr="0055347F" w:rsidRDefault="0055347F" w:rsidP="0055347F">
      <w:pPr>
        <w:pStyle w:val="ListParagraph"/>
        <w:numPr>
          <w:ilvl w:val="0"/>
          <w:numId w:val="1"/>
        </w:numPr>
        <w:ind w:hanging="436"/>
        <w:rPr>
          <w:rFonts w:cs="Arial"/>
          <w:sz w:val="24"/>
          <w:szCs w:val="24"/>
        </w:rPr>
      </w:pPr>
      <w:r w:rsidRPr="0055347F">
        <w:rPr>
          <w:rFonts w:cs="Arial"/>
          <w:sz w:val="24"/>
          <w:szCs w:val="24"/>
        </w:rPr>
        <w:t xml:space="preserve">Excellent written skills and the ability to develop clear, evidence based strategic policy documents, reports, and briefing notes. </w:t>
      </w:r>
    </w:p>
    <w:p w14:paraId="716FDCFB" w14:textId="77777777" w:rsidR="0055347F" w:rsidRPr="0055347F" w:rsidRDefault="0055347F" w:rsidP="0055347F">
      <w:pPr>
        <w:pStyle w:val="ListParagraph"/>
        <w:numPr>
          <w:ilvl w:val="0"/>
          <w:numId w:val="1"/>
        </w:numPr>
        <w:ind w:hanging="436"/>
        <w:rPr>
          <w:rFonts w:cs="Arial"/>
          <w:sz w:val="24"/>
          <w:szCs w:val="24"/>
        </w:rPr>
      </w:pPr>
      <w:r w:rsidRPr="0055347F">
        <w:rPr>
          <w:rFonts w:cs="Arial"/>
          <w:sz w:val="24"/>
          <w:szCs w:val="24"/>
        </w:rPr>
        <w:t>The ability to develop and monitor project plans and programmes, highlighting issues and risks.</w:t>
      </w:r>
    </w:p>
    <w:p w14:paraId="6B7D6AF6" w14:textId="77777777" w:rsidR="0055347F" w:rsidRPr="0055347F" w:rsidRDefault="0055347F" w:rsidP="0055347F">
      <w:pPr>
        <w:pStyle w:val="ListParagraph"/>
        <w:numPr>
          <w:ilvl w:val="0"/>
          <w:numId w:val="1"/>
        </w:numPr>
        <w:ind w:hanging="436"/>
        <w:rPr>
          <w:rFonts w:cs="Arial"/>
          <w:sz w:val="24"/>
          <w:szCs w:val="24"/>
        </w:rPr>
      </w:pPr>
      <w:r w:rsidRPr="0055347F">
        <w:rPr>
          <w:rFonts w:cs="Arial"/>
          <w:sz w:val="24"/>
          <w:szCs w:val="24"/>
        </w:rPr>
        <w:t>Good numeracy skills and the ability to research, analyse, interpret, and present data and complex information.</w:t>
      </w:r>
    </w:p>
    <w:p w14:paraId="457D6138" w14:textId="77777777" w:rsidR="0055347F" w:rsidRPr="0055347F" w:rsidRDefault="0055347F" w:rsidP="0055347F">
      <w:pPr>
        <w:pStyle w:val="ListParagraph"/>
        <w:numPr>
          <w:ilvl w:val="0"/>
          <w:numId w:val="1"/>
        </w:numPr>
        <w:ind w:hanging="436"/>
        <w:rPr>
          <w:rFonts w:cs="Arial"/>
          <w:sz w:val="24"/>
          <w:szCs w:val="24"/>
        </w:rPr>
      </w:pPr>
      <w:r w:rsidRPr="0055347F">
        <w:rPr>
          <w:rFonts w:cs="Arial"/>
          <w:sz w:val="24"/>
          <w:szCs w:val="24"/>
        </w:rPr>
        <w:t xml:space="preserve">Excellent verbal skills and the ability to develop effective relationships at all levels of LFRS. </w:t>
      </w:r>
    </w:p>
    <w:p w14:paraId="760772F0" w14:textId="77777777" w:rsidR="0055347F" w:rsidRPr="0055347F" w:rsidRDefault="0055347F" w:rsidP="0055347F">
      <w:pPr>
        <w:pStyle w:val="ListParagraph"/>
        <w:numPr>
          <w:ilvl w:val="0"/>
          <w:numId w:val="1"/>
        </w:numPr>
        <w:ind w:hanging="436"/>
        <w:rPr>
          <w:rFonts w:cs="Arial"/>
          <w:sz w:val="24"/>
          <w:szCs w:val="24"/>
        </w:rPr>
      </w:pPr>
      <w:r w:rsidRPr="0055347F">
        <w:rPr>
          <w:rFonts w:cs="Arial"/>
          <w:sz w:val="24"/>
          <w:szCs w:val="24"/>
        </w:rPr>
        <w:t>Negotiation skills and the ability to influence and work collaboratively with members of the leadership team.</w:t>
      </w:r>
    </w:p>
    <w:p w14:paraId="16D159FA" w14:textId="77777777" w:rsidR="0055347F" w:rsidRPr="0055347F" w:rsidRDefault="0055347F" w:rsidP="0055347F">
      <w:pPr>
        <w:pStyle w:val="ListParagraph"/>
        <w:numPr>
          <w:ilvl w:val="0"/>
          <w:numId w:val="1"/>
        </w:numPr>
        <w:ind w:hanging="436"/>
        <w:rPr>
          <w:rFonts w:cs="Arial"/>
          <w:sz w:val="24"/>
          <w:szCs w:val="24"/>
        </w:rPr>
      </w:pPr>
      <w:r w:rsidRPr="0055347F">
        <w:rPr>
          <w:rFonts w:cs="Arial"/>
          <w:sz w:val="24"/>
          <w:szCs w:val="24"/>
        </w:rPr>
        <w:t>The ability to develop effective relationships at all levels of LFRS, work collaboratively with members of the leadership team and support other colleagues across the Service</w:t>
      </w:r>
    </w:p>
    <w:p w14:paraId="787577CD" w14:textId="77777777" w:rsidR="0055347F" w:rsidRPr="0055347F" w:rsidRDefault="0055347F" w:rsidP="0055347F">
      <w:pPr>
        <w:pStyle w:val="ListParagraph"/>
        <w:numPr>
          <w:ilvl w:val="0"/>
          <w:numId w:val="1"/>
        </w:numPr>
        <w:ind w:hanging="436"/>
        <w:rPr>
          <w:rFonts w:cs="Arial"/>
          <w:sz w:val="24"/>
          <w:szCs w:val="24"/>
        </w:rPr>
      </w:pPr>
      <w:r w:rsidRPr="0055347F">
        <w:rPr>
          <w:rFonts w:cs="Arial"/>
          <w:sz w:val="24"/>
          <w:szCs w:val="24"/>
        </w:rPr>
        <w:t>Knowledge of Business Continuity Management principles and recognised good practice.</w:t>
      </w:r>
    </w:p>
    <w:p w14:paraId="4D81E537" w14:textId="77777777" w:rsidR="0055347F" w:rsidRPr="0055347F" w:rsidRDefault="0055347F" w:rsidP="0055347F">
      <w:pPr>
        <w:pStyle w:val="ListParagraph"/>
        <w:numPr>
          <w:ilvl w:val="0"/>
          <w:numId w:val="1"/>
        </w:numPr>
        <w:ind w:hanging="436"/>
        <w:rPr>
          <w:rFonts w:cs="Arial"/>
          <w:sz w:val="24"/>
          <w:szCs w:val="24"/>
        </w:rPr>
      </w:pPr>
      <w:r w:rsidRPr="0055347F">
        <w:rPr>
          <w:rFonts w:cs="Arial"/>
          <w:sz w:val="24"/>
          <w:szCs w:val="24"/>
        </w:rPr>
        <w:t>The ability to monitor performance, provide assurance and present recommendations through Service governance arrangements.</w:t>
      </w:r>
    </w:p>
    <w:p w14:paraId="0B433EA2" w14:textId="77777777" w:rsidR="0055347F" w:rsidRPr="0055347F" w:rsidRDefault="0055347F" w:rsidP="0055347F">
      <w:pPr>
        <w:pStyle w:val="ListParagraph"/>
        <w:numPr>
          <w:ilvl w:val="0"/>
          <w:numId w:val="1"/>
        </w:numPr>
        <w:ind w:hanging="436"/>
        <w:rPr>
          <w:rFonts w:cs="Arial"/>
          <w:sz w:val="24"/>
          <w:szCs w:val="24"/>
        </w:rPr>
      </w:pPr>
      <w:r w:rsidRPr="0055347F">
        <w:rPr>
          <w:rFonts w:cs="Arial"/>
          <w:sz w:val="24"/>
          <w:szCs w:val="24"/>
        </w:rPr>
        <w:t>Excellent ICT skills and proficiency in Microsoft Office applications.</w:t>
      </w:r>
    </w:p>
    <w:p w14:paraId="2DC6838D" w14:textId="77777777" w:rsidR="0055347F" w:rsidRPr="0055347F" w:rsidRDefault="0055347F" w:rsidP="0055347F">
      <w:pPr>
        <w:pStyle w:val="ListParagraph"/>
        <w:numPr>
          <w:ilvl w:val="0"/>
          <w:numId w:val="1"/>
        </w:numPr>
        <w:ind w:hanging="436"/>
        <w:rPr>
          <w:rFonts w:cs="Arial"/>
          <w:sz w:val="24"/>
          <w:szCs w:val="24"/>
        </w:rPr>
      </w:pPr>
      <w:r w:rsidRPr="0055347F">
        <w:rPr>
          <w:rFonts w:cs="Arial"/>
          <w:sz w:val="24"/>
          <w:szCs w:val="24"/>
        </w:rPr>
        <w:t>Knowledge of the Civil Contingencies Act 2004 and associated emergency planning legislation and guidance.</w:t>
      </w:r>
    </w:p>
    <w:p w14:paraId="33B182A1" w14:textId="77777777" w:rsidR="0055347F" w:rsidRPr="0055347F" w:rsidRDefault="0055347F" w:rsidP="0055347F">
      <w:pPr>
        <w:pStyle w:val="ListParagraph"/>
        <w:numPr>
          <w:ilvl w:val="0"/>
          <w:numId w:val="1"/>
        </w:numPr>
        <w:ind w:hanging="436"/>
        <w:rPr>
          <w:rFonts w:cs="Arial"/>
          <w:sz w:val="24"/>
          <w:szCs w:val="24"/>
        </w:rPr>
      </w:pPr>
      <w:r w:rsidRPr="0055347F">
        <w:rPr>
          <w:rFonts w:cs="Arial"/>
          <w:sz w:val="24"/>
          <w:szCs w:val="24"/>
        </w:rPr>
        <w:t>Excellent planning, organisational skills and the ability to work independently and prioritise work loads</w:t>
      </w:r>
    </w:p>
    <w:p w14:paraId="3BED1C20" w14:textId="77777777" w:rsidR="0055347F" w:rsidRPr="0055347F" w:rsidRDefault="0055347F" w:rsidP="0055347F">
      <w:pPr>
        <w:pStyle w:val="ListParagraph"/>
        <w:numPr>
          <w:ilvl w:val="0"/>
          <w:numId w:val="1"/>
        </w:numPr>
        <w:ind w:hanging="436"/>
        <w:rPr>
          <w:rFonts w:cs="Arial"/>
          <w:sz w:val="24"/>
          <w:szCs w:val="24"/>
        </w:rPr>
      </w:pPr>
      <w:r w:rsidRPr="0055347F">
        <w:rPr>
          <w:rFonts w:cs="Arial"/>
          <w:sz w:val="24"/>
          <w:szCs w:val="24"/>
        </w:rPr>
        <w:lastRenderedPageBreak/>
        <w:t>The ability to formally and informally present information to groups of people at all levels of an organisation.</w:t>
      </w:r>
    </w:p>
    <w:p w14:paraId="125CD5F6" w14:textId="77777777" w:rsidR="0055347F" w:rsidRPr="0055347F" w:rsidRDefault="0055347F" w:rsidP="0055347F">
      <w:pPr>
        <w:pStyle w:val="ListParagraph"/>
        <w:numPr>
          <w:ilvl w:val="0"/>
          <w:numId w:val="1"/>
        </w:numPr>
        <w:ind w:hanging="436"/>
        <w:rPr>
          <w:rFonts w:cs="Arial"/>
          <w:sz w:val="24"/>
          <w:szCs w:val="24"/>
        </w:rPr>
      </w:pPr>
      <w:r w:rsidRPr="0055347F">
        <w:rPr>
          <w:rFonts w:cs="Arial"/>
          <w:sz w:val="24"/>
          <w:szCs w:val="24"/>
        </w:rPr>
        <w:t xml:space="preserve">The ability to apply knowledge of health and safety as it is applicable to the job role. </w:t>
      </w:r>
    </w:p>
    <w:p w14:paraId="3A415DD4" w14:textId="77777777" w:rsidR="0055347F" w:rsidRPr="0055347F" w:rsidRDefault="0055347F" w:rsidP="0055347F">
      <w:pPr>
        <w:pStyle w:val="ListParagraph"/>
        <w:numPr>
          <w:ilvl w:val="0"/>
          <w:numId w:val="1"/>
        </w:numPr>
        <w:ind w:hanging="436"/>
        <w:rPr>
          <w:rFonts w:cs="Arial"/>
          <w:b/>
          <w:bCs/>
          <w:sz w:val="24"/>
          <w:szCs w:val="24"/>
        </w:rPr>
      </w:pPr>
      <w:r w:rsidRPr="0055347F">
        <w:rPr>
          <w:rFonts w:cs="Arial"/>
          <w:sz w:val="24"/>
          <w:szCs w:val="24"/>
        </w:rPr>
        <w:t xml:space="preserve">A commitment to inclusion, equality, and diversity. </w:t>
      </w:r>
    </w:p>
    <w:p w14:paraId="7C05CBE6" w14:textId="77777777" w:rsidR="0055347F" w:rsidRPr="0055347F" w:rsidRDefault="0055347F" w:rsidP="0055347F">
      <w:pPr>
        <w:pStyle w:val="ListParagraph"/>
        <w:ind w:left="284"/>
        <w:rPr>
          <w:rFonts w:cs="Arial"/>
          <w:b/>
          <w:bCs/>
          <w:sz w:val="24"/>
          <w:szCs w:val="24"/>
        </w:rPr>
      </w:pPr>
    </w:p>
    <w:p w14:paraId="17BF3355" w14:textId="77777777" w:rsidR="00482B28" w:rsidRPr="00F7234C" w:rsidRDefault="00482B28" w:rsidP="0055347F">
      <w:pPr>
        <w:pStyle w:val="ListParagraph"/>
        <w:rPr>
          <w:rFonts w:cs="Arial"/>
          <w:sz w:val="24"/>
          <w:szCs w:val="24"/>
        </w:rPr>
      </w:pPr>
    </w:p>
    <w:p w14:paraId="1D20FACE" w14:textId="77777777" w:rsidR="00D254EB" w:rsidRPr="00F7234C" w:rsidRDefault="00D254EB">
      <w:pPr>
        <w:rPr>
          <w:rFonts w:cs="Arial"/>
          <w:sz w:val="24"/>
          <w:szCs w:val="24"/>
        </w:rPr>
      </w:pPr>
      <w:r w:rsidRPr="00F7234C">
        <w:rPr>
          <w:rFonts w:cs="Arial"/>
          <w:sz w:val="24"/>
          <w:szCs w:val="24"/>
        </w:rPr>
        <w:br w:type="page"/>
      </w:r>
    </w:p>
    <w:p w14:paraId="154269C9" w14:textId="77777777" w:rsidR="009D06ED" w:rsidRPr="00F7234C" w:rsidRDefault="00D254EB" w:rsidP="00D254EB">
      <w:pPr>
        <w:pStyle w:val="Heading1"/>
        <w:rPr>
          <w:rFonts w:cs="Arial"/>
          <w:b/>
          <w:bCs/>
          <w:sz w:val="24"/>
          <w:szCs w:val="24"/>
        </w:rPr>
      </w:pPr>
      <w:r w:rsidRPr="00F7234C">
        <w:rPr>
          <w:rFonts w:cs="Arial"/>
          <w:b/>
          <w:bCs/>
          <w:sz w:val="24"/>
          <w:szCs w:val="24"/>
        </w:rPr>
        <w:lastRenderedPageBreak/>
        <w:t>Terms and Conditions</w:t>
      </w:r>
    </w:p>
    <w:p w14:paraId="2FE0F94B" w14:textId="77777777" w:rsidR="00D254EB" w:rsidRPr="00F7234C" w:rsidRDefault="00D254EB" w:rsidP="00D254EB">
      <w:pPr>
        <w:pStyle w:val="Heading1"/>
        <w:rPr>
          <w:rFonts w:cs="Arial"/>
          <w:b/>
          <w:bCs/>
          <w:sz w:val="24"/>
          <w:szCs w:val="24"/>
        </w:rPr>
      </w:pPr>
      <w:r w:rsidRPr="00F7234C">
        <w:rPr>
          <w:rFonts w:cs="Arial"/>
          <w:b/>
          <w:bCs/>
          <w:sz w:val="24"/>
          <w:szCs w:val="24"/>
        </w:rPr>
        <w:t>Job Title:</w:t>
      </w:r>
      <w:r w:rsidR="0080743D" w:rsidRPr="00F7234C">
        <w:rPr>
          <w:rFonts w:cs="Arial"/>
          <w:b/>
          <w:bCs/>
          <w:sz w:val="24"/>
          <w:szCs w:val="24"/>
        </w:rPr>
        <w:t xml:space="preserve"> </w:t>
      </w:r>
    </w:p>
    <w:p w14:paraId="64C891B4" w14:textId="136C0261" w:rsidR="0080743D" w:rsidRPr="00F7234C" w:rsidRDefault="006B62F7" w:rsidP="0080743D">
      <w:pPr>
        <w:rPr>
          <w:rFonts w:cs="Arial"/>
          <w:sz w:val="24"/>
          <w:szCs w:val="24"/>
        </w:rPr>
      </w:pPr>
      <w:r w:rsidRPr="006B62F7">
        <w:rPr>
          <w:rFonts w:cs="Arial"/>
          <w:sz w:val="24"/>
          <w:szCs w:val="24"/>
        </w:rPr>
        <w:t>Senior Business Continuity and Emergency Planning Manager</w:t>
      </w:r>
    </w:p>
    <w:p w14:paraId="7D8A8FF6" w14:textId="77777777" w:rsidR="00D254EB" w:rsidRPr="00F7234C" w:rsidRDefault="00D254EB" w:rsidP="00D254EB">
      <w:pPr>
        <w:pStyle w:val="Heading1"/>
        <w:rPr>
          <w:rFonts w:cs="Arial"/>
          <w:b/>
          <w:bCs/>
          <w:sz w:val="24"/>
          <w:szCs w:val="24"/>
        </w:rPr>
      </w:pPr>
      <w:r w:rsidRPr="00F7234C">
        <w:rPr>
          <w:rFonts w:cs="Arial"/>
          <w:b/>
          <w:bCs/>
          <w:sz w:val="24"/>
          <w:szCs w:val="24"/>
        </w:rPr>
        <w:t>Responsible To:</w:t>
      </w:r>
    </w:p>
    <w:p w14:paraId="47C1CDF2" w14:textId="5539EE80" w:rsidR="0080743D" w:rsidRPr="00F7234C" w:rsidRDefault="006B62F7" w:rsidP="0080743D">
      <w:pPr>
        <w:rPr>
          <w:rFonts w:cs="Arial"/>
          <w:sz w:val="24"/>
          <w:szCs w:val="24"/>
        </w:rPr>
      </w:pPr>
      <w:r w:rsidRPr="006B62F7">
        <w:rPr>
          <w:rFonts w:cs="Arial"/>
          <w:sz w:val="24"/>
          <w:szCs w:val="24"/>
        </w:rPr>
        <w:t>Group Manager Response and Emergency Planning</w:t>
      </w:r>
    </w:p>
    <w:p w14:paraId="7106A73C" w14:textId="77777777" w:rsidR="00D254EB" w:rsidRPr="00F7234C" w:rsidRDefault="00D254EB" w:rsidP="00D254EB">
      <w:pPr>
        <w:pStyle w:val="Heading1"/>
        <w:rPr>
          <w:rFonts w:cs="Arial"/>
          <w:b/>
          <w:bCs/>
          <w:sz w:val="24"/>
          <w:szCs w:val="24"/>
        </w:rPr>
      </w:pPr>
      <w:r w:rsidRPr="00F7234C">
        <w:rPr>
          <w:rFonts w:cs="Arial"/>
          <w:b/>
          <w:bCs/>
          <w:sz w:val="24"/>
          <w:szCs w:val="24"/>
        </w:rPr>
        <w:t>Grade:</w:t>
      </w:r>
    </w:p>
    <w:p w14:paraId="274A9F56" w14:textId="4E86882A" w:rsidR="0080743D" w:rsidRPr="00F7234C" w:rsidRDefault="00606703" w:rsidP="0080743D">
      <w:pPr>
        <w:rPr>
          <w:rFonts w:cs="Arial"/>
          <w:sz w:val="24"/>
          <w:szCs w:val="24"/>
        </w:rPr>
      </w:pPr>
      <w:r w:rsidRPr="00832952">
        <w:rPr>
          <w:rFonts w:cs="Arial"/>
          <w:sz w:val="24"/>
          <w:szCs w:val="24"/>
        </w:rPr>
        <w:t xml:space="preserve">Grade </w:t>
      </w:r>
      <w:r>
        <w:rPr>
          <w:rFonts w:cs="Arial"/>
          <w:sz w:val="24"/>
          <w:szCs w:val="24"/>
        </w:rPr>
        <w:t>8</w:t>
      </w:r>
      <w:r w:rsidRPr="00832952">
        <w:rPr>
          <w:rFonts w:cs="Arial"/>
          <w:sz w:val="24"/>
          <w:szCs w:val="24"/>
        </w:rPr>
        <w:t xml:space="preserve">, Spinal Column Point </w:t>
      </w:r>
      <w:r>
        <w:rPr>
          <w:rFonts w:cs="Arial"/>
          <w:sz w:val="24"/>
          <w:szCs w:val="24"/>
        </w:rPr>
        <w:t>33 – 37</w:t>
      </w:r>
      <w:r w:rsidRPr="00832952">
        <w:rPr>
          <w:rFonts w:cs="Arial"/>
          <w:sz w:val="24"/>
          <w:szCs w:val="24"/>
        </w:rPr>
        <w:t>, £</w:t>
      </w:r>
      <w:r w:rsidRPr="005E75B4">
        <w:rPr>
          <w:rFonts w:cs="Arial"/>
          <w:sz w:val="24"/>
          <w:szCs w:val="24"/>
        </w:rPr>
        <w:t>45,529</w:t>
      </w:r>
      <w:r w:rsidRPr="00832952">
        <w:rPr>
          <w:rFonts w:cs="Arial"/>
          <w:sz w:val="24"/>
          <w:szCs w:val="24"/>
        </w:rPr>
        <w:t xml:space="preserve"> - £</w:t>
      </w:r>
      <w:r w:rsidRPr="000A1547">
        <w:rPr>
          <w:rFonts w:cs="Arial"/>
          <w:sz w:val="24"/>
          <w:szCs w:val="24"/>
        </w:rPr>
        <w:t>49,817</w:t>
      </w:r>
    </w:p>
    <w:p w14:paraId="74CF6780" w14:textId="77777777" w:rsidR="00D254EB" w:rsidRPr="00F7234C" w:rsidRDefault="00D254EB" w:rsidP="00D254EB">
      <w:pPr>
        <w:pStyle w:val="Heading1"/>
        <w:rPr>
          <w:rFonts w:cs="Arial"/>
          <w:b/>
          <w:bCs/>
          <w:sz w:val="24"/>
          <w:szCs w:val="24"/>
        </w:rPr>
      </w:pPr>
      <w:r w:rsidRPr="00F7234C">
        <w:rPr>
          <w:rFonts w:cs="Arial"/>
          <w:b/>
          <w:bCs/>
          <w:sz w:val="24"/>
          <w:szCs w:val="24"/>
        </w:rPr>
        <w:t>Hours:</w:t>
      </w:r>
    </w:p>
    <w:p w14:paraId="53C2A1B8" w14:textId="2B0AAD82" w:rsidR="0080743D" w:rsidRPr="00606703" w:rsidRDefault="00606703" w:rsidP="00606703">
      <w:pPr>
        <w:pStyle w:val="Heading1"/>
        <w:spacing w:before="0" w:line="240" w:lineRule="auto"/>
        <w:rPr>
          <w:rFonts w:eastAsiaTheme="minorHAnsi" w:cs="Arial"/>
          <w:sz w:val="24"/>
          <w:szCs w:val="24"/>
        </w:rPr>
      </w:pPr>
      <w:r w:rsidRPr="004408B8">
        <w:rPr>
          <w:rFonts w:eastAsiaTheme="minorHAnsi" w:cs="Arial"/>
          <w:sz w:val="24"/>
          <w:szCs w:val="24"/>
        </w:rPr>
        <w:t xml:space="preserve">36.25 hours per week </w:t>
      </w:r>
    </w:p>
    <w:p w14:paraId="6CC2F25F" w14:textId="3A8F4E8F" w:rsidR="00D254EB" w:rsidRPr="00F7234C" w:rsidRDefault="00D254EB" w:rsidP="00D254EB">
      <w:pPr>
        <w:pStyle w:val="Heading1"/>
        <w:rPr>
          <w:rFonts w:cs="Arial"/>
          <w:b/>
          <w:bCs/>
          <w:sz w:val="24"/>
          <w:szCs w:val="24"/>
        </w:rPr>
      </w:pPr>
      <w:r w:rsidRPr="00F7234C">
        <w:rPr>
          <w:rFonts w:cs="Arial"/>
          <w:b/>
          <w:bCs/>
          <w:sz w:val="24"/>
          <w:szCs w:val="24"/>
        </w:rPr>
        <w:t>Locatio</w:t>
      </w:r>
      <w:r w:rsidR="00606703">
        <w:rPr>
          <w:rFonts w:cs="Arial"/>
          <w:b/>
          <w:bCs/>
          <w:sz w:val="24"/>
          <w:szCs w:val="24"/>
        </w:rPr>
        <w:t xml:space="preserve">n </w:t>
      </w:r>
    </w:p>
    <w:p w14:paraId="0634C0B5" w14:textId="017C12A2" w:rsidR="00606703" w:rsidRPr="00F7234C" w:rsidRDefault="00606703" w:rsidP="00606703">
      <w:pPr>
        <w:rPr>
          <w:rFonts w:cs="Arial"/>
          <w:sz w:val="24"/>
          <w:szCs w:val="24"/>
        </w:rPr>
      </w:pPr>
      <w:r w:rsidRPr="000A1547">
        <w:rPr>
          <w:rFonts w:cs="Arial"/>
          <w:sz w:val="24"/>
          <w:szCs w:val="24"/>
        </w:rPr>
        <w:t>Lancashire Fire and Rescue Service Headquarters, Garstang Road, Fulwood, Preston, PR2 3LH</w:t>
      </w:r>
    </w:p>
    <w:p w14:paraId="5DDD35BE" w14:textId="77777777" w:rsidR="00D254EB" w:rsidRPr="00F7234C" w:rsidRDefault="00D254EB" w:rsidP="00D254EB">
      <w:pPr>
        <w:pStyle w:val="Heading1"/>
        <w:rPr>
          <w:rFonts w:cs="Arial"/>
          <w:b/>
          <w:bCs/>
          <w:sz w:val="24"/>
          <w:szCs w:val="24"/>
        </w:rPr>
      </w:pPr>
      <w:r w:rsidRPr="00F7234C">
        <w:rPr>
          <w:rFonts w:cs="Arial"/>
          <w:b/>
          <w:bCs/>
          <w:sz w:val="24"/>
          <w:szCs w:val="24"/>
        </w:rPr>
        <w:t>Car Parking:</w:t>
      </w:r>
    </w:p>
    <w:p w14:paraId="0A639B49" w14:textId="6B779F61" w:rsidR="00D254EB" w:rsidRPr="00F7234C" w:rsidRDefault="00D254EB" w:rsidP="00D254EB">
      <w:pPr>
        <w:rPr>
          <w:rFonts w:cs="Arial"/>
          <w:sz w:val="24"/>
          <w:szCs w:val="24"/>
        </w:rPr>
      </w:pPr>
      <w:r w:rsidRPr="00F7234C">
        <w:rPr>
          <w:rFonts w:cs="Arial"/>
          <w:sz w:val="24"/>
          <w:szCs w:val="24"/>
        </w:rPr>
        <w:t xml:space="preserve">Free Car Parking Facilities are available at </w:t>
      </w:r>
      <w:r w:rsidR="00606703" w:rsidRPr="000A1547">
        <w:rPr>
          <w:rFonts w:cs="Arial"/>
          <w:sz w:val="24"/>
          <w:szCs w:val="24"/>
        </w:rPr>
        <w:t>Service Headquarters</w:t>
      </w:r>
    </w:p>
    <w:p w14:paraId="4A4BC192" w14:textId="7C3E9D53" w:rsidR="00D254EB" w:rsidRPr="00606703" w:rsidRDefault="00D254EB" w:rsidP="00606703">
      <w:pPr>
        <w:pStyle w:val="Heading1"/>
        <w:rPr>
          <w:rFonts w:cs="Arial"/>
          <w:b/>
          <w:bCs/>
          <w:sz w:val="24"/>
          <w:szCs w:val="24"/>
        </w:rPr>
      </w:pPr>
      <w:r w:rsidRPr="00F7234C">
        <w:rPr>
          <w:rFonts w:cs="Arial"/>
          <w:b/>
          <w:bCs/>
          <w:sz w:val="24"/>
          <w:szCs w:val="24"/>
        </w:rPr>
        <w:t>Pension:</w:t>
      </w:r>
      <w:r w:rsidRPr="00F7234C">
        <w:rPr>
          <w:rFonts w:cs="Arial"/>
          <w:sz w:val="24"/>
          <w:szCs w:val="24"/>
        </w:rPr>
        <w:br/>
        <w:t>Local Government Pension Scheme</w:t>
      </w:r>
      <w:r w:rsidRPr="00F7234C">
        <w:rPr>
          <w:rFonts w:cs="Arial"/>
          <w:sz w:val="24"/>
          <w:szCs w:val="24"/>
        </w:rPr>
        <w:br/>
      </w:r>
    </w:p>
    <w:p w14:paraId="574DCAFD" w14:textId="77777777" w:rsidR="00D254EB" w:rsidRPr="00F7234C" w:rsidRDefault="00D254EB" w:rsidP="00D254EB">
      <w:pPr>
        <w:pStyle w:val="Heading1"/>
        <w:rPr>
          <w:rFonts w:cs="Arial"/>
          <w:b/>
          <w:bCs/>
          <w:sz w:val="24"/>
          <w:szCs w:val="24"/>
        </w:rPr>
      </w:pPr>
      <w:r w:rsidRPr="00F7234C">
        <w:rPr>
          <w:rFonts w:cs="Arial"/>
          <w:b/>
          <w:bCs/>
          <w:sz w:val="24"/>
          <w:szCs w:val="24"/>
        </w:rPr>
        <w:t>Annual Leave Entitlement:</w:t>
      </w:r>
    </w:p>
    <w:p w14:paraId="1E87581F" w14:textId="77777777" w:rsidR="00D45503" w:rsidRPr="00F7234C" w:rsidRDefault="00D45503" w:rsidP="00D254EB">
      <w:pPr>
        <w:rPr>
          <w:rFonts w:cs="Arial"/>
          <w:sz w:val="24"/>
          <w:szCs w:val="24"/>
        </w:rPr>
      </w:pPr>
      <w:r w:rsidRPr="00F7234C">
        <w:rPr>
          <w:rFonts w:cs="Arial"/>
          <w:sz w:val="24"/>
          <w:szCs w:val="24"/>
        </w:rPr>
        <w:t>Green Book</w:t>
      </w:r>
    </w:p>
    <w:p w14:paraId="494C60EC" w14:textId="77777777" w:rsidR="00D45503" w:rsidRPr="00F7234C" w:rsidRDefault="00D45503" w:rsidP="00D254EB">
      <w:pPr>
        <w:rPr>
          <w:rFonts w:cs="Arial"/>
          <w:sz w:val="24"/>
          <w:szCs w:val="24"/>
        </w:rPr>
      </w:pPr>
      <w:r w:rsidRPr="00F7234C">
        <w:rPr>
          <w:rFonts w:cs="Arial"/>
          <w:sz w:val="24"/>
          <w:szCs w:val="24"/>
        </w:rPr>
        <w:t>The annual leave year for business support staff runs from 01 April to 31 March.</w:t>
      </w:r>
    </w:p>
    <w:p w14:paraId="122F1867" w14:textId="77777777" w:rsidR="00D45503" w:rsidRPr="00F7234C" w:rsidRDefault="00D45503" w:rsidP="00D254EB">
      <w:pPr>
        <w:rPr>
          <w:rFonts w:cs="Arial"/>
          <w:sz w:val="24"/>
          <w:szCs w:val="24"/>
        </w:rPr>
      </w:pPr>
      <w:r w:rsidRPr="00F7234C">
        <w:rPr>
          <w:rFonts w:cs="Arial"/>
          <w:sz w:val="24"/>
          <w:szCs w:val="24"/>
        </w:rPr>
        <w:t xml:space="preserve">The scale of annual leave is as </w:t>
      </w:r>
      <w:r w:rsidR="00017121" w:rsidRPr="00F7234C">
        <w:rPr>
          <w:rFonts w:cs="Arial"/>
          <w:sz w:val="24"/>
          <w:szCs w:val="24"/>
        </w:rPr>
        <w:t>follows: -</w:t>
      </w:r>
    </w:p>
    <w:p w14:paraId="0960976D" w14:textId="77777777" w:rsidR="00352BAA" w:rsidRPr="00F7234C" w:rsidRDefault="00A76B7C" w:rsidP="00D254EB">
      <w:pPr>
        <w:rPr>
          <w:rFonts w:cs="Arial"/>
          <w:sz w:val="24"/>
          <w:szCs w:val="24"/>
        </w:rPr>
      </w:pPr>
      <w:r w:rsidRPr="00F7234C">
        <w:rPr>
          <w:rFonts w:cs="Arial"/>
          <w:sz w:val="24"/>
          <w:szCs w:val="24"/>
        </w:rPr>
        <w:t>Spinal Column Points 20-36</w:t>
      </w:r>
    </w:p>
    <w:p w14:paraId="599DD802" w14:textId="77777777" w:rsidR="00352BAA" w:rsidRPr="00F7234C" w:rsidRDefault="00A76B7C" w:rsidP="00D254EB">
      <w:pPr>
        <w:rPr>
          <w:rFonts w:cs="Arial"/>
          <w:sz w:val="24"/>
          <w:szCs w:val="24"/>
        </w:rPr>
      </w:pPr>
      <w:r w:rsidRPr="00F7234C">
        <w:rPr>
          <w:rFonts w:cs="Arial"/>
          <w:sz w:val="24"/>
          <w:szCs w:val="24"/>
        </w:rPr>
        <w:t>0-5 years: 2</w:t>
      </w:r>
      <w:r w:rsidR="00C40C78">
        <w:rPr>
          <w:rFonts w:cs="Arial"/>
          <w:sz w:val="24"/>
          <w:szCs w:val="24"/>
        </w:rPr>
        <w:t>8</w:t>
      </w:r>
      <w:r w:rsidRPr="00F7234C">
        <w:rPr>
          <w:rFonts w:cs="Arial"/>
          <w:sz w:val="24"/>
          <w:szCs w:val="24"/>
        </w:rPr>
        <w:t xml:space="preserve"> days</w:t>
      </w:r>
    </w:p>
    <w:p w14:paraId="1774B366" w14:textId="77777777" w:rsidR="00352BAA" w:rsidRPr="00F7234C" w:rsidRDefault="00A76B7C" w:rsidP="00D254EB">
      <w:pPr>
        <w:rPr>
          <w:rFonts w:cs="Arial"/>
          <w:sz w:val="24"/>
          <w:szCs w:val="24"/>
        </w:rPr>
      </w:pPr>
      <w:r w:rsidRPr="00F7234C">
        <w:rPr>
          <w:rFonts w:cs="Arial"/>
          <w:sz w:val="24"/>
          <w:szCs w:val="24"/>
        </w:rPr>
        <w:t>5-9 years: 2</w:t>
      </w:r>
      <w:r w:rsidR="00C40C78">
        <w:rPr>
          <w:rFonts w:cs="Arial"/>
          <w:sz w:val="24"/>
          <w:szCs w:val="24"/>
        </w:rPr>
        <w:t>8</w:t>
      </w:r>
      <w:r w:rsidRPr="00F7234C">
        <w:rPr>
          <w:rFonts w:cs="Arial"/>
          <w:sz w:val="24"/>
          <w:szCs w:val="24"/>
        </w:rPr>
        <w:t xml:space="preserve"> days</w:t>
      </w:r>
    </w:p>
    <w:p w14:paraId="73130E64" w14:textId="77777777" w:rsidR="00A76B7C" w:rsidRPr="00F7234C" w:rsidRDefault="00A76B7C" w:rsidP="00D254EB">
      <w:pPr>
        <w:rPr>
          <w:rFonts w:cs="Arial"/>
          <w:sz w:val="24"/>
          <w:szCs w:val="24"/>
        </w:rPr>
      </w:pPr>
      <w:r w:rsidRPr="00F7234C">
        <w:rPr>
          <w:rFonts w:cs="Arial"/>
          <w:sz w:val="24"/>
          <w:szCs w:val="24"/>
        </w:rPr>
        <w:t>10 years and above: 3</w:t>
      </w:r>
      <w:r w:rsidR="00C40C78">
        <w:rPr>
          <w:rFonts w:cs="Arial"/>
          <w:sz w:val="24"/>
          <w:szCs w:val="24"/>
        </w:rPr>
        <w:t>1</w:t>
      </w:r>
      <w:r w:rsidRPr="00F7234C">
        <w:rPr>
          <w:rFonts w:cs="Arial"/>
          <w:sz w:val="24"/>
          <w:szCs w:val="24"/>
        </w:rPr>
        <w:t xml:space="preserve"> days</w:t>
      </w:r>
    </w:p>
    <w:p w14:paraId="503C0F4A" w14:textId="77777777" w:rsidR="00A76B7C" w:rsidRPr="00F7234C" w:rsidRDefault="00017121" w:rsidP="00D254EB">
      <w:pPr>
        <w:rPr>
          <w:rFonts w:cs="Arial"/>
          <w:sz w:val="24"/>
          <w:szCs w:val="24"/>
        </w:rPr>
      </w:pPr>
      <w:r w:rsidRPr="00F7234C">
        <w:rPr>
          <w:rFonts w:cs="Arial"/>
          <w:sz w:val="24"/>
          <w:szCs w:val="24"/>
        </w:rPr>
        <w:t>Plus,</w:t>
      </w:r>
      <w:r w:rsidR="00A76B7C" w:rsidRPr="00F7234C">
        <w:rPr>
          <w:rFonts w:cs="Arial"/>
          <w:sz w:val="24"/>
          <w:szCs w:val="24"/>
        </w:rPr>
        <w:t xml:space="preserve"> bank holidays, plus 2 extra days which are accrued and taken if in post at Christmas/New Year. Staff employed at Lancashire Fire and Rescue Service Headquarters are also required to take some additional annual leave to facilitate the Christmas closure.</w:t>
      </w:r>
    </w:p>
    <w:p w14:paraId="2B236213" w14:textId="77777777" w:rsidR="00A76B7C" w:rsidRPr="00F7234C" w:rsidRDefault="00A76B7C" w:rsidP="00A76B7C">
      <w:pPr>
        <w:pStyle w:val="Heading1"/>
        <w:rPr>
          <w:rFonts w:cs="Arial"/>
          <w:b/>
          <w:bCs/>
          <w:sz w:val="24"/>
          <w:szCs w:val="24"/>
        </w:rPr>
      </w:pPr>
      <w:r w:rsidRPr="00F7234C">
        <w:rPr>
          <w:rFonts w:cs="Arial"/>
          <w:b/>
          <w:bCs/>
          <w:sz w:val="24"/>
          <w:szCs w:val="24"/>
        </w:rPr>
        <w:t>Other Terms and Conditions:</w:t>
      </w:r>
    </w:p>
    <w:p w14:paraId="2F25A59E" w14:textId="77777777" w:rsidR="00352BAA" w:rsidRPr="00F7234C" w:rsidRDefault="00A76B7C" w:rsidP="00482B28">
      <w:pPr>
        <w:pStyle w:val="ListParagraph"/>
        <w:numPr>
          <w:ilvl w:val="0"/>
          <w:numId w:val="5"/>
        </w:numPr>
        <w:ind w:left="709" w:hanging="425"/>
        <w:rPr>
          <w:rFonts w:cs="Arial"/>
          <w:sz w:val="24"/>
          <w:szCs w:val="24"/>
        </w:rPr>
      </w:pPr>
      <w:r w:rsidRPr="00F7234C">
        <w:rPr>
          <w:rFonts w:cs="Arial"/>
          <w:sz w:val="24"/>
          <w:szCs w:val="24"/>
        </w:rPr>
        <w:t>National Joint Council for Local Government Services.</w:t>
      </w:r>
    </w:p>
    <w:p w14:paraId="524F6355" w14:textId="77777777" w:rsidR="00352BAA" w:rsidRPr="00F7234C" w:rsidRDefault="00734D67" w:rsidP="00482B28">
      <w:pPr>
        <w:pStyle w:val="ListParagraph"/>
        <w:numPr>
          <w:ilvl w:val="0"/>
          <w:numId w:val="5"/>
        </w:numPr>
        <w:ind w:left="709" w:hanging="425"/>
        <w:rPr>
          <w:rFonts w:cs="Arial"/>
          <w:sz w:val="24"/>
          <w:szCs w:val="24"/>
        </w:rPr>
      </w:pPr>
      <w:r w:rsidRPr="00F7234C">
        <w:rPr>
          <w:rFonts w:cs="Arial"/>
          <w:sz w:val="24"/>
          <w:szCs w:val="24"/>
        </w:rPr>
        <w:t>Lancashire Fire and Rescue Service operates a flexi-time scheme.</w:t>
      </w:r>
    </w:p>
    <w:p w14:paraId="4AA291EA" w14:textId="77777777" w:rsidR="00734D67" w:rsidRPr="00F7234C" w:rsidRDefault="00734D67" w:rsidP="00482B28">
      <w:pPr>
        <w:pStyle w:val="ListParagraph"/>
        <w:numPr>
          <w:ilvl w:val="0"/>
          <w:numId w:val="5"/>
        </w:numPr>
        <w:ind w:left="709" w:hanging="425"/>
        <w:rPr>
          <w:rFonts w:cs="Arial"/>
          <w:sz w:val="24"/>
          <w:szCs w:val="24"/>
        </w:rPr>
      </w:pPr>
      <w:r w:rsidRPr="00F7234C">
        <w:rPr>
          <w:rFonts w:cs="Arial"/>
          <w:sz w:val="24"/>
          <w:szCs w:val="24"/>
        </w:rPr>
        <w:t>Essential or Ad Hoc Car User</w:t>
      </w:r>
    </w:p>
    <w:p w14:paraId="59C49646" w14:textId="77777777" w:rsidR="00734D67" w:rsidRPr="00F7234C" w:rsidRDefault="00734D67" w:rsidP="00734D67">
      <w:pPr>
        <w:pStyle w:val="Heading1"/>
        <w:rPr>
          <w:rFonts w:cs="Arial"/>
          <w:b/>
          <w:bCs/>
          <w:sz w:val="24"/>
          <w:szCs w:val="24"/>
        </w:rPr>
      </w:pPr>
      <w:r w:rsidRPr="00F7234C">
        <w:rPr>
          <w:rFonts w:cs="Arial"/>
          <w:b/>
          <w:bCs/>
          <w:sz w:val="24"/>
          <w:szCs w:val="24"/>
        </w:rPr>
        <w:t>Car Categorisation</w:t>
      </w:r>
    </w:p>
    <w:p w14:paraId="375AEB2F" w14:textId="0CC9DF38" w:rsidR="00734D67" w:rsidRPr="00F7234C" w:rsidRDefault="00734D67" w:rsidP="00734D67">
      <w:pPr>
        <w:rPr>
          <w:rFonts w:cs="Arial"/>
          <w:sz w:val="24"/>
          <w:szCs w:val="24"/>
        </w:rPr>
      </w:pPr>
      <w:r w:rsidRPr="00F7234C">
        <w:rPr>
          <w:rFonts w:cs="Arial"/>
          <w:sz w:val="24"/>
          <w:szCs w:val="24"/>
        </w:rPr>
        <w:t>Ad Hoc plus paragraph below</w:t>
      </w:r>
    </w:p>
    <w:p w14:paraId="35FD47BC" w14:textId="77777777" w:rsidR="00734D67" w:rsidRPr="00F7234C" w:rsidRDefault="00734D67" w:rsidP="00734D67">
      <w:pPr>
        <w:rPr>
          <w:rFonts w:cs="Arial"/>
          <w:sz w:val="24"/>
          <w:szCs w:val="24"/>
        </w:rPr>
      </w:pPr>
      <w:r w:rsidRPr="00F7234C">
        <w:rPr>
          <w:rFonts w:cs="Arial"/>
          <w:sz w:val="24"/>
          <w:szCs w:val="24"/>
        </w:rPr>
        <w:lastRenderedPageBreak/>
        <w:t xml:space="preserve">Current Category ‘B’ (car) full driving licence. If it carries any endorsements, clearance will be required from the Head of Fleet and </w:t>
      </w:r>
      <w:r w:rsidR="00A412DE">
        <w:rPr>
          <w:rFonts w:cs="Arial"/>
          <w:sz w:val="24"/>
          <w:szCs w:val="24"/>
        </w:rPr>
        <w:t>Engineering</w:t>
      </w:r>
      <w:r w:rsidRPr="00F7234C">
        <w:rPr>
          <w:rFonts w:cs="Arial"/>
          <w:sz w:val="24"/>
          <w:szCs w:val="24"/>
        </w:rPr>
        <w:t xml:space="preserve"> Services before you can be appointed even if you are successful at interview.</w:t>
      </w:r>
    </w:p>
    <w:p w14:paraId="6A6FBA06" w14:textId="77777777" w:rsidR="00734D67" w:rsidRPr="00F7234C" w:rsidRDefault="00734D67" w:rsidP="00734D67">
      <w:pPr>
        <w:rPr>
          <w:rFonts w:cs="Arial"/>
          <w:sz w:val="24"/>
          <w:szCs w:val="24"/>
        </w:rPr>
      </w:pPr>
      <w:r w:rsidRPr="00F7234C">
        <w:rPr>
          <w:rFonts w:cs="Arial"/>
          <w:sz w:val="24"/>
          <w:szCs w:val="24"/>
        </w:rPr>
        <w:t>If you use your own vehicle, you will be reimbursed for the use of the vehicle on authorised journeys in accordance with the “Lancashire Fire and Rescue Service Ad Hoc Car User Scheme”.</w:t>
      </w:r>
    </w:p>
    <w:p w14:paraId="5B405983" w14:textId="77777777" w:rsidR="00734D67" w:rsidRPr="00F7234C" w:rsidRDefault="00734D67" w:rsidP="00734D67">
      <w:pPr>
        <w:rPr>
          <w:rFonts w:cs="Arial"/>
          <w:sz w:val="24"/>
          <w:szCs w:val="24"/>
        </w:rPr>
      </w:pPr>
      <w:r w:rsidRPr="00F7234C">
        <w:rPr>
          <w:rFonts w:cs="Arial"/>
          <w:sz w:val="24"/>
          <w:szCs w:val="24"/>
        </w:rPr>
        <w:t>The vehicle provided must be fit for purpose and meet the following requirements:</w:t>
      </w:r>
    </w:p>
    <w:p w14:paraId="4EB6CE8E" w14:textId="77777777" w:rsidR="00734D67" w:rsidRPr="00F7234C" w:rsidRDefault="00734D67" w:rsidP="00734D67">
      <w:pPr>
        <w:pStyle w:val="ListParagraph"/>
        <w:numPr>
          <w:ilvl w:val="0"/>
          <w:numId w:val="3"/>
        </w:numPr>
        <w:rPr>
          <w:rFonts w:cs="Arial"/>
          <w:sz w:val="24"/>
          <w:szCs w:val="24"/>
        </w:rPr>
      </w:pPr>
      <w:r w:rsidRPr="00F7234C">
        <w:rPr>
          <w:rFonts w:cs="Arial"/>
          <w:sz w:val="24"/>
          <w:szCs w:val="24"/>
        </w:rPr>
        <w:t>Valid MOT test certificate.</w:t>
      </w:r>
    </w:p>
    <w:p w14:paraId="561F00DD" w14:textId="77777777" w:rsidR="00734D67" w:rsidRPr="00F7234C" w:rsidRDefault="00734D67" w:rsidP="00734D67">
      <w:pPr>
        <w:pStyle w:val="ListParagraph"/>
        <w:numPr>
          <w:ilvl w:val="0"/>
          <w:numId w:val="3"/>
        </w:numPr>
        <w:rPr>
          <w:rFonts w:cs="Arial"/>
          <w:sz w:val="24"/>
          <w:szCs w:val="24"/>
        </w:rPr>
      </w:pPr>
      <w:r w:rsidRPr="00F7234C">
        <w:rPr>
          <w:rFonts w:cs="Arial"/>
          <w:sz w:val="24"/>
          <w:szCs w:val="24"/>
        </w:rPr>
        <w:t xml:space="preserve">Maintained in accordance with the </w:t>
      </w:r>
      <w:r w:rsidR="00491A98" w:rsidRPr="00F7234C">
        <w:rPr>
          <w:rFonts w:cs="Arial"/>
          <w:sz w:val="24"/>
          <w:szCs w:val="24"/>
        </w:rPr>
        <w:t>manufacturer’s</w:t>
      </w:r>
      <w:r w:rsidRPr="00F7234C">
        <w:rPr>
          <w:rFonts w:cs="Arial"/>
          <w:sz w:val="24"/>
          <w:szCs w:val="24"/>
        </w:rPr>
        <w:t xml:space="preserve"> recommendations, kept in good condition</w:t>
      </w:r>
      <w:r w:rsidR="00EB3F3E" w:rsidRPr="00F7234C">
        <w:rPr>
          <w:rFonts w:cs="Arial"/>
          <w:sz w:val="24"/>
          <w:szCs w:val="24"/>
        </w:rPr>
        <w:t xml:space="preserve"> and </w:t>
      </w:r>
      <w:r w:rsidR="00017121" w:rsidRPr="00F7234C">
        <w:rPr>
          <w:rFonts w:cs="Arial"/>
          <w:sz w:val="24"/>
          <w:szCs w:val="24"/>
        </w:rPr>
        <w:t>be always fully road legal</w:t>
      </w:r>
      <w:r w:rsidR="00EB3F3E" w:rsidRPr="00F7234C">
        <w:rPr>
          <w:rFonts w:cs="Arial"/>
          <w:sz w:val="24"/>
          <w:szCs w:val="24"/>
        </w:rPr>
        <w:t>.</w:t>
      </w:r>
    </w:p>
    <w:p w14:paraId="7E7111F9" w14:textId="77777777" w:rsidR="00EB3F3E" w:rsidRPr="00F7234C" w:rsidRDefault="00EB3F3E" w:rsidP="00734D67">
      <w:pPr>
        <w:pStyle w:val="ListParagraph"/>
        <w:numPr>
          <w:ilvl w:val="0"/>
          <w:numId w:val="3"/>
        </w:numPr>
        <w:rPr>
          <w:rFonts w:cs="Arial"/>
          <w:sz w:val="24"/>
          <w:szCs w:val="24"/>
        </w:rPr>
      </w:pPr>
      <w:r w:rsidRPr="00F7234C">
        <w:rPr>
          <w:rFonts w:cs="Arial"/>
          <w:sz w:val="24"/>
          <w:szCs w:val="24"/>
        </w:rPr>
        <w:t>Insured for you to drive on official business journeys.</w:t>
      </w:r>
    </w:p>
    <w:p w14:paraId="52CB68AE" w14:textId="77777777" w:rsidR="00EB3F3E" w:rsidRPr="00F7234C" w:rsidRDefault="00EB3F3E" w:rsidP="00734D67">
      <w:pPr>
        <w:pStyle w:val="ListParagraph"/>
        <w:numPr>
          <w:ilvl w:val="0"/>
          <w:numId w:val="3"/>
        </w:numPr>
        <w:rPr>
          <w:rFonts w:cs="Arial"/>
          <w:sz w:val="24"/>
          <w:szCs w:val="24"/>
        </w:rPr>
      </w:pPr>
      <w:r w:rsidRPr="00F7234C">
        <w:rPr>
          <w:rFonts w:cs="Arial"/>
          <w:sz w:val="24"/>
          <w:szCs w:val="24"/>
        </w:rPr>
        <w:t>It should be noted that the provision of your own vehicle does not preclude Lancashire Fire and Rescue Service requiring you to use service transport where this is considered more appropriate and in the interests of the organisation. (However, it is a condition of employment that you will have the approved vehicle at your disposal whenever required for official business.) Optional</w:t>
      </w:r>
    </w:p>
    <w:p w14:paraId="607BB25A" w14:textId="77777777" w:rsidR="00EB3F3E" w:rsidRPr="00F7234C" w:rsidRDefault="00EB3F3E" w:rsidP="00EB3F3E">
      <w:pPr>
        <w:pStyle w:val="Heading1"/>
        <w:rPr>
          <w:rFonts w:cs="Arial"/>
          <w:b/>
          <w:bCs/>
          <w:sz w:val="24"/>
          <w:szCs w:val="24"/>
        </w:rPr>
      </w:pPr>
      <w:r w:rsidRPr="00F7234C">
        <w:rPr>
          <w:rFonts w:cs="Arial"/>
          <w:b/>
          <w:bCs/>
          <w:sz w:val="24"/>
          <w:szCs w:val="24"/>
        </w:rPr>
        <w:t>Clearances:</w:t>
      </w:r>
    </w:p>
    <w:p w14:paraId="3F6C6904" w14:textId="77777777" w:rsidR="00352BAA" w:rsidRDefault="00EB3F3E" w:rsidP="00482B28">
      <w:pPr>
        <w:pStyle w:val="ListParagraph"/>
        <w:numPr>
          <w:ilvl w:val="0"/>
          <w:numId w:val="6"/>
        </w:numPr>
        <w:ind w:left="709"/>
        <w:rPr>
          <w:rFonts w:cs="Arial"/>
          <w:sz w:val="24"/>
          <w:szCs w:val="24"/>
        </w:rPr>
      </w:pPr>
      <w:r w:rsidRPr="00F7234C">
        <w:rPr>
          <w:rFonts w:cs="Arial"/>
          <w:sz w:val="24"/>
          <w:szCs w:val="24"/>
        </w:rPr>
        <w:t>Satisfactory references</w:t>
      </w:r>
    </w:p>
    <w:p w14:paraId="3D05A58E" w14:textId="77777777" w:rsidR="00DA3A1F" w:rsidRPr="00F7234C" w:rsidRDefault="00DA3A1F" w:rsidP="00482B28">
      <w:pPr>
        <w:pStyle w:val="ListParagraph"/>
        <w:numPr>
          <w:ilvl w:val="0"/>
          <w:numId w:val="6"/>
        </w:numPr>
        <w:ind w:left="709"/>
        <w:rPr>
          <w:rFonts w:cs="Arial"/>
          <w:sz w:val="24"/>
          <w:szCs w:val="24"/>
        </w:rPr>
      </w:pPr>
      <w:r>
        <w:rPr>
          <w:rFonts w:cs="Arial"/>
          <w:sz w:val="24"/>
          <w:szCs w:val="24"/>
        </w:rPr>
        <w:t>Standard Disclosure and Barring Service Check</w:t>
      </w:r>
      <w:bookmarkStart w:id="2" w:name="_Ref190958696"/>
      <w:r w:rsidR="006E142A">
        <w:rPr>
          <w:rStyle w:val="FootnoteReference"/>
          <w:rFonts w:cs="Arial"/>
          <w:sz w:val="24"/>
          <w:szCs w:val="24"/>
        </w:rPr>
        <w:footnoteReference w:id="2"/>
      </w:r>
      <w:bookmarkEnd w:id="2"/>
    </w:p>
    <w:p w14:paraId="364CB569" w14:textId="77777777" w:rsidR="00491A98" w:rsidRDefault="00EB3F3E" w:rsidP="00EB3F3E">
      <w:pPr>
        <w:pStyle w:val="ListParagraph"/>
        <w:numPr>
          <w:ilvl w:val="0"/>
          <w:numId w:val="6"/>
        </w:numPr>
        <w:ind w:left="709"/>
        <w:rPr>
          <w:rFonts w:cs="Arial"/>
          <w:sz w:val="24"/>
          <w:szCs w:val="24"/>
        </w:rPr>
      </w:pPr>
      <w:r w:rsidRPr="00F7234C">
        <w:rPr>
          <w:rFonts w:cs="Arial"/>
          <w:sz w:val="24"/>
          <w:szCs w:val="24"/>
        </w:rPr>
        <w:t>Occupational Health Assessment</w:t>
      </w:r>
    </w:p>
    <w:p w14:paraId="37D840F5" w14:textId="77777777" w:rsidR="00395E20" w:rsidRDefault="00100569" w:rsidP="00100569">
      <w:pPr>
        <w:rPr>
          <w:rFonts w:cs="Arial"/>
          <w:sz w:val="24"/>
          <w:szCs w:val="24"/>
        </w:rPr>
      </w:pPr>
      <w:r w:rsidRPr="00100569">
        <w:rPr>
          <w:rFonts w:cs="Arial"/>
          <w:sz w:val="24"/>
          <w:szCs w:val="24"/>
        </w:rPr>
        <w:t xml:space="preserve">It is unacceptance for any Lancashire Fire and Rescue Service employee to be under the influence of alcohol or illegal drugs at work. Such employees pose unnecessary risks to themselves and to their colleagues. </w:t>
      </w:r>
    </w:p>
    <w:p w14:paraId="140F48E2" w14:textId="109F525C" w:rsidR="00100569" w:rsidRPr="00100569" w:rsidRDefault="00100569" w:rsidP="00100569">
      <w:pPr>
        <w:rPr>
          <w:rFonts w:cs="Arial"/>
          <w:sz w:val="24"/>
          <w:szCs w:val="24"/>
        </w:rPr>
      </w:pPr>
    </w:p>
    <w:sectPr w:rsidR="00100569" w:rsidRPr="00100569" w:rsidSect="006D3338">
      <w:footerReference w:type="default" r:id="rId13"/>
      <w:pgSz w:w="11906" w:h="16838"/>
      <w:pgMar w:top="1440" w:right="1440" w:bottom="1440" w:left="1440" w:header="708" w:footer="39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C1740" w14:textId="77777777" w:rsidR="004910F9" w:rsidRDefault="004910F9" w:rsidP="000A4D69">
      <w:pPr>
        <w:spacing w:after="0" w:line="240" w:lineRule="auto"/>
      </w:pPr>
      <w:r>
        <w:separator/>
      </w:r>
    </w:p>
  </w:endnote>
  <w:endnote w:type="continuationSeparator" w:id="0">
    <w:p w14:paraId="2B9101B6" w14:textId="77777777" w:rsidR="004910F9" w:rsidRDefault="004910F9" w:rsidP="000A4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244531"/>
      <w:docPartObj>
        <w:docPartGallery w:val="Page Numbers (Bottom of Page)"/>
        <w:docPartUnique/>
      </w:docPartObj>
    </w:sdtPr>
    <w:sdtContent>
      <w:sdt>
        <w:sdtPr>
          <w:id w:val="1728636285"/>
          <w:docPartObj>
            <w:docPartGallery w:val="Page Numbers (Top of Page)"/>
            <w:docPartUnique/>
          </w:docPartObj>
        </w:sdtPr>
        <w:sdtContent>
          <w:p w14:paraId="6C2A1435" w14:textId="04E2C56B" w:rsidR="006D3338" w:rsidRDefault="006D3338">
            <w:pPr>
              <w:pStyle w:val="Footer"/>
              <w:jc w:val="center"/>
            </w:pPr>
            <w:r w:rsidRPr="006D3338">
              <w:rPr>
                <w:sz w:val="24"/>
                <w:szCs w:val="24"/>
              </w:rPr>
              <w:t xml:space="preserve">Page </w:t>
            </w:r>
            <w:r w:rsidRPr="006D3338">
              <w:rPr>
                <w:b/>
                <w:bCs/>
                <w:sz w:val="24"/>
                <w:szCs w:val="24"/>
              </w:rPr>
              <w:fldChar w:fldCharType="begin"/>
            </w:r>
            <w:r w:rsidRPr="006D3338">
              <w:rPr>
                <w:b/>
                <w:bCs/>
                <w:sz w:val="24"/>
                <w:szCs w:val="24"/>
              </w:rPr>
              <w:instrText>PAGE</w:instrText>
            </w:r>
            <w:r w:rsidRPr="006D3338">
              <w:rPr>
                <w:b/>
                <w:bCs/>
                <w:sz w:val="24"/>
                <w:szCs w:val="24"/>
              </w:rPr>
              <w:fldChar w:fldCharType="separate"/>
            </w:r>
            <w:r w:rsidRPr="006D3338">
              <w:rPr>
                <w:b/>
                <w:bCs/>
                <w:sz w:val="24"/>
                <w:szCs w:val="24"/>
              </w:rPr>
              <w:t>2</w:t>
            </w:r>
            <w:r w:rsidRPr="006D3338">
              <w:rPr>
                <w:b/>
                <w:bCs/>
                <w:sz w:val="24"/>
                <w:szCs w:val="24"/>
              </w:rPr>
              <w:fldChar w:fldCharType="end"/>
            </w:r>
            <w:r w:rsidRPr="006D3338">
              <w:rPr>
                <w:sz w:val="24"/>
                <w:szCs w:val="24"/>
              </w:rPr>
              <w:t xml:space="preserve"> of </w:t>
            </w:r>
            <w:r w:rsidRPr="006D3338">
              <w:rPr>
                <w:b/>
                <w:bCs/>
                <w:sz w:val="24"/>
                <w:szCs w:val="24"/>
              </w:rPr>
              <w:fldChar w:fldCharType="begin"/>
            </w:r>
            <w:r w:rsidRPr="006D3338">
              <w:rPr>
                <w:b/>
                <w:bCs/>
                <w:sz w:val="24"/>
                <w:szCs w:val="24"/>
              </w:rPr>
              <w:instrText>NUMPAGES</w:instrText>
            </w:r>
            <w:r w:rsidRPr="006D3338">
              <w:rPr>
                <w:b/>
                <w:bCs/>
                <w:sz w:val="24"/>
                <w:szCs w:val="24"/>
              </w:rPr>
              <w:fldChar w:fldCharType="separate"/>
            </w:r>
            <w:r w:rsidRPr="006D3338">
              <w:rPr>
                <w:b/>
                <w:bCs/>
                <w:sz w:val="24"/>
                <w:szCs w:val="24"/>
              </w:rPr>
              <w:t>2</w:t>
            </w:r>
            <w:r w:rsidRPr="006D3338">
              <w:rPr>
                <w:b/>
                <w:bCs/>
                <w:sz w:val="24"/>
                <w:szCs w:val="24"/>
              </w:rPr>
              <w:fldChar w:fldCharType="end"/>
            </w:r>
          </w:p>
        </w:sdtContent>
      </w:sdt>
    </w:sdtContent>
  </w:sdt>
  <w:p w14:paraId="54C979BF" w14:textId="77777777" w:rsidR="006D3338" w:rsidRDefault="006D3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01D43" w14:textId="77777777" w:rsidR="004910F9" w:rsidRDefault="004910F9" w:rsidP="000A4D69">
      <w:pPr>
        <w:spacing w:after="0" w:line="240" w:lineRule="auto"/>
      </w:pPr>
      <w:r>
        <w:separator/>
      </w:r>
    </w:p>
  </w:footnote>
  <w:footnote w:type="continuationSeparator" w:id="0">
    <w:p w14:paraId="5E095EF5" w14:textId="77777777" w:rsidR="004910F9" w:rsidRDefault="004910F9" w:rsidP="000A4D69">
      <w:pPr>
        <w:spacing w:after="0" w:line="240" w:lineRule="auto"/>
      </w:pPr>
      <w:r>
        <w:continuationSeparator/>
      </w:r>
    </w:p>
  </w:footnote>
  <w:footnote w:id="1">
    <w:p w14:paraId="1D334C27" w14:textId="77777777" w:rsidR="006D29AB" w:rsidRPr="006D29AB" w:rsidRDefault="006D29AB">
      <w:pPr>
        <w:pStyle w:val="FootnoteText"/>
        <w:rPr>
          <w:lang w:val="en-US"/>
        </w:rPr>
      </w:pPr>
      <w:bookmarkStart w:id="1" w:name="_Hlk214873346"/>
      <w:r>
        <w:rPr>
          <w:rStyle w:val="FootnoteReference"/>
        </w:rPr>
        <w:footnoteRef/>
      </w:r>
      <w:r>
        <w:t xml:space="preserve"> </w:t>
      </w:r>
      <w:r w:rsidRPr="006D29AB">
        <w:rPr>
          <w:sz w:val="16"/>
          <w:szCs w:val="12"/>
          <w:lang w:val="en-US"/>
        </w:rPr>
        <w:t>With effect from 6 July 2023, Fire and Rescue Authorities have been listed in Schedule 1 of the Rehabilitation of Offenders Act 1974 (Exceptions) Order 1975, meaning that all LFRS roles are subject to a Standard Level Disclosure and Barring Service (DBS) Check as a minimum. Some roles within the Service will be eligible for a higher level check depending on the duties of the role</w:t>
      </w:r>
      <w:bookmarkEnd w:id="1"/>
    </w:p>
  </w:footnote>
  <w:footnote w:id="2">
    <w:p w14:paraId="53FD2D90" w14:textId="77777777" w:rsidR="006E142A" w:rsidRPr="006E142A" w:rsidRDefault="006E142A">
      <w:pPr>
        <w:pStyle w:val="FootnoteText"/>
        <w:rPr>
          <w:lang w:val="en-US"/>
        </w:rPr>
      </w:pPr>
      <w:r>
        <w:rPr>
          <w:rStyle w:val="FootnoteReference"/>
        </w:rPr>
        <w:footnoteRef/>
      </w:r>
      <w:r>
        <w:t xml:space="preserve"> </w:t>
      </w:r>
      <w:r w:rsidRPr="006D29AB">
        <w:rPr>
          <w:sz w:val="16"/>
          <w:szCs w:val="12"/>
          <w:lang w:val="en-US"/>
        </w:rPr>
        <w:t>With effect from 6 July 2023, Fire and Rescue Authorities have been listed in Schedule 1 of the Rehabilitation of Offenders Act 1974 (Exceptions) Order 1975, meaning that all LFRS roles are subject to a Standard Level Disclosure and Barring Service (DBS) Check as a minimum. Some roles within the Service will be eligible for a higher level check depending on the duties of the role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A0A52"/>
    <w:multiLevelType w:val="hybridMultilevel"/>
    <w:tmpl w:val="BE323300"/>
    <w:lvl w:ilvl="0" w:tplc="9234474E">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8A1B4D"/>
    <w:multiLevelType w:val="hybridMultilevel"/>
    <w:tmpl w:val="1B6A0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6D18B3"/>
    <w:multiLevelType w:val="hybridMultilevel"/>
    <w:tmpl w:val="06C29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E561D0"/>
    <w:multiLevelType w:val="hybridMultilevel"/>
    <w:tmpl w:val="879E3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0B0CAD"/>
    <w:multiLevelType w:val="hybridMultilevel"/>
    <w:tmpl w:val="D624A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012028"/>
    <w:multiLevelType w:val="hybridMultilevel"/>
    <w:tmpl w:val="A940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0A3C50"/>
    <w:multiLevelType w:val="hybridMultilevel"/>
    <w:tmpl w:val="012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6146083">
    <w:abstractNumId w:val="0"/>
  </w:num>
  <w:num w:numId="2" w16cid:durableId="449783274">
    <w:abstractNumId w:val="4"/>
  </w:num>
  <w:num w:numId="3" w16cid:durableId="1350720673">
    <w:abstractNumId w:val="5"/>
  </w:num>
  <w:num w:numId="4" w16cid:durableId="19471762">
    <w:abstractNumId w:val="2"/>
  </w:num>
  <w:num w:numId="5" w16cid:durableId="1451044931">
    <w:abstractNumId w:val="1"/>
  </w:num>
  <w:num w:numId="6" w16cid:durableId="1838956704">
    <w:abstractNumId w:val="6"/>
  </w:num>
  <w:num w:numId="7" w16cid:durableId="301113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90B"/>
    <w:rsid w:val="00017121"/>
    <w:rsid w:val="0008216A"/>
    <w:rsid w:val="000916CD"/>
    <w:rsid w:val="000A1547"/>
    <w:rsid w:val="000A490B"/>
    <w:rsid w:val="000A4D69"/>
    <w:rsid w:val="000F6807"/>
    <w:rsid w:val="00100569"/>
    <w:rsid w:val="001068B5"/>
    <w:rsid w:val="00154F9D"/>
    <w:rsid w:val="00160D99"/>
    <w:rsid w:val="00192172"/>
    <w:rsid w:val="001D24BB"/>
    <w:rsid w:val="00212DC2"/>
    <w:rsid w:val="00217B7F"/>
    <w:rsid w:val="00236B81"/>
    <w:rsid w:val="00265579"/>
    <w:rsid w:val="0027104D"/>
    <w:rsid w:val="0029703F"/>
    <w:rsid w:val="002F2518"/>
    <w:rsid w:val="00310283"/>
    <w:rsid w:val="003334FD"/>
    <w:rsid w:val="00335B46"/>
    <w:rsid w:val="003454CB"/>
    <w:rsid w:val="00352BAA"/>
    <w:rsid w:val="00360386"/>
    <w:rsid w:val="00395E20"/>
    <w:rsid w:val="003B05B0"/>
    <w:rsid w:val="003C27CA"/>
    <w:rsid w:val="003C40A9"/>
    <w:rsid w:val="003D491F"/>
    <w:rsid w:val="003E1E18"/>
    <w:rsid w:val="004267AC"/>
    <w:rsid w:val="004408B8"/>
    <w:rsid w:val="00462806"/>
    <w:rsid w:val="00482B28"/>
    <w:rsid w:val="004910F9"/>
    <w:rsid w:val="00491A98"/>
    <w:rsid w:val="0049257B"/>
    <w:rsid w:val="00497F10"/>
    <w:rsid w:val="004B73F7"/>
    <w:rsid w:val="004E40B9"/>
    <w:rsid w:val="0051279B"/>
    <w:rsid w:val="0055347F"/>
    <w:rsid w:val="00562429"/>
    <w:rsid w:val="00581E2D"/>
    <w:rsid w:val="00592C13"/>
    <w:rsid w:val="005C7C5E"/>
    <w:rsid w:val="005D3AC3"/>
    <w:rsid w:val="005E1564"/>
    <w:rsid w:val="005E75B4"/>
    <w:rsid w:val="005F22D5"/>
    <w:rsid w:val="005F60A2"/>
    <w:rsid w:val="00600D8C"/>
    <w:rsid w:val="00606703"/>
    <w:rsid w:val="006260C7"/>
    <w:rsid w:val="00633682"/>
    <w:rsid w:val="006471A9"/>
    <w:rsid w:val="006B62F7"/>
    <w:rsid w:val="006C072E"/>
    <w:rsid w:val="006D29AB"/>
    <w:rsid w:val="006D3338"/>
    <w:rsid w:val="006D7287"/>
    <w:rsid w:val="006E0129"/>
    <w:rsid w:val="006E1268"/>
    <w:rsid w:val="006E142A"/>
    <w:rsid w:val="00734D67"/>
    <w:rsid w:val="0073685F"/>
    <w:rsid w:val="00741E2C"/>
    <w:rsid w:val="007B66AF"/>
    <w:rsid w:val="007C7A61"/>
    <w:rsid w:val="007D075A"/>
    <w:rsid w:val="007D427E"/>
    <w:rsid w:val="0080743D"/>
    <w:rsid w:val="00832952"/>
    <w:rsid w:val="008D51E1"/>
    <w:rsid w:val="00940E80"/>
    <w:rsid w:val="00973473"/>
    <w:rsid w:val="009816FB"/>
    <w:rsid w:val="009851D8"/>
    <w:rsid w:val="009A2829"/>
    <w:rsid w:val="009D06ED"/>
    <w:rsid w:val="00A412DE"/>
    <w:rsid w:val="00A549E4"/>
    <w:rsid w:val="00A56DF6"/>
    <w:rsid w:val="00A76B7C"/>
    <w:rsid w:val="00A815D8"/>
    <w:rsid w:val="00AD1A0A"/>
    <w:rsid w:val="00AD57B7"/>
    <w:rsid w:val="00B432BB"/>
    <w:rsid w:val="00B6467D"/>
    <w:rsid w:val="00BC7E13"/>
    <w:rsid w:val="00BD679B"/>
    <w:rsid w:val="00BE009C"/>
    <w:rsid w:val="00BF5BB0"/>
    <w:rsid w:val="00C40C78"/>
    <w:rsid w:val="00C5186A"/>
    <w:rsid w:val="00C56171"/>
    <w:rsid w:val="00C86737"/>
    <w:rsid w:val="00CA4342"/>
    <w:rsid w:val="00CF1BF7"/>
    <w:rsid w:val="00D254EB"/>
    <w:rsid w:val="00D45503"/>
    <w:rsid w:val="00D57FF8"/>
    <w:rsid w:val="00D866A1"/>
    <w:rsid w:val="00DA3A1F"/>
    <w:rsid w:val="00DD1AA5"/>
    <w:rsid w:val="00E02FC2"/>
    <w:rsid w:val="00E55CE0"/>
    <w:rsid w:val="00E55F7D"/>
    <w:rsid w:val="00E70AA2"/>
    <w:rsid w:val="00E77177"/>
    <w:rsid w:val="00EB3F3E"/>
    <w:rsid w:val="00ED339D"/>
    <w:rsid w:val="00F161DC"/>
    <w:rsid w:val="00F24149"/>
    <w:rsid w:val="00F33339"/>
    <w:rsid w:val="00F53056"/>
    <w:rsid w:val="00F5462F"/>
    <w:rsid w:val="00F64066"/>
    <w:rsid w:val="00F67D84"/>
    <w:rsid w:val="00F7234C"/>
    <w:rsid w:val="00F77F21"/>
    <w:rsid w:val="00F874B2"/>
    <w:rsid w:val="00FC4C1B"/>
    <w:rsid w:val="00FF3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3A9D8"/>
  <w15:chartTrackingRefBased/>
  <w15:docId w15:val="{8C568C94-744B-4CC2-B5A5-955FCF801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E1"/>
    <w:rPr>
      <w:rFonts w:ascii="Arial" w:hAnsi="Arial"/>
      <w:sz w:val="28"/>
    </w:rPr>
  </w:style>
  <w:style w:type="paragraph" w:styleId="Heading1">
    <w:name w:val="heading 1"/>
    <w:basedOn w:val="Normal"/>
    <w:next w:val="Normal"/>
    <w:link w:val="Heading1Char"/>
    <w:uiPriority w:val="9"/>
    <w:qFormat/>
    <w:rsid w:val="008D51E1"/>
    <w:pPr>
      <w:keepNext/>
      <w:keepLines/>
      <w:spacing w:before="240" w:after="0"/>
      <w:outlineLvl w:val="0"/>
    </w:pPr>
    <w:rPr>
      <w:rFonts w:eastAsiaTheme="majorEastAsia" w:cstheme="majorBid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646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6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D51E1"/>
    <w:rPr>
      <w:rFonts w:ascii="Arial" w:eastAsiaTheme="majorEastAsia" w:hAnsi="Arial" w:cstheme="majorBidi"/>
      <w:sz w:val="28"/>
      <w:szCs w:val="32"/>
    </w:rPr>
  </w:style>
  <w:style w:type="paragraph" w:styleId="ListParagraph">
    <w:name w:val="List Paragraph"/>
    <w:basedOn w:val="Normal"/>
    <w:uiPriority w:val="34"/>
    <w:qFormat/>
    <w:rsid w:val="00D57FF8"/>
    <w:pPr>
      <w:ind w:left="720"/>
      <w:contextualSpacing/>
    </w:pPr>
  </w:style>
  <w:style w:type="character" w:styleId="Hyperlink">
    <w:name w:val="Hyperlink"/>
    <w:basedOn w:val="DefaultParagraphFont"/>
    <w:uiPriority w:val="99"/>
    <w:unhideWhenUsed/>
    <w:rsid w:val="00581E2D"/>
    <w:rPr>
      <w:color w:val="0563C1" w:themeColor="hyperlink"/>
      <w:u w:val="single"/>
    </w:rPr>
  </w:style>
  <w:style w:type="character" w:styleId="UnresolvedMention">
    <w:name w:val="Unresolved Mention"/>
    <w:basedOn w:val="DefaultParagraphFont"/>
    <w:uiPriority w:val="99"/>
    <w:semiHidden/>
    <w:unhideWhenUsed/>
    <w:rsid w:val="00581E2D"/>
    <w:rPr>
      <w:color w:val="605E5C"/>
      <w:shd w:val="clear" w:color="auto" w:fill="E1DFDD"/>
    </w:rPr>
  </w:style>
  <w:style w:type="paragraph" w:styleId="Header">
    <w:name w:val="header"/>
    <w:basedOn w:val="Normal"/>
    <w:link w:val="HeaderChar"/>
    <w:uiPriority w:val="99"/>
    <w:unhideWhenUsed/>
    <w:rsid w:val="000A4D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D69"/>
    <w:rPr>
      <w:rFonts w:ascii="Arial" w:hAnsi="Arial"/>
      <w:sz w:val="28"/>
    </w:rPr>
  </w:style>
  <w:style w:type="paragraph" w:styleId="Footer">
    <w:name w:val="footer"/>
    <w:basedOn w:val="Normal"/>
    <w:link w:val="FooterChar"/>
    <w:uiPriority w:val="99"/>
    <w:unhideWhenUsed/>
    <w:rsid w:val="000A4D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D69"/>
    <w:rPr>
      <w:rFonts w:ascii="Arial" w:hAnsi="Arial"/>
      <w:sz w:val="28"/>
    </w:rPr>
  </w:style>
  <w:style w:type="character" w:styleId="FollowedHyperlink">
    <w:name w:val="FollowedHyperlink"/>
    <w:basedOn w:val="DefaultParagraphFont"/>
    <w:uiPriority w:val="99"/>
    <w:semiHidden/>
    <w:unhideWhenUsed/>
    <w:rsid w:val="006D7287"/>
    <w:rPr>
      <w:color w:val="954F72" w:themeColor="followedHyperlink"/>
      <w:u w:val="single"/>
    </w:rPr>
  </w:style>
  <w:style w:type="character" w:styleId="PlaceholderText">
    <w:name w:val="Placeholder Text"/>
    <w:basedOn w:val="DefaultParagraphFont"/>
    <w:uiPriority w:val="99"/>
    <w:semiHidden/>
    <w:rsid w:val="006D29AB"/>
    <w:rPr>
      <w:color w:val="666666"/>
    </w:rPr>
  </w:style>
  <w:style w:type="paragraph" w:styleId="EndnoteText">
    <w:name w:val="endnote text"/>
    <w:basedOn w:val="Normal"/>
    <w:link w:val="EndnoteTextChar"/>
    <w:uiPriority w:val="99"/>
    <w:semiHidden/>
    <w:unhideWhenUsed/>
    <w:rsid w:val="006D29A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29AB"/>
    <w:rPr>
      <w:rFonts w:ascii="Arial" w:hAnsi="Arial"/>
      <w:sz w:val="20"/>
      <w:szCs w:val="20"/>
    </w:rPr>
  </w:style>
  <w:style w:type="character" w:styleId="EndnoteReference">
    <w:name w:val="endnote reference"/>
    <w:basedOn w:val="DefaultParagraphFont"/>
    <w:uiPriority w:val="99"/>
    <w:semiHidden/>
    <w:unhideWhenUsed/>
    <w:rsid w:val="006D29AB"/>
    <w:rPr>
      <w:vertAlign w:val="superscript"/>
    </w:rPr>
  </w:style>
  <w:style w:type="paragraph" w:styleId="FootnoteText">
    <w:name w:val="footnote text"/>
    <w:basedOn w:val="Normal"/>
    <w:link w:val="FootnoteTextChar"/>
    <w:uiPriority w:val="99"/>
    <w:semiHidden/>
    <w:unhideWhenUsed/>
    <w:rsid w:val="006D2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29AB"/>
    <w:rPr>
      <w:rFonts w:ascii="Arial" w:hAnsi="Arial"/>
      <w:sz w:val="20"/>
      <w:szCs w:val="20"/>
    </w:rPr>
  </w:style>
  <w:style w:type="character" w:styleId="FootnoteReference">
    <w:name w:val="footnote reference"/>
    <w:basedOn w:val="DefaultParagraphFont"/>
    <w:uiPriority w:val="99"/>
    <w:unhideWhenUsed/>
    <w:rsid w:val="006D29AB"/>
    <w:rPr>
      <w:vertAlign w:val="superscript"/>
    </w:rPr>
  </w:style>
  <w:style w:type="paragraph" w:styleId="Revision">
    <w:name w:val="Revision"/>
    <w:hidden/>
    <w:uiPriority w:val="99"/>
    <w:semiHidden/>
    <w:rsid w:val="009A2829"/>
    <w:pPr>
      <w:spacing w:after="0" w:line="240" w:lineRule="auto"/>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ancsfirerescue.org.uk/about/publications/community-risk-management-plan-2022-202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lfrsict.sharepoint.com/sites/DEPT-HR/Shared%20Documents/Template%20contracts,%20letters%20and%20forms/Recruitment/01.%20JD%20&amp;%20ES%20Template/JD%20&amp;%20ES%20Template%20May%2026.dotx?OR=81dd2b71-fb82-4b33-ac71-fed46bf0f87a&amp;CID=ac4937a2-a048-e000-9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a9da84-df03-474e-8011-ff6e5ce5c427">
      <Terms xmlns="http://schemas.microsoft.com/office/infopath/2007/PartnerControls"/>
    </lcf76f155ced4ddcb4097134ff3c332f>
    <TaxCatchAll xmlns="97aae28e-fad0-4ab1-a95d-c019e97be0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2E8191823E1E44B85B1CDA5B2D7A1D2" ma:contentTypeVersion="12" ma:contentTypeDescription="Create a new document." ma:contentTypeScope="" ma:versionID="84c4690d83550c56c5b5112cf3eae588">
  <xsd:schema xmlns:xsd="http://www.w3.org/2001/XMLSchema" xmlns:xs="http://www.w3.org/2001/XMLSchema" xmlns:p="http://schemas.microsoft.com/office/2006/metadata/properties" xmlns:ns2="d1a9da84-df03-474e-8011-ff6e5ce5c427" xmlns:ns3="97aae28e-fad0-4ab1-a95d-c019e97be038" targetNamespace="http://schemas.microsoft.com/office/2006/metadata/properties" ma:root="true" ma:fieldsID="c784ef619e5d4a72b4815e89e807e63e" ns2:_="" ns3:_="">
    <xsd:import namespace="d1a9da84-df03-474e-8011-ff6e5ce5c427"/>
    <xsd:import namespace="97aae28e-fad0-4ab1-a95d-c019e97be0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9da84-df03-474e-8011-ff6e5ce5c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a35377-7f6e-4066-b3e9-68cb71a54f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aae28e-fad0-4ab1-a95d-c019e97be0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b4c468-b101-4c12-8a46-d57318c2807f}" ma:internalName="TaxCatchAll" ma:showField="CatchAllData" ma:web="97aae28e-fad0-4ab1-a95d-c019e97be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5815CF-31B0-448F-832D-157B0CF62F4E}">
  <ds:schemaRefs>
    <ds:schemaRef ds:uri="http://schemas.microsoft.com/office/2006/metadata/properties"/>
    <ds:schemaRef ds:uri="http://schemas.microsoft.com/office/infopath/2007/PartnerControls"/>
    <ds:schemaRef ds:uri="d1a9da84-df03-474e-8011-ff6e5ce5c427"/>
    <ds:schemaRef ds:uri="97aae28e-fad0-4ab1-a95d-c019e97be038"/>
  </ds:schemaRefs>
</ds:datastoreItem>
</file>

<file path=customXml/itemProps2.xml><?xml version="1.0" encoding="utf-8"?>
<ds:datastoreItem xmlns:ds="http://schemas.openxmlformats.org/officeDocument/2006/customXml" ds:itemID="{FEAD7428-7C6D-472D-946E-3E6806E82C68}">
  <ds:schemaRefs>
    <ds:schemaRef ds:uri="http://schemas.microsoft.com/sharepoint/v3/contenttype/forms"/>
  </ds:schemaRefs>
</ds:datastoreItem>
</file>

<file path=customXml/itemProps3.xml><?xml version="1.0" encoding="utf-8"?>
<ds:datastoreItem xmlns:ds="http://schemas.openxmlformats.org/officeDocument/2006/customXml" ds:itemID="{A173AB84-A2C2-4ABF-B981-1C765152C211}">
  <ds:schemaRefs>
    <ds:schemaRef ds:uri="http://schemas.openxmlformats.org/officeDocument/2006/bibliography"/>
  </ds:schemaRefs>
</ds:datastoreItem>
</file>

<file path=customXml/itemProps4.xml><?xml version="1.0" encoding="utf-8"?>
<ds:datastoreItem xmlns:ds="http://schemas.openxmlformats.org/officeDocument/2006/customXml" ds:itemID="{2433096C-25FC-405B-80A6-F5FF6F9B9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a9da84-df03-474e-8011-ff6e5ce5c427"/>
    <ds:schemaRef ds:uri="97aae28e-fad0-4ab1-a95d-c019e97be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JD%20&amp;%20ES%20Template%20May%2026.dotx?OR=81dd2b71-fb82-4b33-ac71-fed46bf0f87a&amp;CID=ac4937a2-a048-e000-9b</Template>
  <TotalTime>12</TotalTime>
  <Pages>8</Pages>
  <Words>1965</Words>
  <Characters>11992</Characters>
  <Application>Microsoft Office Word</Application>
  <DocSecurity>0</DocSecurity>
  <Lines>272</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SHQ - Borrowdale, Emily</dc:creator>
  <cp:keywords/>
  <dc:description/>
  <cp:lastModifiedBy>SHQ - Simpson, Beth</cp:lastModifiedBy>
  <cp:revision>3</cp:revision>
  <dcterms:created xsi:type="dcterms:W3CDTF">2026-09-03T12:08:00Z</dcterms:created>
  <dcterms:modified xsi:type="dcterms:W3CDTF">2026-09-03T12:20:00Z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0x01010072E8191823E1E44B85B1CDA5B2D7A1D2</vt:lpwstr>
  </property>
  <property fmtid="{D5CDD505-2E9C-101B-9397-08002B2CF9AE}" pid="3" name="Order">
    <vt:r8>100</vt:r8>
  </property>
  <property fmtid="{D5CDD505-2E9C-101B-9397-08002B2CF9AE}" pid="4" name="MediaServiceImageTags">
    <vt:lpwstr/>
  </property>
</Properties>
</file>