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6014" w14:textId="77777777" w:rsidR="00B6467D" w:rsidRDefault="00B6467D">
      <w:r>
        <w:rPr>
          <w:noProof/>
        </w:rPr>
        <w:drawing>
          <wp:inline distT="0" distB="0" distL="0" distR="0" wp14:anchorId="2C568566" wp14:editId="0E48747F">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62A1AFE3" w14:textId="77777777" w:rsidR="00B6467D" w:rsidRDefault="00B6467D" w:rsidP="00B6467D"/>
    <w:p w14:paraId="6FE58263"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2A745B39" w14:textId="77777777" w:rsidR="002754BD" w:rsidRDefault="00B6467D" w:rsidP="008D51E1">
      <w:pPr>
        <w:pStyle w:val="Heading1"/>
        <w:tabs>
          <w:tab w:val="left" w:pos="1575"/>
        </w:tabs>
        <w:rPr>
          <w:rFonts w:cs="Arial"/>
          <w:b/>
          <w:bCs/>
          <w:sz w:val="24"/>
          <w:szCs w:val="24"/>
        </w:rPr>
      </w:pPr>
      <w:r w:rsidRPr="00F7234C">
        <w:rPr>
          <w:rFonts w:cs="Arial"/>
          <w:b/>
          <w:bCs/>
          <w:sz w:val="24"/>
          <w:szCs w:val="24"/>
        </w:rPr>
        <w:t>Job Title:</w:t>
      </w:r>
    </w:p>
    <w:p w14:paraId="4CDC629D" w14:textId="0D6096BA" w:rsidR="002754BD" w:rsidRPr="0052748A" w:rsidRDefault="002754BD" w:rsidP="002754BD">
      <w:pPr>
        <w:suppressAutoHyphens/>
        <w:rPr>
          <w:rFonts w:cs="Arial"/>
          <w:spacing w:val="-2"/>
          <w:sz w:val="24"/>
          <w:szCs w:val="24"/>
        </w:rPr>
      </w:pPr>
      <w:r w:rsidRPr="0052748A">
        <w:rPr>
          <w:rFonts w:cs="Arial"/>
          <w:spacing w:val="-2"/>
          <w:sz w:val="24"/>
          <w:szCs w:val="24"/>
        </w:rPr>
        <w:t>Member Services Officer</w:t>
      </w:r>
    </w:p>
    <w:p w14:paraId="41749019" w14:textId="77777777" w:rsidR="00B6467D" w:rsidRDefault="008D51E1" w:rsidP="008D51E1">
      <w:pPr>
        <w:pStyle w:val="Heading1"/>
        <w:rPr>
          <w:rFonts w:cs="Arial"/>
          <w:b/>
          <w:bCs/>
          <w:sz w:val="24"/>
          <w:szCs w:val="24"/>
        </w:rPr>
      </w:pPr>
      <w:r w:rsidRPr="00F7234C">
        <w:rPr>
          <w:rFonts w:cs="Arial"/>
          <w:b/>
          <w:bCs/>
          <w:sz w:val="24"/>
          <w:szCs w:val="24"/>
        </w:rPr>
        <w:t>Responsible To:</w:t>
      </w:r>
    </w:p>
    <w:p w14:paraId="1D9AD9C0" w14:textId="05545FDD" w:rsidR="00945466" w:rsidRPr="00945466" w:rsidRDefault="00945466" w:rsidP="00945466">
      <w:pPr>
        <w:rPr>
          <w:sz w:val="24"/>
          <w:szCs w:val="24"/>
        </w:rPr>
      </w:pPr>
      <w:r w:rsidRPr="00945466">
        <w:rPr>
          <w:sz w:val="24"/>
          <w:szCs w:val="24"/>
        </w:rPr>
        <w:t>Member Services Manager</w:t>
      </w:r>
    </w:p>
    <w:p w14:paraId="46AB594A" w14:textId="77777777" w:rsidR="008D51E1" w:rsidRDefault="008D51E1" w:rsidP="008D51E1">
      <w:pPr>
        <w:pStyle w:val="Heading1"/>
        <w:rPr>
          <w:rFonts w:cs="Arial"/>
          <w:b/>
          <w:bCs/>
          <w:sz w:val="24"/>
          <w:szCs w:val="24"/>
        </w:rPr>
      </w:pPr>
      <w:r w:rsidRPr="00F7234C">
        <w:rPr>
          <w:rFonts w:cs="Arial"/>
          <w:b/>
          <w:bCs/>
          <w:sz w:val="24"/>
          <w:szCs w:val="24"/>
        </w:rPr>
        <w:t>Responsible For:</w:t>
      </w:r>
    </w:p>
    <w:p w14:paraId="515BAA60" w14:textId="63682D3F" w:rsidR="008E616D" w:rsidRPr="008E616D" w:rsidRDefault="008E616D" w:rsidP="008E616D">
      <w:pPr>
        <w:rPr>
          <w:sz w:val="24"/>
          <w:szCs w:val="24"/>
        </w:rPr>
      </w:pPr>
      <w:r w:rsidRPr="008E616D">
        <w:rPr>
          <w:sz w:val="24"/>
          <w:szCs w:val="24"/>
        </w:rPr>
        <w:t>None</w:t>
      </w:r>
    </w:p>
    <w:p w14:paraId="657C1315"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6C3F1DE9" w14:textId="7B954E78" w:rsidR="008E616D" w:rsidRDefault="008E616D" w:rsidP="00017121">
      <w:pPr>
        <w:rPr>
          <w:rFonts w:cs="Arial"/>
          <w:sz w:val="24"/>
          <w:szCs w:val="24"/>
        </w:rPr>
      </w:pPr>
      <w:r>
        <w:rPr>
          <w:rFonts w:cs="Arial"/>
          <w:sz w:val="24"/>
          <w:szCs w:val="24"/>
        </w:rPr>
        <w:t>Grade 6</w:t>
      </w:r>
      <w:r w:rsidR="00BF7562">
        <w:rPr>
          <w:rFonts w:cs="Arial"/>
          <w:sz w:val="24"/>
          <w:szCs w:val="24"/>
        </w:rPr>
        <w:t>, Spinal Column Point</w:t>
      </w:r>
      <w:r w:rsidR="003129AE">
        <w:rPr>
          <w:rFonts w:cs="Arial"/>
          <w:sz w:val="24"/>
          <w:szCs w:val="24"/>
        </w:rPr>
        <w:t xml:space="preserve">, 20-27, </w:t>
      </w:r>
      <w:r w:rsidR="00387349" w:rsidRPr="00387349">
        <w:rPr>
          <w:rFonts w:cs="Arial"/>
          <w:sz w:val="24"/>
          <w:szCs w:val="24"/>
        </w:rPr>
        <w:t>£26,077.60 - £30,576</w:t>
      </w:r>
    </w:p>
    <w:p w14:paraId="49286E00" w14:textId="77777777" w:rsidR="008D51E1" w:rsidRDefault="008D51E1" w:rsidP="008D51E1">
      <w:pPr>
        <w:pStyle w:val="Heading1"/>
        <w:rPr>
          <w:rFonts w:cs="Arial"/>
          <w:b/>
          <w:bCs/>
          <w:sz w:val="24"/>
          <w:szCs w:val="24"/>
        </w:rPr>
      </w:pPr>
      <w:r w:rsidRPr="00F7234C">
        <w:rPr>
          <w:rFonts w:cs="Arial"/>
          <w:b/>
          <w:bCs/>
          <w:sz w:val="24"/>
          <w:szCs w:val="24"/>
        </w:rPr>
        <w:t>Hours:</w:t>
      </w:r>
    </w:p>
    <w:p w14:paraId="224C0A69" w14:textId="6C232C08" w:rsidR="003129AE" w:rsidRPr="003B2020" w:rsidRDefault="003129AE" w:rsidP="003129AE">
      <w:pPr>
        <w:rPr>
          <w:sz w:val="24"/>
          <w:szCs w:val="24"/>
        </w:rPr>
      </w:pPr>
      <w:r w:rsidRPr="003B2020">
        <w:rPr>
          <w:sz w:val="24"/>
          <w:szCs w:val="24"/>
        </w:rPr>
        <w:t>29 hours</w:t>
      </w:r>
      <w:r w:rsidR="00E532EB">
        <w:rPr>
          <w:sz w:val="24"/>
          <w:szCs w:val="24"/>
        </w:rPr>
        <w:t xml:space="preserve"> </w:t>
      </w:r>
      <w:r w:rsidRPr="003B2020">
        <w:rPr>
          <w:sz w:val="24"/>
          <w:szCs w:val="24"/>
        </w:rPr>
        <w:t>(Monday to Thur</w:t>
      </w:r>
      <w:r w:rsidR="003B2020" w:rsidRPr="003B2020">
        <w:rPr>
          <w:sz w:val="24"/>
          <w:szCs w:val="24"/>
        </w:rPr>
        <w:t>sday)</w:t>
      </w:r>
    </w:p>
    <w:p w14:paraId="354122EA" w14:textId="77777777" w:rsidR="008D51E1" w:rsidRDefault="008D51E1" w:rsidP="008D51E1">
      <w:pPr>
        <w:pStyle w:val="Heading1"/>
        <w:rPr>
          <w:rFonts w:cs="Arial"/>
          <w:b/>
          <w:bCs/>
          <w:sz w:val="24"/>
          <w:szCs w:val="24"/>
        </w:rPr>
      </w:pPr>
      <w:r w:rsidRPr="00F7234C">
        <w:rPr>
          <w:rFonts w:cs="Arial"/>
          <w:b/>
          <w:bCs/>
          <w:sz w:val="24"/>
          <w:szCs w:val="24"/>
        </w:rPr>
        <w:t>Location:</w:t>
      </w:r>
    </w:p>
    <w:p w14:paraId="3D17B752" w14:textId="3D82506B" w:rsidR="009779AD" w:rsidRPr="009779AD" w:rsidRDefault="009779AD" w:rsidP="009779AD">
      <w:pPr>
        <w:rPr>
          <w:sz w:val="24"/>
          <w:szCs w:val="24"/>
        </w:rPr>
      </w:pPr>
      <w:r w:rsidRPr="009779AD">
        <w:rPr>
          <w:sz w:val="24"/>
          <w:szCs w:val="24"/>
        </w:rPr>
        <w:t>Lancashire Fire and Rescue Service Headquarters, Garstang Road, Fulwood, Preston, PR2 3LH</w:t>
      </w:r>
    </w:p>
    <w:p w14:paraId="59B4EB5A"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33948856"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0A4D6A35" w14:textId="2B8AA40C"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56F037BD" w14:textId="14C206D7"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Ad Hoc Car User </w:t>
      </w:r>
    </w:p>
    <w:p w14:paraId="5897283F"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43EC3348" w14:textId="3EDA22B7" w:rsidR="005F22D5" w:rsidRPr="00C66B8F" w:rsidRDefault="003334FD" w:rsidP="00B432BB">
      <w:pPr>
        <w:pStyle w:val="ListParagraph"/>
        <w:numPr>
          <w:ilvl w:val="0"/>
          <w:numId w:val="4"/>
        </w:numPr>
        <w:ind w:left="709"/>
        <w:rPr>
          <w:rFonts w:cs="Arial"/>
          <w:sz w:val="24"/>
          <w:szCs w:val="24"/>
        </w:rPr>
      </w:pPr>
      <w:r w:rsidRPr="00F7234C">
        <w:rPr>
          <w:rFonts w:cs="Arial"/>
          <w:sz w:val="24"/>
          <w:szCs w:val="24"/>
        </w:rPr>
        <w:t xml:space="preserve">It is a requirement of the post that the post holder holds a current category ‘B’ (car) full driving licence and has a car available which meets the requirements of Lancashire Fire and Rescue Service. </w:t>
      </w:r>
      <w:r w:rsidR="009228E5" w:rsidRPr="00C66B8F">
        <w:rPr>
          <w:rFonts w:cs="Arial"/>
          <w:sz w:val="24"/>
          <w:szCs w:val="24"/>
        </w:rPr>
        <w:t>Some of the serviced meetings require attendance at our Leadership and Development Centre at Euxton, Chorley</w:t>
      </w:r>
    </w:p>
    <w:p w14:paraId="0F4C2393" w14:textId="0769DB69" w:rsidR="00236B81" w:rsidRDefault="00236B81" w:rsidP="00B432BB">
      <w:pPr>
        <w:pStyle w:val="ListParagraph"/>
        <w:numPr>
          <w:ilvl w:val="0"/>
          <w:numId w:val="4"/>
        </w:numPr>
        <w:ind w:left="709"/>
        <w:rPr>
          <w:rFonts w:cs="Arial"/>
          <w:sz w:val="24"/>
          <w:szCs w:val="24"/>
        </w:rPr>
      </w:pPr>
      <w:r>
        <w:rPr>
          <w:rFonts w:cs="Arial"/>
          <w:sz w:val="24"/>
          <w:szCs w:val="24"/>
        </w:rPr>
        <w:t>This role is subject to a</w:t>
      </w:r>
      <w:r w:rsidR="00DA3A1F">
        <w:rPr>
          <w:rFonts w:cs="Arial"/>
          <w:sz w:val="24"/>
          <w:szCs w:val="24"/>
        </w:rPr>
        <w:t xml:space="preserve"> Standard</w:t>
      </w:r>
      <w:r>
        <w:rPr>
          <w:rFonts w:cs="Arial"/>
          <w:sz w:val="24"/>
          <w:szCs w:val="24"/>
        </w:rPr>
        <w:t xml:space="preserve"> Check by the Disclosure and Barring Servic</w:t>
      </w:r>
      <w:r w:rsidR="006D29AB">
        <w:rPr>
          <w:rFonts w:cs="Arial"/>
          <w:sz w:val="24"/>
          <w:szCs w:val="24"/>
        </w:rPr>
        <w:t>e</w:t>
      </w:r>
      <w:bookmarkStart w:id="0" w:name="_Ref190958617"/>
      <w:r w:rsidR="006D29AB">
        <w:rPr>
          <w:rStyle w:val="FootnoteReference"/>
          <w:rFonts w:cs="Arial"/>
          <w:sz w:val="24"/>
          <w:szCs w:val="24"/>
        </w:rPr>
        <w:footnoteReference w:id="1"/>
      </w:r>
      <w:bookmarkEnd w:id="0"/>
      <w:r>
        <w:rPr>
          <w:rFonts w:cs="Arial"/>
          <w:sz w:val="24"/>
          <w:szCs w:val="24"/>
        </w:rPr>
        <w:t xml:space="preserve"> </w:t>
      </w:r>
    </w:p>
    <w:p w14:paraId="7223AC22" w14:textId="77777777" w:rsidR="00D57FF8" w:rsidRPr="00F7234C" w:rsidRDefault="00D57FF8">
      <w:pPr>
        <w:rPr>
          <w:rFonts w:cs="Arial"/>
          <w:sz w:val="24"/>
          <w:szCs w:val="24"/>
        </w:rPr>
      </w:pPr>
      <w:r w:rsidRPr="00F7234C">
        <w:rPr>
          <w:rFonts w:cs="Arial"/>
          <w:sz w:val="24"/>
          <w:szCs w:val="24"/>
        </w:rPr>
        <w:br w:type="page"/>
      </w:r>
    </w:p>
    <w:p w14:paraId="5D8F960D"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687C5ABE"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05B22C0E"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1F50C052"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77EEDC35"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2182D5F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3357302F"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32E0518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62A50C7F"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70DD5D85" w14:textId="77777777" w:rsidR="005F22D5" w:rsidRPr="00F7234C" w:rsidRDefault="005F22D5" w:rsidP="005F22D5">
      <w:pPr>
        <w:pStyle w:val="ListParagraph"/>
        <w:ind w:left="0"/>
        <w:rPr>
          <w:rFonts w:cs="Arial"/>
          <w:sz w:val="24"/>
          <w:szCs w:val="24"/>
        </w:rPr>
      </w:pPr>
    </w:p>
    <w:p w14:paraId="77599B0B"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439DEC35" w14:textId="77777777" w:rsidR="005F22D5" w:rsidRPr="00F7234C" w:rsidRDefault="005F22D5" w:rsidP="005F22D5">
      <w:pPr>
        <w:pStyle w:val="ListParagraph"/>
        <w:ind w:left="0"/>
        <w:rPr>
          <w:rFonts w:cs="Arial"/>
          <w:sz w:val="24"/>
          <w:szCs w:val="24"/>
        </w:rPr>
      </w:pPr>
    </w:p>
    <w:p w14:paraId="1C7B86C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49EEF5E8"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6F5CAF27"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51B85E4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2904E3D1"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3BA49A9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34CBB8F9"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0683F6B0"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0F9B6354"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573E597E"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0DFC17A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1B245C8E"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5CFF62DD"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4C80A9BA" w14:textId="77777777"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12" w:history="1">
        <w:r w:rsidRPr="006D7287">
          <w:rPr>
            <w:rStyle w:val="Hyperlink"/>
            <w:rFonts w:cs="Arial"/>
            <w:sz w:val="24"/>
            <w:szCs w:val="24"/>
          </w:rPr>
          <w:t>Community Risk Management Plan.</w:t>
        </w:r>
      </w:hyperlink>
    </w:p>
    <w:p w14:paraId="7EFC1E8E" w14:textId="77777777" w:rsidR="00581E2D" w:rsidRPr="00F7234C" w:rsidRDefault="00581E2D">
      <w:pPr>
        <w:rPr>
          <w:rFonts w:cs="Arial"/>
          <w:sz w:val="24"/>
          <w:szCs w:val="24"/>
        </w:rPr>
      </w:pPr>
      <w:r w:rsidRPr="00F7234C">
        <w:rPr>
          <w:rFonts w:cs="Arial"/>
          <w:sz w:val="24"/>
          <w:szCs w:val="24"/>
        </w:rPr>
        <w:br w:type="page"/>
      </w:r>
    </w:p>
    <w:p w14:paraId="292D338F" w14:textId="77777777" w:rsidR="00581E2D" w:rsidRDefault="00581E2D" w:rsidP="00581E2D">
      <w:pPr>
        <w:pStyle w:val="Heading1"/>
        <w:rPr>
          <w:rFonts w:cs="Arial"/>
          <w:b/>
          <w:bCs/>
          <w:sz w:val="24"/>
          <w:szCs w:val="24"/>
        </w:rPr>
      </w:pPr>
      <w:r w:rsidRPr="00F7234C">
        <w:rPr>
          <w:rFonts w:cs="Arial"/>
          <w:b/>
          <w:bCs/>
          <w:sz w:val="24"/>
          <w:szCs w:val="24"/>
        </w:rPr>
        <w:lastRenderedPageBreak/>
        <w:t>Job Role</w:t>
      </w:r>
    </w:p>
    <w:p w14:paraId="40488B6C" w14:textId="77777777" w:rsidR="00575B55" w:rsidRPr="00575B55" w:rsidRDefault="00575B55" w:rsidP="00575B55"/>
    <w:p w14:paraId="722D04A9" w14:textId="77777777" w:rsidR="00575B55" w:rsidRPr="00575B55" w:rsidRDefault="00575B55" w:rsidP="00575B55">
      <w:pPr>
        <w:tabs>
          <w:tab w:val="left" w:pos="-720"/>
        </w:tabs>
        <w:suppressAutoHyphens/>
        <w:ind w:left="-142"/>
        <w:rPr>
          <w:rFonts w:cs="Arial"/>
          <w:iCs/>
          <w:spacing w:val="-3"/>
          <w:sz w:val="24"/>
          <w:szCs w:val="24"/>
        </w:rPr>
      </w:pPr>
      <w:r w:rsidRPr="00575B55">
        <w:rPr>
          <w:rFonts w:cs="Arial"/>
          <w:iCs/>
          <w:spacing w:val="-3"/>
          <w:sz w:val="24"/>
          <w:szCs w:val="24"/>
        </w:rPr>
        <w:t>The Lancashire Combined Fire Authority (CFA) is an independent body which comprises 25 elected members apportioned between Lancashire County Council, Blackpool Council and Blackburn with Darwen Council.</w:t>
      </w:r>
    </w:p>
    <w:p w14:paraId="10D8A562" w14:textId="77777777" w:rsidR="00CB22E2" w:rsidRDefault="00575B55" w:rsidP="00CB22E2">
      <w:pPr>
        <w:tabs>
          <w:tab w:val="left" w:pos="-720"/>
        </w:tabs>
        <w:suppressAutoHyphens/>
        <w:ind w:left="-142"/>
        <w:rPr>
          <w:rFonts w:cs="Arial"/>
          <w:iCs/>
          <w:spacing w:val="-3"/>
          <w:sz w:val="24"/>
          <w:szCs w:val="24"/>
        </w:rPr>
      </w:pPr>
      <w:r w:rsidRPr="00575B55">
        <w:rPr>
          <w:rFonts w:cs="Arial"/>
          <w:iCs/>
          <w:spacing w:val="-3"/>
          <w:sz w:val="24"/>
          <w:szCs w:val="24"/>
        </w:rPr>
        <w:t xml:space="preserve">The Authority is responsible for providing an effective and efficient fire and rescue service which provides maximum value for money for Lancashire. The Authority is legally required to enforce fire safety legislation and to reduce the risk of fire causing death, serious injury and property related losses to the community. It must also make provision for rescuing people in the event of road traffic collisions. </w:t>
      </w:r>
    </w:p>
    <w:p w14:paraId="368384E1" w14:textId="6374BF38" w:rsidR="00575B55" w:rsidRPr="00575B55" w:rsidRDefault="00575B55" w:rsidP="00CB22E2">
      <w:pPr>
        <w:tabs>
          <w:tab w:val="left" w:pos="-720"/>
        </w:tabs>
        <w:suppressAutoHyphens/>
        <w:ind w:left="-142"/>
        <w:rPr>
          <w:rFonts w:cs="Arial"/>
          <w:iCs/>
          <w:spacing w:val="-3"/>
          <w:sz w:val="24"/>
          <w:szCs w:val="24"/>
        </w:rPr>
      </w:pPr>
      <w:r w:rsidRPr="00575B55">
        <w:rPr>
          <w:rFonts w:cs="Arial"/>
          <w:iCs/>
          <w:spacing w:val="-3"/>
          <w:sz w:val="24"/>
          <w:szCs w:val="24"/>
        </w:rPr>
        <w:t xml:space="preserve">The role of the Member Services Officer is to </w:t>
      </w:r>
      <w:r w:rsidRPr="00575B55">
        <w:rPr>
          <w:rFonts w:cs="Arial"/>
          <w:spacing w:val="-3"/>
          <w:sz w:val="24"/>
          <w:szCs w:val="24"/>
        </w:rPr>
        <w:t>contribute to the management and co-ordination of the Authority’s decision-making processes, supporting elected members and the organisation. This involves</w:t>
      </w:r>
      <w:r w:rsidRPr="00575B55">
        <w:rPr>
          <w:rFonts w:cs="Arial"/>
          <w:iCs/>
          <w:spacing w:val="-3"/>
          <w:sz w:val="24"/>
          <w:szCs w:val="24"/>
        </w:rPr>
        <w:t xml:space="preserve"> preparing agendas, reports and minutes of meetings of the Authority, committees and working groups and the provision of general support to elected members. </w:t>
      </w:r>
    </w:p>
    <w:p w14:paraId="4843F579" w14:textId="77777777" w:rsidR="00575B55" w:rsidRDefault="00575B55" w:rsidP="0080743D">
      <w:pPr>
        <w:pStyle w:val="Heading1"/>
        <w:rPr>
          <w:rFonts w:cs="Arial"/>
          <w:b/>
          <w:bCs/>
          <w:sz w:val="24"/>
          <w:szCs w:val="24"/>
        </w:rPr>
      </w:pPr>
    </w:p>
    <w:p w14:paraId="4BFF7C0E" w14:textId="0D09B3D0" w:rsidR="0080743D" w:rsidRDefault="00581E2D" w:rsidP="0080743D">
      <w:pPr>
        <w:pStyle w:val="Heading1"/>
        <w:rPr>
          <w:rFonts w:cs="Arial"/>
          <w:b/>
          <w:bCs/>
          <w:sz w:val="24"/>
          <w:szCs w:val="24"/>
        </w:rPr>
      </w:pPr>
      <w:r w:rsidRPr="00F7234C">
        <w:rPr>
          <w:rFonts w:cs="Arial"/>
          <w:b/>
          <w:bCs/>
          <w:sz w:val="24"/>
          <w:szCs w:val="24"/>
        </w:rPr>
        <w:t>Responsibilities</w:t>
      </w:r>
    </w:p>
    <w:p w14:paraId="239A5C66" w14:textId="77777777" w:rsidR="00625E98" w:rsidRDefault="00625E98" w:rsidP="00625E98"/>
    <w:p w14:paraId="208CA148" w14:textId="41CFC584" w:rsidR="00625E98" w:rsidRPr="005F7FAF" w:rsidRDefault="00625E98" w:rsidP="005F7FAF">
      <w:pPr>
        <w:pStyle w:val="ListParagraph"/>
        <w:numPr>
          <w:ilvl w:val="0"/>
          <w:numId w:val="9"/>
        </w:numPr>
        <w:tabs>
          <w:tab w:val="left" w:pos="-720"/>
        </w:tabs>
        <w:suppressAutoHyphens/>
        <w:spacing w:after="0" w:line="240" w:lineRule="auto"/>
        <w:rPr>
          <w:rFonts w:cs="Arial"/>
          <w:spacing w:val="-3"/>
          <w:sz w:val="24"/>
          <w:szCs w:val="24"/>
        </w:rPr>
      </w:pPr>
      <w:r w:rsidRPr="00EF106A">
        <w:rPr>
          <w:rFonts w:cs="Arial"/>
          <w:spacing w:val="-3"/>
          <w:sz w:val="24"/>
          <w:szCs w:val="24"/>
        </w:rPr>
        <w:t xml:space="preserve">Service committees and working groups of the CFA as directed by the Member Services Manager. </w:t>
      </w:r>
    </w:p>
    <w:p w14:paraId="72404AF7" w14:textId="3199539F" w:rsidR="00625E98" w:rsidRPr="005F7FAF" w:rsidRDefault="00625E98" w:rsidP="005F7FAF">
      <w:pPr>
        <w:pStyle w:val="ListParagraph"/>
        <w:numPr>
          <w:ilvl w:val="0"/>
          <w:numId w:val="9"/>
        </w:numPr>
        <w:tabs>
          <w:tab w:val="left" w:pos="-720"/>
        </w:tabs>
        <w:suppressAutoHyphens/>
        <w:spacing w:after="0" w:line="240" w:lineRule="auto"/>
        <w:rPr>
          <w:rFonts w:cs="Arial"/>
          <w:spacing w:val="-3"/>
          <w:sz w:val="24"/>
          <w:szCs w:val="24"/>
        </w:rPr>
      </w:pPr>
      <w:r w:rsidRPr="00EF106A">
        <w:rPr>
          <w:rFonts w:cs="Arial"/>
          <w:spacing w:val="-3"/>
          <w:sz w:val="24"/>
          <w:szCs w:val="24"/>
        </w:rPr>
        <w:t xml:space="preserve">Arrange and attend meetings, prepare agendas, draft minutes and reports, and facilitate virtual meetings. </w:t>
      </w:r>
    </w:p>
    <w:p w14:paraId="48A22250" w14:textId="7A342F6E"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Provide practical and procedural advice to elected members</w:t>
      </w:r>
      <w:r>
        <w:rPr>
          <w:rFonts w:cs="Arial"/>
          <w:spacing w:val="-3"/>
          <w:sz w:val="24"/>
          <w:szCs w:val="24"/>
        </w:rPr>
        <w:t xml:space="preserve">, senior officers, </w:t>
      </w:r>
      <w:r w:rsidRPr="00EF106A">
        <w:rPr>
          <w:rFonts w:cs="Arial"/>
          <w:spacing w:val="-3"/>
          <w:sz w:val="24"/>
          <w:szCs w:val="24"/>
        </w:rPr>
        <w:t>and staff in accordance with the constitution and standing orders to ensure effective governance arrangements.</w:t>
      </w:r>
    </w:p>
    <w:p w14:paraId="3DC4240B" w14:textId="1B3DF412"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Manage member training and development including the maintenance of personal development plans and production of the members’ handbook.</w:t>
      </w:r>
    </w:p>
    <w:p w14:paraId="407D634D" w14:textId="48FF2FE7"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Publish meeting papers in accordance with regulations for allowing reports and decisions to be scrutinised by the public.</w:t>
      </w:r>
    </w:p>
    <w:p w14:paraId="23B989EF" w14:textId="135555E4"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Keep the Authority’s minutes, agenda and decision-making records. </w:t>
      </w:r>
    </w:p>
    <w:p w14:paraId="707D59F9" w14:textId="0B880932"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Ensure decisions taken at meetings are actioned and cross-reference information between committees. </w:t>
      </w:r>
    </w:p>
    <w:p w14:paraId="37AC7EBB" w14:textId="3C037A6E"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Arrange briefing meetings and training sessions for elected members. </w:t>
      </w:r>
    </w:p>
    <w:p w14:paraId="1CA38251" w14:textId="0B90D510"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Check and process elected member mileage and subsistence claims. </w:t>
      </w:r>
    </w:p>
    <w:p w14:paraId="58D7CB9A" w14:textId="4B14CC37"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Assist in the induction of new members.</w:t>
      </w:r>
    </w:p>
    <w:p w14:paraId="5293F9A0" w14:textId="7C35394E"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Maintain the members’ register of interests</w:t>
      </w:r>
      <w:r w:rsidR="005F7FAF">
        <w:rPr>
          <w:rFonts w:cs="Arial"/>
          <w:spacing w:val="-3"/>
          <w:sz w:val="24"/>
          <w:szCs w:val="24"/>
        </w:rPr>
        <w:t>.</w:t>
      </w:r>
    </w:p>
    <w:p w14:paraId="495B4F40" w14:textId="2466663E"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Maintain the Authority’s webpages. </w:t>
      </w:r>
    </w:p>
    <w:p w14:paraId="38ED6471" w14:textId="5EAD6040" w:rsidR="00625E98" w:rsidRPr="005F7FAF" w:rsidRDefault="00625E98" w:rsidP="005F7FAF">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Undertake administrative work arising from democratic processes. </w:t>
      </w:r>
    </w:p>
    <w:p w14:paraId="73A2D495" w14:textId="60A55D37" w:rsidR="00625E98" w:rsidRPr="005F7FAF" w:rsidRDefault="00625E98" w:rsidP="005F7FAF">
      <w:pPr>
        <w:pStyle w:val="ListParagraph"/>
        <w:numPr>
          <w:ilvl w:val="0"/>
          <w:numId w:val="9"/>
        </w:numPr>
        <w:spacing w:after="0" w:line="240" w:lineRule="auto"/>
        <w:rPr>
          <w:rFonts w:cs="Arial"/>
          <w:spacing w:val="-3"/>
          <w:sz w:val="24"/>
          <w:szCs w:val="24"/>
        </w:rPr>
      </w:pPr>
      <w:r>
        <w:rPr>
          <w:rFonts w:cs="Arial"/>
          <w:spacing w:val="-3"/>
          <w:sz w:val="24"/>
          <w:szCs w:val="24"/>
        </w:rPr>
        <w:t>Provide information to and a</w:t>
      </w:r>
      <w:r w:rsidRPr="00EF106A">
        <w:rPr>
          <w:rFonts w:cs="Arial"/>
          <w:spacing w:val="-3"/>
          <w:sz w:val="24"/>
          <w:szCs w:val="24"/>
        </w:rPr>
        <w:t xml:space="preserve">nswer queries from elected members, staff and the </w:t>
      </w:r>
      <w:proofErr w:type="gramStart"/>
      <w:r w:rsidRPr="00EF106A">
        <w:rPr>
          <w:rFonts w:cs="Arial"/>
          <w:spacing w:val="-3"/>
          <w:sz w:val="24"/>
          <w:szCs w:val="24"/>
        </w:rPr>
        <w:t>general public</w:t>
      </w:r>
      <w:proofErr w:type="gramEnd"/>
      <w:r w:rsidRPr="00EF106A">
        <w:rPr>
          <w:rFonts w:cs="Arial"/>
          <w:spacing w:val="-3"/>
          <w:sz w:val="24"/>
          <w:szCs w:val="24"/>
        </w:rPr>
        <w:t xml:space="preserve">. </w:t>
      </w:r>
    </w:p>
    <w:p w14:paraId="48C2430D" w14:textId="77777777" w:rsidR="00625E98" w:rsidRPr="00EF106A" w:rsidRDefault="00625E98" w:rsidP="00950103">
      <w:pPr>
        <w:pStyle w:val="ListParagraph"/>
        <w:numPr>
          <w:ilvl w:val="0"/>
          <w:numId w:val="9"/>
        </w:numPr>
        <w:spacing w:after="0" w:line="240" w:lineRule="auto"/>
        <w:rPr>
          <w:rFonts w:cs="Arial"/>
          <w:spacing w:val="-3"/>
          <w:sz w:val="24"/>
          <w:szCs w:val="24"/>
        </w:rPr>
      </w:pPr>
      <w:r w:rsidRPr="00EF106A">
        <w:rPr>
          <w:rFonts w:cs="Arial"/>
          <w:spacing w:val="-3"/>
          <w:sz w:val="24"/>
          <w:szCs w:val="24"/>
        </w:rPr>
        <w:t xml:space="preserve">Assist with any other areas of responsibility in relation to democratic services. </w:t>
      </w:r>
    </w:p>
    <w:p w14:paraId="5F932B5A" w14:textId="77777777" w:rsidR="00625E98" w:rsidRPr="00EF106A" w:rsidRDefault="00625E98" w:rsidP="00625E98">
      <w:pPr>
        <w:ind w:left="-425"/>
        <w:rPr>
          <w:rFonts w:cs="Arial"/>
          <w:spacing w:val="-3"/>
          <w:szCs w:val="24"/>
        </w:rPr>
      </w:pPr>
    </w:p>
    <w:p w14:paraId="09E2ECEA" w14:textId="77777777" w:rsidR="00685770" w:rsidRPr="00685770" w:rsidRDefault="00625E98" w:rsidP="00950103">
      <w:pPr>
        <w:pStyle w:val="ListParagraph"/>
        <w:numPr>
          <w:ilvl w:val="0"/>
          <w:numId w:val="9"/>
        </w:numPr>
        <w:spacing w:after="0" w:line="240" w:lineRule="auto"/>
        <w:rPr>
          <w:rFonts w:cs="Arial"/>
          <w:sz w:val="24"/>
          <w:szCs w:val="24"/>
        </w:rPr>
      </w:pPr>
      <w:r w:rsidRPr="00685770">
        <w:rPr>
          <w:rFonts w:cs="Arial"/>
          <w:spacing w:val="-3"/>
          <w:sz w:val="24"/>
          <w:szCs w:val="24"/>
        </w:rPr>
        <w:lastRenderedPageBreak/>
        <w:t xml:space="preserve">Undertake research, analysis and evaluation as required. </w:t>
      </w:r>
    </w:p>
    <w:p w14:paraId="7E8027EC"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Demonstrate a commitment to personal development and actively participate in the appraisal process.</w:t>
      </w:r>
    </w:p>
    <w:p w14:paraId="158888CA"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To be aware of the LFRS Safeguarding Procedures and to make referrals as appropriate to the role.</w:t>
      </w:r>
    </w:p>
    <w:p w14:paraId="31F47132"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Promote a positive image of the Service in dealing with all other organisations and members of the public.</w:t>
      </w:r>
    </w:p>
    <w:p w14:paraId="09A74D68"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725131C5"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To observe all rules governing health and safety and use safety equipment where it is provided.</w:t>
      </w:r>
    </w:p>
    <w:p w14:paraId="2FEF4C1A" w14:textId="77777777" w:rsidR="0080743D" w:rsidRPr="00F7234C" w:rsidRDefault="00F64066" w:rsidP="00950103">
      <w:pPr>
        <w:pStyle w:val="ListParagraph"/>
        <w:numPr>
          <w:ilvl w:val="0"/>
          <w:numId w:val="9"/>
        </w:numPr>
        <w:rPr>
          <w:rFonts w:cs="Arial"/>
          <w:sz w:val="24"/>
          <w:szCs w:val="24"/>
        </w:rPr>
      </w:pPr>
      <w:r w:rsidRPr="00F7234C">
        <w:rPr>
          <w:rFonts w:cs="Arial"/>
          <w:sz w:val="24"/>
          <w:szCs w:val="24"/>
        </w:rPr>
        <w:t>To support LFRS in its commitment to prevent pollution and minimise its impact on the environment.</w:t>
      </w:r>
    </w:p>
    <w:p w14:paraId="0A474CE7" w14:textId="77777777" w:rsidR="009D06ED" w:rsidRPr="00192172" w:rsidRDefault="00F64066" w:rsidP="00950103">
      <w:pPr>
        <w:pStyle w:val="ListParagraph"/>
        <w:numPr>
          <w:ilvl w:val="0"/>
          <w:numId w:val="9"/>
        </w:numPr>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r w:rsidR="009D06ED" w:rsidRPr="00192172">
        <w:rPr>
          <w:rFonts w:cs="Arial"/>
          <w:sz w:val="24"/>
          <w:szCs w:val="24"/>
        </w:rPr>
        <w:br w:type="page"/>
      </w:r>
    </w:p>
    <w:p w14:paraId="6C5DEA05"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69E7B32E"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7EA74F70" w14:textId="083482DC" w:rsidR="009D06ED" w:rsidRDefault="00193A61" w:rsidP="00B432BB">
      <w:pPr>
        <w:pStyle w:val="ListParagraph"/>
        <w:numPr>
          <w:ilvl w:val="0"/>
          <w:numId w:val="1"/>
        </w:numPr>
        <w:ind w:hanging="436"/>
        <w:rPr>
          <w:rFonts w:cs="Arial"/>
          <w:sz w:val="24"/>
          <w:szCs w:val="24"/>
        </w:rPr>
      </w:pPr>
      <w:r w:rsidRPr="001B1371">
        <w:rPr>
          <w:rFonts w:cs="Arial"/>
          <w:sz w:val="24"/>
          <w:szCs w:val="24"/>
        </w:rPr>
        <w:t>Qualifi</w:t>
      </w:r>
      <w:r w:rsidR="001B1371" w:rsidRPr="001B1371">
        <w:rPr>
          <w:rFonts w:cs="Arial"/>
          <w:sz w:val="24"/>
          <w:szCs w:val="24"/>
        </w:rPr>
        <w:t>ed to A level standard or equivalent qualification</w:t>
      </w:r>
    </w:p>
    <w:p w14:paraId="4D9563CA" w14:textId="558DC5CD" w:rsidR="007F6FC2" w:rsidRPr="00354FBC" w:rsidRDefault="00CF19A5" w:rsidP="00B432BB">
      <w:pPr>
        <w:pStyle w:val="ListParagraph"/>
        <w:numPr>
          <w:ilvl w:val="0"/>
          <w:numId w:val="1"/>
        </w:numPr>
        <w:ind w:hanging="436"/>
        <w:rPr>
          <w:rFonts w:cs="Arial"/>
          <w:sz w:val="24"/>
          <w:szCs w:val="24"/>
        </w:rPr>
      </w:pPr>
      <w:r w:rsidRPr="00354FBC">
        <w:rPr>
          <w:rFonts w:cs="Arial"/>
          <w:sz w:val="24"/>
          <w:szCs w:val="24"/>
        </w:rPr>
        <w:t>3 GCSCs of grade A-C including English Language and Maths</w:t>
      </w:r>
    </w:p>
    <w:p w14:paraId="739F74EB"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475557AD" w14:textId="1887F5EF" w:rsidR="009D06ED" w:rsidRPr="006D57AB" w:rsidRDefault="007A14F3" w:rsidP="00482B28">
      <w:pPr>
        <w:pStyle w:val="ListParagraph"/>
        <w:numPr>
          <w:ilvl w:val="0"/>
          <w:numId w:val="1"/>
        </w:numPr>
        <w:ind w:hanging="436"/>
        <w:rPr>
          <w:rFonts w:cs="Arial"/>
          <w:sz w:val="24"/>
          <w:szCs w:val="24"/>
        </w:rPr>
      </w:pPr>
      <w:r w:rsidRPr="006D57AB">
        <w:rPr>
          <w:rFonts w:cs="Arial"/>
          <w:bCs/>
          <w:sz w:val="24"/>
          <w:szCs w:val="24"/>
        </w:rPr>
        <w:t>Experience of working within committee/board/panel administration. </w:t>
      </w:r>
    </w:p>
    <w:p w14:paraId="15431148" w14:textId="77777777" w:rsidR="006D57AB" w:rsidRPr="006D57AB" w:rsidRDefault="00350DB0" w:rsidP="006D57AB">
      <w:pPr>
        <w:pStyle w:val="ListParagraph"/>
        <w:numPr>
          <w:ilvl w:val="0"/>
          <w:numId w:val="1"/>
        </w:numPr>
        <w:ind w:hanging="436"/>
        <w:rPr>
          <w:rFonts w:cs="Arial"/>
          <w:sz w:val="24"/>
          <w:szCs w:val="24"/>
        </w:rPr>
      </w:pPr>
      <w:r w:rsidRPr="006D57AB">
        <w:rPr>
          <w:rFonts w:cs="Arial"/>
          <w:sz w:val="24"/>
          <w:szCs w:val="24"/>
        </w:rPr>
        <w:t>Experience of providing secretarial or administrative support</w:t>
      </w:r>
    </w:p>
    <w:p w14:paraId="55444ABA" w14:textId="77777777" w:rsidR="00CE2300" w:rsidRPr="00354FBC" w:rsidRDefault="00CE2300" w:rsidP="00CE2300">
      <w:pPr>
        <w:pStyle w:val="ListParagraph"/>
        <w:numPr>
          <w:ilvl w:val="0"/>
          <w:numId w:val="1"/>
        </w:numPr>
        <w:ind w:hanging="436"/>
        <w:rPr>
          <w:rFonts w:cs="Arial"/>
          <w:sz w:val="24"/>
          <w:szCs w:val="24"/>
        </w:rPr>
      </w:pPr>
      <w:r w:rsidRPr="00354FBC">
        <w:rPr>
          <w:rFonts w:cs="Arial"/>
          <w:sz w:val="24"/>
          <w:szCs w:val="24"/>
        </w:rPr>
        <w:t>Experience of working to statutory deadlines and requirements</w:t>
      </w:r>
    </w:p>
    <w:p w14:paraId="0B51FCD2"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635CC7B9" w14:textId="777DF9BF" w:rsidR="009D06ED" w:rsidRPr="00087146" w:rsidRDefault="00BF6B4F" w:rsidP="00482B28">
      <w:pPr>
        <w:pStyle w:val="ListParagraph"/>
        <w:numPr>
          <w:ilvl w:val="0"/>
          <w:numId w:val="1"/>
        </w:numPr>
        <w:ind w:hanging="436"/>
        <w:rPr>
          <w:rFonts w:cs="Arial"/>
          <w:sz w:val="24"/>
          <w:szCs w:val="24"/>
        </w:rPr>
      </w:pPr>
      <w:r w:rsidRPr="00087146">
        <w:rPr>
          <w:rFonts w:cs="Arial"/>
          <w:sz w:val="24"/>
          <w:szCs w:val="24"/>
        </w:rPr>
        <w:t xml:space="preserve">Ability to take accurate and detailed minutes which need little or no editing  </w:t>
      </w:r>
    </w:p>
    <w:p w14:paraId="0230A6C9" w14:textId="1F7B145C" w:rsidR="001F6566" w:rsidRPr="00087146" w:rsidRDefault="001F6566" w:rsidP="00482B28">
      <w:pPr>
        <w:pStyle w:val="ListParagraph"/>
        <w:numPr>
          <w:ilvl w:val="0"/>
          <w:numId w:val="1"/>
        </w:numPr>
        <w:ind w:hanging="436"/>
        <w:rPr>
          <w:rFonts w:cs="Arial"/>
          <w:sz w:val="24"/>
          <w:szCs w:val="24"/>
        </w:rPr>
      </w:pPr>
      <w:r w:rsidRPr="00087146">
        <w:rPr>
          <w:rFonts w:cs="Arial"/>
          <w:sz w:val="24"/>
          <w:szCs w:val="24"/>
        </w:rPr>
        <w:t>Effective organisation and time management skills</w:t>
      </w:r>
    </w:p>
    <w:p w14:paraId="29DEDEFD" w14:textId="661D628E" w:rsidR="00B7580D" w:rsidRPr="00087146" w:rsidRDefault="00B7580D" w:rsidP="00482B28">
      <w:pPr>
        <w:pStyle w:val="ListParagraph"/>
        <w:numPr>
          <w:ilvl w:val="0"/>
          <w:numId w:val="1"/>
        </w:numPr>
        <w:ind w:hanging="436"/>
        <w:rPr>
          <w:rFonts w:cs="Arial"/>
          <w:sz w:val="24"/>
          <w:szCs w:val="24"/>
        </w:rPr>
      </w:pPr>
      <w:r w:rsidRPr="00087146">
        <w:rPr>
          <w:rFonts w:cs="Arial"/>
          <w:bCs/>
          <w:sz w:val="24"/>
          <w:szCs w:val="24"/>
        </w:rPr>
        <w:t xml:space="preserve">Excellent written skills  </w:t>
      </w:r>
    </w:p>
    <w:p w14:paraId="7CEBF2F5" w14:textId="229F4A00" w:rsidR="00907F6D" w:rsidRPr="00087146" w:rsidRDefault="00907F6D" w:rsidP="00482B28">
      <w:pPr>
        <w:pStyle w:val="ListParagraph"/>
        <w:numPr>
          <w:ilvl w:val="0"/>
          <w:numId w:val="1"/>
        </w:numPr>
        <w:ind w:hanging="436"/>
        <w:rPr>
          <w:rFonts w:cs="Arial"/>
          <w:sz w:val="24"/>
          <w:szCs w:val="24"/>
        </w:rPr>
      </w:pPr>
      <w:r w:rsidRPr="00087146">
        <w:rPr>
          <w:rFonts w:cs="Arial"/>
          <w:bCs/>
          <w:sz w:val="24"/>
          <w:szCs w:val="24"/>
        </w:rPr>
        <w:t>Ability to work under own initiative and as part of a team</w:t>
      </w:r>
    </w:p>
    <w:p w14:paraId="481CC036" w14:textId="1206C371" w:rsidR="007D6620" w:rsidRPr="00087146" w:rsidRDefault="007D6620" w:rsidP="00482B28">
      <w:pPr>
        <w:pStyle w:val="ListParagraph"/>
        <w:numPr>
          <w:ilvl w:val="0"/>
          <w:numId w:val="1"/>
        </w:numPr>
        <w:ind w:hanging="436"/>
        <w:rPr>
          <w:rFonts w:cs="Arial"/>
          <w:sz w:val="24"/>
          <w:szCs w:val="24"/>
        </w:rPr>
      </w:pPr>
      <w:r w:rsidRPr="00087146">
        <w:rPr>
          <w:rFonts w:cs="Arial"/>
          <w:bCs/>
          <w:sz w:val="24"/>
          <w:szCs w:val="24"/>
        </w:rPr>
        <w:t>Ability to exercise confidentiality and demonstrate sensitivity to political issues</w:t>
      </w:r>
    </w:p>
    <w:p w14:paraId="2EB9EA54" w14:textId="2D5F5822" w:rsidR="000B545B" w:rsidRPr="00CE2300" w:rsidRDefault="000B545B" w:rsidP="00482B28">
      <w:pPr>
        <w:pStyle w:val="ListParagraph"/>
        <w:numPr>
          <w:ilvl w:val="0"/>
          <w:numId w:val="1"/>
        </w:numPr>
        <w:ind w:hanging="436"/>
        <w:rPr>
          <w:rFonts w:cs="Arial"/>
          <w:sz w:val="24"/>
          <w:szCs w:val="24"/>
        </w:rPr>
      </w:pPr>
      <w:r w:rsidRPr="00087146">
        <w:rPr>
          <w:rFonts w:cs="Arial"/>
          <w:bCs/>
          <w:sz w:val="24"/>
          <w:szCs w:val="24"/>
        </w:rPr>
        <w:t xml:space="preserve">Ability to work confidently with elected members and the leadership team  </w:t>
      </w:r>
    </w:p>
    <w:p w14:paraId="7D1EA479" w14:textId="0433CC1C" w:rsidR="009D06ED" w:rsidRPr="00087146" w:rsidRDefault="00C03CD2" w:rsidP="00482B28">
      <w:pPr>
        <w:pStyle w:val="ListParagraph"/>
        <w:numPr>
          <w:ilvl w:val="0"/>
          <w:numId w:val="1"/>
        </w:numPr>
        <w:ind w:hanging="436"/>
        <w:rPr>
          <w:rFonts w:cs="Arial"/>
          <w:sz w:val="24"/>
          <w:szCs w:val="24"/>
        </w:rPr>
      </w:pPr>
      <w:r w:rsidRPr="00087146">
        <w:rPr>
          <w:rFonts w:cs="Arial"/>
          <w:sz w:val="24"/>
          <w:szCs w:val="24"/>
        </w:rPr>
        <w:t>Effective interpersonal skills including tact, diplomacy and integrity</w:t>
      </w:r>
    </w:p>
    <w:p w14:paraId="4140F0B6" w14:textId="015089BF" w:rsidR="007F6FC2" w:rsidRPr="00354FBC" w:rsidRDefault="007F6FC2" w:rsidP="007F6FC2">
      <w:pPr>
        <w:pStyle w:val="ListParagraph"/>
        <w:numPr>
          <w:ilvl w:val="0"/>
          <w:numId w:val="1"/>
        </w:numPr>
        <w:ind w:hanging="436"/>
        <w:rPr>
          <w:rFonts w:cs="Arial"/>
          <w:sz w:val="24"/>
          <w:szCs w:val="24"/>
        </w:rPr>
      </w:pPr>
      <w:r w:rsidRPr="00354FBC">
        <w:rPr>
          <w:rFonts w:cs="Arial"/>
          <w:sz w:val="24"/>
          <w:szCs w:val="24"/>
        </w:rPr>
        <w:t>Ability to use Microsoft 365 products.</w:t>
      </w:r>
    </w:p>
    <w:p w14:paraId="1B98ADC5"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4B4F2320"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3603642F" w14:textId="77777777" w:rsidR="00CF1BF7" w:rsidRPr="00F7234C"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3B272595"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67D99C0B" w14:textId="3EDBFBE6" w:rsidR="00482B28" w:rsidRPr="00F7234C" w:rsidRDefault="00482B28" w:rsidP="00FD3169">
      <w:pPr>
        <w:pStyle w:val="Heading2"/>
        <w:rPr>
          <w:rFonts w:cs="Arial"/>
          <w:sz w:val="24"/>
          <w:szCs w:val="24"/>
        </w:rPr>
      </w:pPr>
      <w:r w:rsidRPr="00F7234C">
        <w:rPr>
          <w:rFonts w:cs="Arial"/>
          <w:sz w:val="24"/>
          <w:szCs w:val="24"/>
        </w:rPr>
        <w:t xml:space="preserve"> </w:t>
      </w:r>
    </w:p>
    <w:p w14:paraId="224446D0" w14:textId="2AB57B15" w:rsidR="00482B28" w:rsidRDefault="0067444F" w:rsidP="00482B28">
      <w:pPr>
        <w:pStyle w:val="ListParagraph"/>
        <w:numPr>
          <w:ilvl w:val="0"/>
          <w:numId w:val="7"/>
        </w:numPr>
        <w:rPr>
          <w:rFonts w:cs="Arial"/>
          <w:sz w:val="24"/>
          <w:szCs w:val="24"/>
        </w:rPr>
      </w:pPr>
      <w:r>
        <w:rPr>
          <w:rFonts w:cs="Arial"/>
          <w:sz w:val="24"/>
          <w:szCs w:val="24"/>
        </w:rPr>
        <w:t>Ability to draft committee papers clearly, concisely and to a high standard</w:t>
      </w:r>
      <w:r w:rsidR="00482B28" w:rsidRPr="00F7234C">
        <w:rPr>
          <w:rFonts w:cs="Arial"/>
          <w:sz w:val="24"/>
          <w:szCs w:val="24"/>
        </w:rPr>
        <w:t xml:space="preserve"> </w:t>
      </w:r>
    </w:p>
    <w:p w14:paraId="3BBF10AE" w14:textId="5A278C39" w:rsidR="006A7145" w:rsidRDefault="006A7145" w:rsidP="00482B28">
      <w:pPr>
        <w:pStyle w:val="ListParagraph"/>
        <w:numPr>
          <w:ilvl w:val="0"/>
          <w:numId w:val="7"/>
        </w:numPr>
        <w:rPr>
          <w:rFonts w:cs="Arial"/>
          <w:sz w:val="24"/>
          <w:szCs w:val="24"/>
        </w:rPr>
      </w:pPr>
      <w:r>
        <w:rPr>
          <w:rFonts w:cs="Arial"/>
          <w:sz w:val="24"/>
          <w:szCs w:val="24"/>
        </w:rPr>
        <w:t>Ability to use meetings management software</w:t>
      </w:r>
    </w:p>
    <w:p w14:paraId="0766DE8A" w14:textId="77777777" w:rsidR="00D254EB" w:rsidRPr="00F7234C" w:rsidRDefault="00D254EB">
      <w:pPr>
        <w:rPr>
          <w:rFonts w:cs="Arial"/>
          <w:sz w:val="24"/>
          <w:szCs w:val="24"/>
        </w:rPr>
      </w:pPr>
      <w:r w:rsidRPr="00F7234C">
        <w:rPr>
          <w:rFonts w:cs="Arial"/>
          <w:sz w:val="24"/>
          <w:szCs w:val="24"/>
        </w:rPr>
        <w:br w:type="page"/>
      </w:r>
    </w:p>
    <w:p w14:paraId="10740FC7"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4F8E0F3F"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17EBC871" w14:textId="4D15AB26" w:rsidR="0080743D" w:rsidRPr="00F7234C" w:rsidRDefault="00E532EB" w:rsidP="0080743D">
      <w:pPr>
        <w:rPr>
          <w:rFonts w:cs="Arial"/>
          <w:sz w:val="24"/>
          <w:szCs w:val="24"/>
        </w:rPr>
      </w:pPr>
      <w:r>
        <w:rPr>
          <w:rFonts w:cs="Arial"/>
          <w:sz w:val="24"/>
          <w:szCs w:val="24"/>
        </w:rPr>
        <w:t>Member Services Officer</w:t>
      </w:r>
    </w:p>
    <w:p w14:paraId="4B7567C0"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4021BFC8" w14:textId="77777777" w:rsidR="00E532EB" w:rsidRPr="00945466" w:rsidRDefault="00E532EB" w:rsidP="00E532EB">
      <w:pPr>
        <w:rPr>
          <w:sz w:val="24"/>
          <w:szCs w:val="24"/>
        </w:rPr>
      </w:pPr>
      <w:r w:rsidRPr="00945466">
        <w:rPr>
          <w:sz w:val="24"/>
          <w:szCs w:val="24"/>
        </w:rPr>
        <w:t>Member Services Manager</w:t>
      </w:r>
    </w:p>
    <w:p w14:paraId="69F00D3A"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22584C60" w14:textId="57DA8CB7" w:rsidR="00F4597D" w:rsidRDefault="00F4597D" w:rsidP="00F4597D">
      <w:pPr>
        <w:rPr>
          <w:rFonts w:cs="Arial"/>
          <w:sz w:val="24"/>
          <w:szCs w:val="24"/>
        </w:rPr>
      </w:pPr>
      <w:r>
        <w:rPr>
          <w:rFonts w:cs="Arial"/>
          <w:sz w:val="24"/>
          <w:szCs w:val="24"/>
        </w:rPr>
        <w:t xml:space="preserve">Grade 6, Spinal Column Point, 20-27, </w:t>
      </w:r>
      <w:r w:rsidR="00074B1F" w:rsidRPr="00074B1F">
        <w:rPr>
          <w:rFonts w:cs="Arial"/>
          <w:sz w:val="24"/>
          <w:szCs w:val="24"/>
        </w:rPr>
        <w:t>£26,077.60 - £30,576</w:t>
      </w:r>
    </w:p>
    <w:p w14:paraId="417D71B1"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047F6F64" w14:textId="14F9EB3C" w:rsidR="0080743D" w:rsidRPr="00F7234C" w:rsidRDefault="009031A8" w:rsidP="0080743D">
      <w:pPr>
        <w:rPr>
          <w:rFonts w:cs="Arial"/>
          <w:sz w:val="24"/>
          <w:szCs w:val="24"/>
        </w:rPr>
      </w:pPr>
      <w:r>
        <w:rPr>
          <w:rFonts w:cs="Arial"/>
          <w:sz w:val="24"/>
          <w:szCs w:val="24"/>
        </w:rPr>
        <w:t>29 hours per week, Monday to Thursday</w:t>
      </w:r>
    </w:p>
    <w:p w14:paraId="27E10BDF"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3E94C567" w14:textId="77777777" w:rsidR="009031A8" w:rsidRPr="009779AD" w:rsidRDefault="009031A8" w:rsidP="009031A8">
      <w:pPr>
        <w:rPr>
          <w:sz w:val="24"/>
          <w:szCs w:val="24"/>
        </w:rPr>
      </w:pPr>
      <w:r w:rsidRPr="009779AD">
        <w:rPr>
          <w:sz w:val="24"/>
          <w:szCs w:val="24"/>
        </w:rPr>
        <w:t>Lancashire Fire and Rescue Service Headquarters, Garstang Road, Fulwood, Preston, PR2 3LH</w:t>
      </w:r>
    </w:p>
    <w:p w14:paraId="018BE364"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14575A6A" w14:textId="77777777" w:rsidR="009031A8" w:rsidRPr="009779AD" w:rsidRDefault="00D254EB" w:rsidP="009031A8">
      <w:pPr>
        <w:rPr>
          <w:sz w:val="24"/>
          <w:szCs w:val="24"/>
        </w:rPr>
      </w:pPr>
      <w:r w:rsidRPr="00F7234C">
        <w:rPr>
          <w:rFonts w:cs="Arial"/>
          <w:sz w:val="24"/>
          <w:szCs w:val="24"/>
        </w:rPr>
        <w:t xml:space="preserve">Free Car Parking Facilities are available at </w:t>
      </w:r>
      <w:r w:rsidR="009031A8" w:rsidRPr="009779AD">
        <w:rPr>
          <w:sz w:val="24"/>
          <w:szCs w:val="24"/>
        </w:rPr>
        <w:t>Lancashire Fire and Rescue Service Headquarters, Garstang Road, Fulwood, Preston, PR2 3LH</w:t>
      </w:r>
    </w:p>
    <w:p w14:paraId="69F40644"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53BE62DA" w14:textId="77777777" w:rsidR="00A82799" w:rsidRDefault="00D254EB" w:rsidP="00A82799">
      <w:pPr>
        <w:rPr>
          <w:rFonts w:cs="Arial"/>
          <w:b/>
          <w:bCs/>
          <w:sz w:val="24"/>
          <w:szCs w:val="24"/>
        </w:rPr>
      </w:pPr>
      <w:r w:rsidRPr="00F7234C">
        <w:rPr>
          <w:rFonts w:cs="Arial"/>
          <w:sz w:val="24"/>
          <w:szCs w:val="24"/>
        </w:rPr>
        <w:t>Local Government Pension Scheme</w:t>
      </w:r>
      <w:r w:rsidRPr="00F7234C">
        <w:rPr>
          <w:rFonts w:cs="Arial"/>
          <w:sz w:val="24"/>
          <w:szCs w:val="24"/>
        </w:rPr>
        <w:br/>
      </w:r>
    </w:p>
    <w:p w14:paraId="353BCD8B" w14:textId="6831A61C" w:rsidR="00D254EB" w:rsidRPr="00F7234C" w:rsidRDefault="00D254EB" w:rsidP="00A82799">
      <w:pPr>
        <w:rPr>
          <w:rFonts w:cs="Arial"/>
          <w:b/>
          <w:bCs/>
          <w:sz w:val="24"/>
          <w:szCs w:val="24"/>
        </w:rPr>
      </w:pPr>
      <w:r w:rsidRPr="00F7234C">
        <w:rPr>
          <w:rFonts w:cs="Arial"/>
          <w:b/>
          <w:bCs/>
          <w:sz w:val="24"/>
          <w:szCs w:val="24"/>
        </w:rPr>
        <w:t>Annual Leave Entitlement:</w:t>
      </w:r>
    </w:p>
    <w:p w14:paraId="3DCFB7EC" w14:textId="77777777" w:rsidR="00D45503" w:rsidRPr="00F7234C" w:rsidRDefault="00D45503" w:rsidP="00D254EB">
      <w:pPr>
        <w:rPr>
          <w:rFonts w:cs="Arial"/>
          <w:sz w:val="24"/>
          <w:szCs w:val="24"/>
        </w:rPr>
      </w:pPr>
      <w:r w:rsidRPr="00F7234C">
        <w:rPr>
          <w:rFonts w:cs="Arial"/>
          <w:sz w:val="24"/>
          <w:szCs w:val="24"/>
        </w:rPr>
        <w:t>Green Book</w:t>
      </w:r>
    </w:p>
    <w:p w14:paraId="64CFA682"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0D33B7E6"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51521824" w14:textId="77777777" w:rsidR="00352BAA" w:rsidRPr="00F7234C" w:rsidRDefault="00A76B7C" w:rsidP="00D254EB">
      <w:pPr>
        <w:rPr>
          <w:rFonts w:cs="Arial"/>
          <w:sz w:val="24"/>
          <w:szCs w:val="24"/>
        </w:rPr>
      </w:pPr>
      <w:r w:rsidRPr="00F7234C">
        <w:rPr>
          <w:rFonts w:cs="Arial"/>
          <w:sz w:val="24"/>
          <w:szCs w:val="24"/>
        </w:rPr>
        <w:t>Spinal Column Points 20-36</w:t>
      </w:r>
    </w:p>
    <w:p w14:paraId="5574F785"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8</w:t>
      </w:r>
      <w:r w:rsidRPr="00F7234C">
        <w:rPr>
          <w:rFonts w:cs="Arial"/>
          <w:sz w:val="24"/>
          <w:szCs w:val="24"/>
        </w:rPr>
        <w:t xml:space="preserve"> days</w:t>
      </w:r>
    </w:p>
    <w:p w14:paraId="03487D04"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0EF0B1D0" w14:textId="77777777" w:rsidR="00A76B7C" w:rsidRPr="00F7234C" w:rsidRDefault="00A76B7C" w:rsidP="00D254EB">
      <w:pPr>
        <w:rPr>
          <w:rFonts w:cs="Arial"/>
          <w:sz w:val="24"/>
          <w:szCs w:val="24"/>
        </w:rPr>
      </w:pPr>
      <w:r w:rsidRPr="00F7234C">
        <w:rPr>
          <w:rFonts w:cs="Arial"/>
          <w:sz w:val="24"/>
          <w:szCs w:val="24"/>
        </w:rPr>
        <w:t>10 years and above: 3</w:t>
      </w:r>
      <w:r w:rsidR="00C40C78">
        <w:rPr>
          <w:rFonts w:cs="Arial"/>
          <w:sz w:val="24"/>
          <w:szCs w:val="24"/>
        </w:rPr>
        <w:t>1</w:t>
      </w:r>
      <w:r w:rsidRPr="00F7234C">
        <w:rPr>
          <w:rFonts w:cs="Arial"/>
          <w:sz w:val="24"/>
          <w:szCs w:val="24"/>
        </w:rPr>
        <w:t xml:space="preserve"> days</w:t>
      </w:r>
    </w:p>
    <w:p w14:paraId="741EF8BC"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3392A46"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4DC12C88" w14:textId="2B3437C3" w:rsidR="00352BAA" w:rsidRPr="00F7234C" w:rsidRDefault="00734D67" w:rsidP="00A4484B">
      <w:pPr>
        <w:rPr>
          <w:rFonts w:cs="Arial"/>
          <w:sz w:val="24"/>
          <w:szCs w:val="24"/>
        </w:rPr>
      </w:pPr>
      <w:r w:rsidRPr="00F7234C">
        <w:rPr>
          <w:rFonts w:cs="Arial"/>
          <w:sz w:val="24"/>
          <w:szCs w:val="24"/>
        </w:rPr>
        <w:t xml:space="preserve">Lancashire Fire and Rescue Service </w:t>
      </w:r>
      <w:proofErr w:type="gramStart"/>
      <w:r w:rsidRPr="00F7234C">
        <w:rPr>
          <w:rFonts w:cs="Arial"/>
          <w:sz w:val="24"/>
          <w:szCs w:val="24"/>
        </w:rPr>
        <w:t>operates</w:t>
      </w:r>
      <w:proofErr w:type="gramEnd"/>
      <w:r w:rsidRPr="00F7234C">
        <w:rPr>
          <w:rFonts w:cs="Arial"/>
          <w:sz w:val="24"/>
          <w:szCs w:val="24"/>
        </w:rPr>
        <w:t xml:space="preserve"> a flexi-time scheme.</w:t>
      </w:r>
    </w:p>
    <w:p w14:paraId="06D63EF7" w14:textId="0D4BF747" w:rsidR="00734D67"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643A503C" w14:textId="77777777"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2426CCB8" w14:textId="6DAA959B" w:rsidR="00734D67" w:rsidRPr="00F7234C" w:rsidRDefault="00E72B82" w:rsidP="00734D67">
      <w:pPr>
        <w:rPr>
          <w:rFonts w:cs="Arial"/>
          <w:sz w:val="24"/>
          <w:szCs w:val="24"/>
        </w:rPr>
      </w:pPr>
      <w:r>
        <w:rPr>
          <w:rFonts w:cs="Arial"/>
          <w:sz w:val="24"/>
          <w:szCs w:val="24"/>
        </w:rPr>
        <w:t>Ad Hoc</w:t>
      </w:r>
    </w:p>
    <w:p w14:paraId="50B5ED62" w14:textId="77777777" w:rsidR="00734D67" w:rsidRPr="00F7234C" w:rsidRDefault="00734D67" w:rsidP="00734D67">
      <w:pPr>
        <w:rPr>
          <w:rFonts w:cs="Arial"/>
          <w:sz w:val="24"/>
          <w:szCs w:val="24"/>
        </w:rPr>
      </w:pPr>
      <w:r w:rsidRPr="00F7234C">
        <w:rPr>
          <w:rFonts w:cs="Arial"/>
          <w:sz w:val="24"/>
          <w:szCs w:val="24"/>
        </w:rPr>
        <w:t xml:space="preserve">Current Category ‘B’ (car) full driving licence. If it carries any endorsements, clearance will be required from the Head of Fleet and </w:t>
      </w:r>
      <w:r w:rsidR="00A412DE">
        <w:rPr>
          <w:rFonts w:cs="Arial"/>
          <w:sz w:val="24"/>
          <w:szCs w:val="24"/>
        </w:rPr>
        <w:t>Engineering</w:t>
      </w:r>
      <w:r w:rsidRPr="00F7234C">
        <w:rPr>
          <w:rFonts w:cs="Arial"/>
          <w:sz w:val="24"/>
          <w:szCs w:val="24"/>
        </w:rPr>
        <w:t xml:space="preserve"> Services before you can be appointed even if you are successful at interview.</w:t>
      </w:r>
    </w:p>
    <w:p w14:paraId="6E609986" w14:textId="1DDC79CE" w:rsidR="00734D67" w:rsidRPr="00F7234C" w:rsidRDefault="00734D67" w:rsidP="00734D67">
      <w:pPr>
        <w:rPr>
          <w:rFonts w:cs="Arial"/>
          <w:sz w:val="24"/>
          <w:szCs w:val="24"/>
        </w:rPr>
      </w:pPr>
      <w:r w:rsidRPr="00F7234C">
        <w:rPr>
          <w:rFonts w:cs="Arial"/>
          <w:sz w:val="24"/>
          <w:szCs w:val="24"/>
        </w:rPr>
        <w:t xml:space="preserve">(It is also a requirement that you provide, at your own expense, a suitable vehicle for use when required on official business journeys.) </w:t>
      </w:r>
    </w:p>
    <w:p w14:paraId="0AEE8A1E"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7C354BAE"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23A5478D"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16B6B116"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79B449B1"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147C0E0E" w14:textId="085DE02F" w:rsidR="00EB3F3E" w:rsidRPr="00F7234C" w:rsidRDefault="00EB3F3E" w:rsidP="00734D67">
      <w:pPr>
        <w:pStyle w:val="ListParagraph"/>
        <w:numPr>
          <w:ilvl w:val="0"/>
          <w:numId w:val="3"/>
        </w:numPr>
        <w:rPr>
          <w:rFonts w:cs="Arial"/>
          <w:sz w:val="24"/>
          <w:szCs w:val="24"/>
        </w:rPr>
      </w:pPr>
      <w:r w:rsidRPr="00F7234C">
        <w:rPr>
          <w:rFonts w:cs="Arial"/>
          <w:sz w:val="24"/>
          <w:szCs w:val="24"/>
        </w:rPr>
        <w:t xml:space="preserve">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 </w:t>
      </w:r>
    </w:p>
    <w:p w14:paraId="7633E136"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0B524DE8"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6F8384C3" w14:textId="77777777" w:rsidR="00DA3A1F" w:rsidRPr="00F7234C" w:rsidRDefault="00DA3A1F" w:rsidP="00482B28">
      <w:pPr>
        <w:pStyle w:val="ListParagraph"/>
        <w:numPr>
          <w:ilvl w:val="0"/>
          <w:numId w:val="6"/>
        </w:numPr>
        <w:ind w:left="709"/>
        <w:rPr>
          <w:rFonts w:cs="Arial"/>
          <w:sz w:val="24"/>
          <w:szCs w:val="24"/>
        </w:rPr>
      </w:pPr>
      <w:r>
        <w:rPr>
          <w:rFonts w:cs="Arial"/>
          <w:sz w:val="24"/>
          <w:szCs w:val="24"/>
        </w:rPr>
        <w:t>Standard Disclosure and Barring Service Check</w:t>
      </w:r>
      <w:bookmarkStart w:id="2" w:name="_Ref190958696"/>
      <w:r w:rsidR="006E142A">
        <w:rPr>
          <w:rStyle w:val="FootnoteReference"/>
          <w:rFonts w:cs="Arial"/>
          <w:sz w:val="24"/>
          <w:szCs w:val="24"/>
        </w:rPr>
        <w:footnoteReference w:id="2"/>
      </w:r>
      <w:bookmarkEnd w:id="2"/>
    </w:p>
    <w:p w14:paraId="5C75C013" w14:textId="77777777" w:rsidR="00491A98" w:rsidRDefault="00EB3F3E" w:rsidP="00EB3F3E">
      <w:pPr>
        <w:pStyle w:val="ListParagraph"/>
        <w:numPr>
          <w:ilvl w:val="0"/>
          <w:numId w:val="6"/>
        </w:numPr>
        <w:ind w:left="709"/>
        <w:rPr>
          <w:rFonts w:cs="Arial"/>
          <w:sz w:val="24"/>
          <w:szCs w:val="24"/>
        </w:rPr>
      </w:pPr>
      <w:r w:rsidRPr="00F7234C">
        <w:rPr>
          <w:rFonts w:cs="Arial"/>
          <w:sz w:val="24"/>
          <w:szCs w:val="24"/>
        </w:rPr>
        <w:t>Occupational Health Assessment</w:t>
      </w:r>
    </w:p>
    <w:p w14:paraId="7149E417" w14:textId="77777777" w:rsidR="00354FBC" w:rsidRDefault="00354FBC" w:rsidP="00354FBC">
      <w:pPr>
        <w:pStyle w:val="ListParagraph"/>
        <w:ind w:left="709"/>
        <w:rPr>
          <w:rFonts w:cs="Arial"/>
          <w:sz w:val="24"/>
          <w:szCs w:val="24"/>
        </w:rPr>
      </w:pPr>
    </w:p>
    <w:p w14:paraId="7A93EDF8" w14:textId="77777777" w:rsidR="00354FBC" w:rsidRDefault="00354FBC" w:rsidP="00354FBC">
      <w:pPr>
        <w:pStyle w:val="ListParagraph"/>
        <w:ind w:left="709"/>
        <w:rPr>
          <w:rFonts w:cs="Arial"/>
          <w:sz w:val="24"/>
          <w:szCs w:val="24"/>
        </w:rPr>
      </w:pPr>
    </w:p>
    <w:p w14:paraId="093E57B7" w14:textId="230F830D" w:rsidR="00354FBC" w:rsidRPr="00100569" w:rsidRDefault="00354FBC" w:rsidP="00354FBC">
      <w:pPr>
        <w:rPr>
          <w:rFonts w:cs="Arial"/>
          <w:sz w:val="24"/>
          <w:szCs w:val="24"/>
        </w:rPr>
      </w:pPr>
      <w:r w:rsidRPr="00100569">
        <w:rPr>
          <w:rFonts w:cs="Arial"/>
          <w:sz w:val="24"/>
          <w:szCs w:val="24"/>
        </w:rPr>
        <w:t>It is unacceptance for any Lancashire Fire and Rescue Service employee to be under the influence of alcohol or illegal drugs at work. Such employees pose unnecessary risks to themselves and to their colleagues.</w:t>
      </w:r>
    </w:p>
    <w:p w14:paraId="37B7BA35" w14:textId="77777777" w:rsidR="00354FBC" w:rsidRPr="00100569" w:rsidRDefault="00354FBC" w:rsidP="00354FBC">
      <w:pPr>
        <w:rPr>
          <w:rFonts w:cs="Arial"/>
          <w:sz w:val="24"/>
          <w:szCs w:val="24"/>
        </w:rPr>
      </w:pPr>
      <w:r w:rsidRPr="00100569">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 alcohol will not be employed.</w:t>
      </w:r>
    </w:p>
    <w:p w14:paraId="363E25D6" w14:textId="77777777" w:rsidR="00354FBC" w:rsidRPr="00A815D8" w:rsidRDefault="00354FBC" w:rsidP="00354FBC">
      <w:pPr>
        <w:pStyle w:val="ListParagraph"/>
        <w:ind w:left="709"/>
        <w:rPr>
          <w:rFonts w:cs="Arial"/>
          <w:sz w:val="24"/>
          <w:szCs w:val="24"/>
        </w:rPr>
      </w:pPr>
    </w:p>
    <w:sectPr w:rsidR="00354FBC" w:rsidRPr="00A815D8" w:rsidSect="006D29AB">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A283" w14:textId="77777777" w:rsidR="00630D6C" w:rsidRDefault="00630D6C" w:rsidP="000A4D69">
      <w:pPr>
        <w:spacing w:after="0" w:line="240" w:lineRule="auto"/>
      </w:pPr>
      <w:r>
        <w:separator/>
      </w:r>
    </w:p>
  </w:endnote>
  <w:endnote w:type="continuationSeparator" w:id="0">
    <w:p w14:paraId="26A66AB3" w14:textId="77777777" w:rsidR="00630D6C" w:rsidRDefault="00630D6C"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A5BD" w14:textId="77777777" w:rsidR="00630D6C" w:rsidRDefault="00630D6C" w:rsidP="000A4D69">
      <w:pPr>
        <w:spacing w:after="0" w:line="240" w:lineRule="auto"/>
      </w:pPr>
      <w:r>
        <w:separator/>
      </w:r>
    </w:p>
  </w:footnote>
  <w:footnote w:type="continuationSeparator" w:id="0">
    <w:p w14:paraId="453B3B68" w14:textId="77777777" w:rsidR="00630D6C" w:rsidRDefault="00630D6C" w:rsidP="000A4D69">
      <w:pPr>
        <w:spacing w:after="0" w:line="240" w:lineRule="auto"/>
      </w:pPr>
      <w:r>
        <w:continuationSeparator/>
      </w:r>
    </w:p>
  </w:footnote>
  <w:footnote w:id="1">
    <w:p w14:paraId="2D62F48F" w14:textId="77777777" w:rsidR="006D29AB" w:rsidRPr="006D29AB" w:rsidRDefault="006D29AB">
      <w:pPr>
        <w:pStyle w:val="FootnoteText"/>
        <w:rPr>
          <w:lang w:val="en-US"/>
        </w:rPr>
      </w:pPr>
      <w:bookmarkStart w:id="1" w:name="_Hlk214873346"/>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bookmarkEnd w:id="1"/>
    </w:p>
  </w:footnote>
  <w:footnote w:id="2">
    <w:p w14:paraId="484CE857" w14:textId="77777777" w:rsidR="006E142A" w:rsidRPr="006E142A" w:rsidRDefault="006E142A">
      <w:pPr>
        <w:pStyle w:val="FootnoteText"/>
        <w:rPr>
          <w:lang w:val="en-US"/>
        </w:rPr>
      </w:pPr>
      <w:r>
        <w:rPr>
          <w:rStyle w:val="FootnoteReference"/>
        </w:rPr>
        <w:footnoteRef/>
      </w:r>
      <w:r>
        <w:t xml:space="preserve"> </w:t>
      </w:r>
      <w:r w:rsidRPr="006D29AB">
        <w:rPr>
          <w:sz w:val="16"/>
          <w:szCs w:val="12"/>
          <w:lang w:val="en-US"/>
        </w:rPr>
        <w:t xml:space="preserve">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w:t>
      </w:r>
      <w:proofErr w:type="gramStart"/>
      <w:r w:rsidRPr="006D29AB">
        <w:rPr>
          <w:sz w:val="16"/>
          <w:szCs w:val="12"/>
          <w:lang w:val="en-US"/>
        </w:rPr>
        <w:t>higher level</w:t>
      </w:r>
      <w:proofErr w:type="gramEnd"/>
      <w:r w:rsidRPr="006D29AB">
        <w:rPr>
          <w:sz w:val="16"/>
          <w:szCs w:val="12"/>
          <w:lang w:val="en-US"/>
        </w:rPr>
        <w:t xml:space="preserve">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D486C"/>
    <w:multiLevelType w:val="hybridMultilevel"/>
    <w:tmpl w:val="3450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E47646"/>
    <w:multiLevelType w:val="hybridMultilevel"/>
    <w:tmpl w:val="6394837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6"/>
  </w:num>
  <w:num w:numId="4" w16cid:durableId="19471762">
    <w:abstractNumId w:val="2"/>
  </w:num>
  <w:num w:numId="5" w16cid:durableId="1451044931">
    <w:abstractNumId w:val="1"/>
  </w:num>
  <w:num w:numId="6" w16cid:durableId="1838956704">
    <w:abstractNumId w:val="8"/>
  </w:num>
  <w:num w:numId="7" w16cid:durableId="30111316">
    <w:abstractNumId w:val="3"/>
  </w:num>
  <w:num w:numId="8" w16cid:durableId="112946652">
    <w:abstractNumId w:val="7"/>
  </w:num>
  <w:num w:numId="9" w16cid:durableId="60955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0C"/>
    <w:rsid w:val="00001298"/>
    <w:rsid w:val="00017121"/>
    <w:rsid w:val="00074B1F"/>
    <w:rsid w:val="0008216A"/>
    <w:rsid w:val="00087146"/>
    <w:rsid w:val="000916CD"/>
    <w:rsid w:val="000A4D69"/>
    <w:rsid w:val="000B545B"/>
    <w:rsid w:val="000F6807"/>
    <w:rsid w:val="0013445F"/>
    <w:rsid w:val="00145C1D"/>
    <w:rsid w:val="00160D99"/>
    <w:rsid w:val="00192172"/>
    <w:rsid w:val="00193A61"/>
    <w:rsid w:val="001B1371"/>
    <w:rsid w:val="001D24BB"/>
    <w:rsid w:val="001F6566"/>
    <w:rsid w:val="001F750A"/>
    <w:rsid w:val="00236B81"/>
    <w:rsid w:val="00265579"/>
    <w:rsid w:val="00265C0C"/>
    <w:rsid w:val="0027104D"/>
    <w:rsid w:val="002754BD"/>
    <w:rsid w:val="0029703F"/>
    <w:rsid w:val="002C65D3"/>
    <w:rsid w:val="002F2518"/>
    <w:rsid w:val="00310283"/>
    <w:rsid w:val="003129AE"/>
    <w:rsid w:val="003334FD"/>
    <w:rsid w:val="00335B46"/>
    <w:rsid w:val="003454CB"/>
    <w:rsid w:val="00350DB0"/>
    <w:rsid w:val="00352BAA"/>
    <w:rsid w:val="00354FBC"/>
    <w:rsid w:val="00360386"/>
    <w:rsid w:val="00387349"/>
    <w:rsid w:val="003B05B0"/>
    <w:rsid w:val="003B2020"/>
    <w:rsid w:val="003C40A9"/>
    <w:rsid w:val="003D491F"/>
    <w:rsid w:val="00424BC0"/>
    <w:rsid w:val="004267AC"/>
    <w:rsid w:val="0045625B"/>
    <w:rsid w:val="00462806"/>
    <w:rsid w:val="00463923"/>
    <w:rsid w:val="00482B28"/>
    <w:rsid w:val="00491A98"/>
    <w:rsid w:val="004C1936"/>
    <w:rsid w:val="004D2295"/>
    <w:rsid w:val="0051279B"/>
    <w:rsid w:val="0052748A"/>
    <w:rsid w:val="00575B55"/>
    <w:rsid w:val="00581E2D"/>
    <w:rsid w:val="00592C13"/>
    <w:rsid w:val="005F22D5"/>
    <w:rsid w:val="005F7FAF"/>
    <w:rsid w:val="00625E98"/>
    <w:rsid w:val="006260C7"/>
    <w:rsid w:val="00626352"/>
    <w:rsid w:val="00630D6C"/>
    <w:rsid w:val="00633682"/>
    <w:rsid w:val="00636A92"/>
    <w:rsid w:val="00640003"/>
    <w:rsid w:val="006471A9"/>
    <w:rsid w:val="0067444F"/>
    <w:rsid w:val="00685770"/>
    <w:rsid w:val="006A7145"/>
    <w:rsid w:val="006D29AB"/>
    <w:rsid w:val="006D57AB"/>
    <w:rsid w:val="006D7287"/>
    <w:rsid w:val="006E0129"/>
    <w:rsid w:val="006E1268"/>
    <w:rsid w:val="006E142A"/>
    <w:rsid w:val="00734D67"/>
    <w:rsid w:val="007A14F3"/>
    <w:rsid w:val="007B66AF"/>
    <w:rsid w:val="007D075A"/>
    <w:rsid w:val="007D427E"/>
    <w:rsid w:val="007D6620"/>
    <w:rsid w:val="007F6FC2"/>
    <w:rsid w:val="0080743D"/>
    <w:rsid w:val="008D51E1"/>
    <w:rsid w:val="008E616D"/>
    <w:rsid w:val="009031A8"/>
    <w:rsid w:val="00907F6D"/>
    <w:rsid w:val="009228E5"/>
    <w:rsid w:val="00940E80"/>
    <w:rsid w:val="00945466"/>
    <w:rsid w:val="00950103"/>
    <w:rsid w:val="00973473"/>
    <w:rsid w:val="009779AD"/>
    <w:rsid w:val="009816FB"/>
    <w:rsid w:val="009851D8"/>
    <w:rsid w:val="009A4CF7"/>
    <w:rsid w:val="009D06ED"/>
    <w:rsid w:val="009D10FA"/>
    <w:rsid w:val="00A01BE0"/>
    <w:rsid w:val="00A373C5"/>
    <w:rsid w:val="00A412DE"/>
    <w:rsid w:val="00A4484B"/>
    <w:rsid w:val="00A549E4"/>
    <w:rsid w:val="00A56DF6"/>
    <w:rsid w:val="00A76B7C"/>
    <w:rsid w:val="00A815D8"/>
    <w:rsid w:val="00A82799"/>
    <w:rsid w:val="00AD57B7"/>
    <w:rsid w:val="00B432BB"/>
    <w:rsid w:val="00B6467D"/>
    <w:rsid w:val="00B7580D"/>
    <w:rsid w:val="00B809AF"/>
    <w:rsid w:val="00BC7E13"/>
    <w:rsid w:val="00BD679B"/>
    <w:rsid w:val="00BE009C"/>
    <w:rsid w:val="00BF6B4F"/>
    <w:rsid w:val="00BF7562"/>
    <w:rsid w:val="00C03CD2"/>
    <w:rsid w:val="00C40C78"/>
    <w:rsid w:val="00C66B8F"/>
    <w:rsid w:val="00CB22E2"/>
    <w:rsid w:val="00CC2588"/>
    <w:rsid w:val="00CE2300"/>
    <w:rsid w:val="00CF19A5"/>
    <w:rsid w:val="00CF1BF7"/>
    <w:rsid w:val="00D254EB"/>
    <w:rsid w:val="00D45503"/>
    <w:rsid w:val="00D57FF8"/>
    <w:rsid w:val="00D866A1"/>
    <w:rsid w:val="00DA3A1F"/>
    <w:rsid w:val="00DD1AA5"/>
    <w:rsid w:val="00E02FC2"/>
    <w:rsid w:val="00E2106B"/>
    <w:rsid w:val="00E532EB"/>
    <w:rsid w:val="00E55F7D"/>
    <w:rsid w:val="00E70AA2"/>
    <w:rsid w:val="00E72B82"/>
    <w:rsid w:val="00E77177"/>
    <w:rsid w:val="00E8662A"/>
    <w:rsid w:val="00EB3F3E"/>
    <w:rsid w:val="00EF081E"/>
    <w:rsid w:val="00F14C68"/>
    <w:rsid w:val="00F161DC"/>
    <w:rsid w:val="00F16F51"/>
    <w:rsid w:val="00F24149"/>
    <w:rsid w:val="00F4597D"/>
    <w:rsid w:val="00F53056"/>
    <w:rsid w:val="00F5462F"/>
    <w:rsid w:val="00F64066"/>
    <w:rsid w:val="00F7234C"/>
    <w:rsid w:val="00FC4C1B"/>
    <w:rsid w:val="00FD3169"/>
    <w:rsid w:val="00FF3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3D39"/>
  <w15:chartTrackingRefBased/>
  <w15:docId w15:val="{3885AE2E-4B13-4BDD-B592-B869A4D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FD3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 w:type="character" w:customStyle="1" w:styleId="Heading2Char">
    <w:name w:val="Heading 2 Char"/>
    <w:basedOn w:val="DefaultParagraphFont"/>
    <w:link w:val="Heading2"/>
    <w:uiPriority w:val="9"/>
    <w:rsid w:val="00FD316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customXml/itemProps2.xml><?xml version="1.0" encoding="utf-8"?>
<ds:datastoreItem xmlns:ds="http://schemas.openxmlformats.org/officeDocument/2006/customXml" ds:itemID="{285815CF-31B0-448F-832D-157B0CF62F4E}">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FEAD7428-7C6D-472D-946E-3E6806E82C68}">
  <ds:schemaRefs>
    <ds:schemaRef ds:uri="http://schemas.microsoft.com/sharepoint/v3/contenttype/forms"/>
  </ds:schemaRefs>
</ds:datastoreItem>
</file>

<file path=customXml/itemProps4.xml><?xml version="1.0" encoding="utf-8"?>
<ds:datastoreItem xmlns:ds="http://schemas.openxmlformats.org/officeDocument/2006/customXml" ds:itemID="{A11BF4B0-B4BB-4F4F-B113-637A78848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1667</Words>
  <Characters>9423</Characters>
  <Application>Microsoft Office Word</Application>
  <DocSecurity>0</DocSecurity>
  <Lines>229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Carter, Jean</dc:creator>
  <cp:keywords/>
  <dc:description/>
  <cp:lastModifiedBy>SHQ - Wallis, Clare</cp:lastModifiedBy>
  <cp:revision>10</cp:revision>
  <dcterms:created xsi:type="dcterms:W3CDTF">2026-03-18T11:22:00Z</dcterms:created>
  <dcterms:modified xsi:type="dcterms:W3CDTF">2026-03-23T09:44:00Z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