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043F731B" w14:textId="77777777" w:rsidR="002F2518" w:rsidRDefault="00B6467D" w:rsidP="002F2518">
      <w:pPr>
        <w:pStyle w:val="Heading1"/>
        <w:tabs>
          <w:tab w:val="left" w:pos="1575"/>
        </w:tabs>
        <w:spacing w:before="0" w:line="240" w:lineRule="auto"/>
        <w:rPr>
          <w:rFonts w:cs="Arial"/>
          <w:b/>
          <w:bCs/>
          <w:sz w:val="24"/>
          <w:szCs w:val="24"/>
        </w:rPr>
      </w:pPr>
      <w:r w:rsidRPr="00F7234C">
        <w:rPr>
          <w:rFonts w:cs="Arial"/>
          <w:b/>
          <w:bCs/>
          <w:sz w:val="24"/>
          <w:szCs w:val="24"/>
        </w:rPr>
        <w:t>Job Title:</w:t>
      </w:r>
      <w:r w:rsidR="008D51E1" w:rsidRPr="00F7234C">
        <w:rPr>
          <w:rFonts w:cs="Arial"/>
          <w:b/>
          <w:bCs/>
          <w:sz w:val="24"/>
          <w:szCs w:val="24"/>
        </w:rPr>
        <w:tab/>
      </w:r>
    </w:p>
    <w:p w14:paraId="198107BC" w14:textId="37E5C190" w:rsidR="002F2518" w:rsidRPr="002F2518" w:rsidRDefault="002F2518" w:rsidP="002F2518">
      <w:pPr>
        <w:pStyle w:val="Heading1"/>
        <w:tabs>
          <w:tab w:val="left" w:pos="1575"/>
        </w:tabs>
        <w:spacing w:before="0" w:line="240" w:lineRule="auto"/>
        <w:rPr>
          <w:rFonts w:cs="Arial"/>
          <w:b/>
          <w:bCs/>
          <w:sz w:val="24"/>
          <w:szCs w:val="24"/>
        </w:rPr>
      </w:pPr>
      <w:r w:rsidRPr="002F2518">
        <w:rPr>
          <w:rFonts w:eastAsiaTheme="minorHAnsi" w:cs="Arial"/>
          <w:sz w:val="24"/>
          <w:szCs w:val="24"/>
        </w:rPr>
        <w:t>Risk Technician (Specialising in Risk Management and Operational Planning)</w:t>
      </w:r>
    </w:p>
    <w:p w14:paraId="694F1940" w14:textId="77777777" w:rsidR="00E02FC2" w:rsidRDefault="00E02FC2" w:rsidP="00E02FC2">
      <w:pPr>
        <w:pStyle w:val="Heading1"/>
        <w:spacing w:before="0"/>
        <w:rPr>
          <w:rFonts w:cs="Arial"/>
          <w:b/>
          <w:bCs/>
          <w:sz w:val="24"/>
          <w:szCs w:val="24"/>
        </w:rPr>
      </w:pPr>
    </w:p>
    <w:p w14:paraId="083B1D85" w14:textId="0D6B52AB" w:rsidR="00B6467D" w:rsidRPr="00F7234C" w:rsidRDefault="008D51E1" w:rsidP="00E02FC2">
      <w:pPr>
        <w:pStyle w:val="Heading1"/>
        <w:spacing w:before="0"/>
        <w:rPr>
          <w:rFonts w:cs="Arial"/>
          <w:b/>
          <w:bCs/>
          <w:sz w:val="24"/>
          <w:szCs w:val="24"/>
        </w:rPr>
      </w:pPr>
      <w:r w:rsidRPr="00F7234C">
        <w:rPr>
          <w:rFonts w:cs="Arial"/>
          <w:b/>
          <w:bCs/>
          <w:sz w:val="24"/>
          <w:szCs w:val="24"/>
        </w:rPr>
        <w:t>Responsible To:</w:t>
      </w:r>
    </w:p>
    <w:p w14:paraId="2E5C8E11" w14:textId="410FAA81" w:rsidR="00FF3E34" w:rsidRPr="00BE009C" w:rsidRDefault="00E02FC2" w:rsidP="00E02FC2">
      <w:pPr>
        <w:pStyle w:val="Heading1"/>
        <w:spacing w:before="0"/>
        <w:rPr>
          <w:rFonts w:eastAsiaTheme="minorHAnsi" w:cs="Arial"/>
          <w:sz w:val="24"/>
          <w:szCs w:val="24"/>
        </w:rPr>
      </w:pPr>
      <w:r w:rsidRPr="00BE009C">
        <w:rPr>
          <w:rFonts w:eastAsiaTheme="minorHAnsi" w:cs="Arial"/>
          <w:sz w:val="24"/>
          <w:szCs w:val="24"/>
        </w:rPr>
        <w:t>Senior Business Continuity and Emergency Planning Manager</w:t>
      </w:r>
    </w:p>
    <w:p w14:paraId="5648B1A3"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3DD3A5E3" w14:textId="778E90E3" w:rsidR="00017121" w:rsidRPr="00A634DA" w:rsidRDefault="00A634DA" w:rsidP="00017121">
      <w:pPr>
        <w:rPr>
          <w:rFonts w:cs="Arial"/>
          <w:sz w:val="24"/>
          <w:szCs w:val="24"/>
        </w:rPr>
      </w:pPr>
      <w:r w:rsidRPr="00A634DA">
        <w:rPr>
          <w:rFonts w:cs="Arial"/>
          <w:sz w:val="24"/>
          <w:szCs w:val="24"/>
        </w:rPr>
        <w:t xml:space="preserve">Grade </w:t>
      </w:r>
      <w:r w:rsidR="004641B1">
        <w:rPr>
          <w:rFonts w:cs="Arial"/>
          <w:sz w:val="24"/>
          <w:szCs w:val="24"/>
        </w:rPr>
        <w:t>5</w:t>
      </w:r>
      <w:r w:rsidRPr="00A634DA">
        <w:rPr>
          <w:rFonts w:cs="Arial"/>
          <w:sz w:val="24"/>
          <w:szCs w:val="24"/>
        </w:rPr>
        <w:t xml:space="preserve">, Spinal Column Point </w:t>
      </w:r>
      <w:r w:rsidR="004641B1">
        <w:rPr>
          <w:rFonts w:cs="Arial"/>
          <w:sz w:val="24"/>
          <w:szCs w:val="24"/>
        </w:rPr>
        <w:t>14</w:t>
      </w:r>
      <w:r w:rsidRPr="00A634DA">
        <w:rPr>
          <w:rFonts w:cs="Arial"/>
          <w:sz w:val="24"/>
          <w:szCs w:val="24"/>
        </w:rPr>
        <w:t>-1</w:t>
      </w:r>
      <w:r w:rsidR="004641B1">
        <w:rPr>
          <w:rFonts w:cs="Arial"/>
          <w:sz w:val="24"/>
          <w:szCs w:val="24"/>
        </w:rPr>
        <w:t>9</w:t>
      </w:r>
      <w:r w:rsidRPr="00A634DA">
        <w:rPr>
          <w:rFonts w:cs="Arial"/>
          <w:sz w:val="24"/>
          <w:szCs w:val="24"/>
        </w:rPr>
        <w:t>, £2</w:t>
      </w:r>
      <w:r w:rsidR="00A65C3C">
        <w:rPr>
          <w:rFonts w:cs="Arial"/>
          <w:sz w:val="24"/>
          <w:szCs w:val="24"/>
        </w:rPr>
        <w:t>9</w:t>
      </w:r>
      <w:r w:rsidRPr="00A634DA">
        <w:rPr>
          <w:rFonts w:cs="Arial"/>
          <w:sz w:val="24"/>
          <w:szCs w:val="24"/>
        </w:rPr>
        <w:t>,</w:t>
      </w:r>
      <w:r w:rsidR="00A65C3C">
        <w:rPr>
          <w:rFonts w:cs="Arial"/>
          <w:sz w:val="24"/>
          <w:szCs w:val="24"/>
        </w:rPr>
        <w:t>540</w:t>
      </w:r>
      <w:r w:rsidRPr="00A634DA">
        <w:rPr>
          <w:rFonts w:cs="Arial"/>
          <w:sz w:val="24"/>
          <w:szCs w:val="24"/>
        </w:rPr>
        <w:t xml:space="preserve"> - £</w:t>
      </w:r>
      <w:r w:rsidR="00A65C3C">
        <w:rPr>
          <w:rFonts w:cs="Arial"/>
          <w:sz w:val="24"/>
          <w:szCs w:val="24"/>
        </w:rPr>
        <w:t>32,061</w:t>
      </w:r>
    </w:p>
    <w:p w14:paraId="7B8FCFFA" w14:textId="77777777" w:rsidR="008D51E1" w:rsidRPr="00F7234C" w:rsidRDefault="008D51E1" w:rsidP="00D871F1">
      <w:pPr>
        <w:pStyle w:val="Heading1"/>
        <w:spacing w:before="0" w:line="240" w:lineRule="auto"/>
        <w:rPr>
          <w:rFonts w:cs="Arial"/>
          <w:b/>
          <w:bCs/>
          <w:sz w:val="24"/>
          <w:szCs w:val="24"/>
        </w:rPr>
      </w:pPr>
      <w:r w:rsidRPr="00F7234C">
        <w:rPr>
          <w:rFonts w:cs="Arial"/>
          <w:b/>
          <w:bCs/>
          <w:sz w:val="24"/>
          <w:szCs w:val="24"/>
        </w:rPr>
        <w:t>Hours:</w:t>
      </w:r>
    </w:p>
    <w:p w14:paraId="7EBCA01C" w14:textId="77777777" w:rsidR="00D871F1" w:rsidRDefault="00D871F1" w:rsidP="00D871F1">
      <w:pPr>
        <w:pStyle w:val="Heading1"/>
        <w:spacing w:before="0" w:line="240" w:lineRule="auto"/>
        <w:rPr>
          <w:rFonts w:eastAsiaTheme="minorHAnsi" w:cs="Arial"/>
          <w:sz w:val="24"/>
          <w:szCs w:val="24"/>
        </w:rPr>
      </w:pPr>
      <w:r w:rsidRPr="00D871F1">
        <w:rPr>
          <w:rFonts w:eastAsiaTheme="minorHAnsi" w:cs="Arial"/>
          <w:sz w:val="24"/>
          <w:szCs w:val="24"/>
        </w:rPr>
        <w:t xml:space="preserve">36.25 hours per week </w:t>
      </w:r>
    </w:p>
    <w:p w14:paraId="02CC63C4" w14:textId="77777777" w:rsidR="002F3B19" w:rsidRDefault="002F3B19" w:rsidP="002F3B19">
      <w:pPr>
        <w:pStyle w:val="Heading1"/>
        <w:spacing w:before="0" w:line="240" w:lineRule="auto"/>
        <w:rPr>
          <w:rFonts w:cs="Arial"/>
          <w:b/>
          <w:bCs/>
          <w:sz w:val="24"/>
          <w:szCs w:val="24"/>
        </w:rPr>
      </w:pPr>
    </w:p>
    <w:p w14:paraId="1776A036" w14:textId="6EB72326" w:rsidR="008D51E1" w:rsidRPr="00F7234C" w:rsidRDefault="008D51E1" w:rsidP="002F3B19">
      <w:pPr>
        <w:pStyle w:val="Heading1"/>
        <w:spacing w:before="0" w:line="240" w:lineRule="auto"/>
        <w:rPr>
          <w:rFonts w:cs="Arial"/>
          <w:b/>
          <w:bCs/>
          <w:sz w:val="24"/>
          <w:szCs w:val="24"/>
        </w:rPr>
      </w:pPr>
      <w:r w:rsidRPr="00F7234C">
        <w:rPr>
          <w:rFonts w:cs="Arial"/>
          <w:b/>
          <w:bCs/>
          <w:sz w:val="24"/>
          <w:szCs w:val="24"/>
        </w:rPr>
        <w:t>Location:</w:t>
      </w:r>
    </w:p>
    <w:p w14:paraId="66A5E324" w14:textId="77777777" w:rsidR="00E94A2D" w:rsidRDefault="00E94A2D" w:rsidP="002F3B19">
      <w:pPr>
        <w:pStyle w:val="Heading1"/>
        <w:spacing w:before="0" w:line="240" w:lineRule="auto"/>
        <w:rPr>
          <w:rFonts w:eastAsiaTheme="minorHAnsi" w:cs="Arial"/>
          <w:sz w:val="24"/>
          <w:szCs w:val="24"/>
        </w:rPr>
      </w:pPr>
      <w:r w:rsidRPr="00E94A2D">
        <w:rPr>
          <w:rFonts w:eastAsiaTheme="minorHAnsi" w:cs="Arial"/>
          <w:sz w:val="24"/>
          <w:szCs w:val="24"/>
        </w:rPr>
        <w:t xml:space="preserve">Lancashire Fire and Rescue Service Headquarters, Garstang Road, Fulwood, Preston, PR2 3LH </w:t>
      </w:r>
    </w:p>
    <w:p w14:paraId="67D2EB96" w14:textId="7AB40161"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4B2F3F9F" w14:textId="29DD544F"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3510BB0A" w14:textId="6DDF1220"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5DE4428D" w14:textId="2AF81991"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Essential Car User/Ad Hoc Car User </w:t>
      </w:r>
    </w:p>
    <w:p w14:paraId="18DA05D9"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676F6DF1" w14:textId="79BB8840" w:rsidR="005F22D5" w:rsidRDefault="003334FD" w:rsidP="00B432BB">
      <w:pPr>
        <w:pStyle w:val="ListParagraph"/>
        <w:numPr>
          <w:ilvl w:val="0"/>
          <w:numId w:val="4"/>
        </w:numPr>
        <w:ind w:left="709"/>
        <w:rPr>
          <w:rFonts w:cs="Arial"/>
          <w:sz w:val="24"/>
          <w:szCs w:val="24"/>
        </w:rPr>
      </w:pPr>
      <w:r w:rsidRPr="00F7234C">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123CC3E2" w14:textId="0046BA36" w:rsidR="001F3A49" w:rsidRPr="001F3A49" w:rsidRDefault="001F3A49" w:rsidP="001F3A49">
      <w:pPr>
        <w:pStyle w:val="ListParagraph"/>
        <w:numPr>
          <w:ilvl w:val="0"/>
          <w:numId w:val="4"/>
        </w:numPr>
        <w:suppressAutoHyphens/>
        <w:rPr>
          <w:rFonts w:cs="Arial"/>
          <w:sz w:val="24"/>
          <w:szCs w:val="24"/>
        </w:rPr>
      </w:pPr>
      <w:r w:rsidRPr="001F3A49">
        <w:rPr>
          <w:rFonts w:cs="Arial"/>
          <w:sz w:val="24"/>
          <w:szCs w:val="24"/>
        </w:rPr>
        <w:t xml:space="preserve">It is a requirement of the post that the post holder achieves a minimum of IOSH Managing Safely, full training will be provided. </w:t>
      </w:r>
    </w:p>
    <w:p w14:paraId="38D9B268" w14:textId="2BB58283" w:rsidR="00D57FF8" w:rsidRDefault="00D57FF8" w:rsidP="00B432BB">
      <w:pPr>
        <w:pStyle w:val="ListParagraph"/>
        <w:numPr>
          <w:ilvl w:val="0"/>
          <w:numId w:val="4"/>
        </w:numPr>
        <w:ind w:left="709"/>
        <w:rPr>
          <w:rFonts w:cs="Arial"/>
          <w:sz w:val="24"/>
          <w:szCs w:val="24"/>
        </w:rPr>
      </w:pPr>
      <w:r w:rsidRPr="00F7234C">
        <w:rPr>
          <w:rFonts w:cs="Arial"/>
          <w:sz w:val="24"/>
          <w:szCs w:val="24"/>
        </w:rPr>
        <w:t xml:space="preserve">It is a requirement of the post that the post holder will be able to attend evening and weekend meetings/events as required. </w:t>
      </w:r>
    </w:p>
    <w:p w14:paraId="57BC89C0" w14:textId="2C73F115" w:rsidR="00236B81" w:rsidRDefault="00236B81" w:rsidP="00B432BB">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w:t>
      </w:r>
      <w:r w:rsidR="006D29AB">
        <w:rPr>
          <w:rFonts w:cs="Arial"/>
          <w:sz w:val="24"/>
          <w:szCs w:val="24"/>
        </w:rPr>
        <w:t>e</w:t>
      </w:r>
      <w:bookmarkStart w:id="0" w:name="_Ref190958617"/>
      <w:r w:rsidR="006D29AB" w:rsidRPr="001F3A49">
        <w:footnoteReference w:id="1"/>
      </w:r>
      <w:bookmarkEnd w:id="0"/>
    </w:p>
    <w:p w14:paraId="3222B92F" w14:textId="352B8F6B" w:rsidR="00D57FF8" w:rsidRPr="0021361C" w:rsidRDefault="00D57FF8" w:rsidP="0021361C">
      <w:pPr>
        <w:rPr>
          <w:rFonts w:cs="Arial"/>
          <w:sz w:val="24"/>
          <w:szCs w:val="24"/>
        </w:rPr>
      </w:pPr>
      <w:r w:rsidRPr="00F7234C">
        <w:rPr>
          <w:rFonts w:cs="Arial"/>
          <w:sz w:val="24"/>
          <w:szCs w:val="24"/>
        </w:rPr>
        <w:br w:type="page"/>
      </w:r>
      <w:r w:rsidRPr="00F7234C">
        <w:rPr>
          <w:rFonts w:cs="Arial"/>
          <w:b/>
          <w:bCs/>
          <w:sz w:val="24"/>
          <w:szCs w:val="24"/>
        </w:rPr>
        <w:lastRenderedPageBreak/>
        <w:t>Our Aim</w:t>
      </w:r>
    </w:p>
    <w:p w14:paraId="79270814"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96DD675"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35C935A0"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031AFCEB"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3D6562E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759096E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6FA225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0504385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0DF298E2" w14:textId="77777777" w:rsidR="005F22D5" w:rsidRPr="00F7234C" w:rsidRDefault="005F22D5" w:rsidP="005F22D5">
      <w:pPr>
        <w:pStyle w:val="ListParagraph"/>
        <w:ind w:left="0"/>
        <w:rPr>
          <w:rFonts w:cs="Arial"/>
          <w:sz w:val="24"/>
          <w:szCs w:val="24"/>
        </w:rPr>
      </w:pPr>
    </w:p>
    <w:p w14:paraId="2EDFD4D1"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5BF4310A" w14:textId="77777777" w:rsidR="005F22D5" w:rsidRPr="00F7234C" w:rsidRDefault="005F22D5" w:rsidP="005F22D5">
      <w:pPr>
        <w:pStyle w:val="ListParagraph"/>
        <w:ind w:left="0"/>
        <w:rPr>
          <w:rFonts w:cs="Arial"/>
          <w:sz w:val="24"/>
          <w:szCs w:val="24"/>
        </w:rPr>
      </w:pPr>
    </w:p>
    <w:p w14:paraId="420A21A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9BAC9E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2DE09DE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1D1576F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5B828ED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AAFB50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01C0102E"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76BA9B7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6FEAEE5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22C6257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08490800" w14:textId="66999553" w:rsidR="00D57FF8" w:rsidRPr="00F7234C" w:rsidRDefault="00581E2D" w:rsidP="007C65D6">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r w:rsidR="007C65D6">
        <w:rPr>
          <w:rFonts w:cs="Arial"/>
          <w:sz w:val="24"/>
          <w:szCs w:val="24"/>
        </w:rPr>
        <w:t xml:space="preserve"> </w:t>
      </w:r>
      <w:r w:rsidRPr="00F7234C">
        <w:rPr>
          <w:rFonts w:cs="Arial"/>
          <w:sz w:val="24"/>
          <w:szCs w:val="24"/>
        </w:rPr>
        <w:t xml:space="preserve">You can read our full </w:t>
      </w:r>
      <w:hyperlink r:id="rId12" w:history="1">
        <w:r w:rsidRPr="006D7287">
          <w:rPr>
            <w:rStyle w:val="Hyperlink"/>
            <w:rFonts w:cs="Arial"/>
            <w:sz w:val="24"/>
            <w:szCs w:val="24"/>
          </w:rPr>
          <w:t>Community Risk Management Plan.</w:t>
        </w:r>
      </w:hyperlink>
    </w:p>
    <w:p w14:paraId="378FF1D8" w14:textId="42F11A28" w:rsidR="00581E2D" w:rsidRPr="007C65D6" w:rsidRDefault="00581E2D" w:rsidP="007C65D6">
      <w:pPr>
        <w:rPr>
          <w:rFonts w:cs="Arial"/>
          <w:sz w:val="24"/>
          <w:szCs w:val="24"/>
        </w:rPr>
      </w:pPr>
      <w:r w:rsidRPr="00F7234C">
        <w:rPr>
          <w:rFonts w:cs="Arial"/>
          <w:b/>
          <w:bCs/>
          <w:sz w:val="24"/>
          <w:szCs w:val="24"/>
        </w:rPr>
        <w:lastRenderedPageBreak/>
        <w:t>Job Role</w:t>
      </w:r>
    </w:p>
    <w:p w14:paraId="2AAAAAA1" w14:textId="77777777" w:rsidR="00EA6FF5" w:rsidRDefault="0021361C" w:rsidP="00EA6FF5">
      <w:pPr>
        <w:tabs>
          <w:tab w:val="left" w:pos="-720"/>
        </w:tabs>
        <w:suppressAutoHyphens/>
        <w:jc w:val="both"/>
        <w:rPr>
          <w:rFonts w:cs="Arial"/>
          <w:sz w:val="24"/>
          <w:szCs w:val="24"/>
        </w:rPr>
      </w:pPr>
      <w:r w:rsidRPr="0021361C">
        <w:rPr>
          <w:rFonts w:cs="Arial"/>
          <w:sz w:val="24"/>
          <w:szCs w:val="24"/>
        </w:rPr>
        <w:t>To create, manage, review, and organise the delivery of Site-Specific Risk Information (SSRI) and Tactical plans to given standards or Service Agreements set within Service Delivery department.</w:t>
      </w:r>
    </w:p>
    <w:p w14:paraId="390B019A" w14:textId="77777777" w:rsidR="00EA6FF5" w:rsidRDefault="0021361C" w:rsidP="00EA6FF5">
      <w:pPr>
        <w:tabs>
          <w:tab w:val="left" w:pos="-720"/>
        </w:tabs>
        <w:suppressAutoHyphens/>
        <w:jc w:val="both"/>
        <w:rPr>
          <w:rFonts w:cs="Arial"/>
          <w:sz w:val="24"/>
          <w:szCs w:val="24"/>
        </w:rPr>
      </w:pPr>
      <w:r w:rsidRPr="0021361C">
        <w:rPr>
          <w:rFonts w:cs="Arial"/>
          <w:sz w:val="24"/>
          <w:szCs w:val="24"/>
        </w:rPr>
        <w:t xml:space="preserve">To provide advice, co-ordination, guidance, information, training and support to the operational stations in the development of SSRI’s and Tactical plans.  </w:t>
      </w:r>
    </w:p>
    <w:p w14:paraId="4CC7DB28" w14:textId="184F660F" w:rsidR="0021361C" w:rsidRPr="0021361C" w:rsidRDefault="0021361C" w:rsidP="00EA6FF5">
      <w:pPr>
        <w:tabs>
          <w:tab w:val="left" w:pos="-720"/>
        </w:tabs>
        <w:suppressAutoHyphens/>
        <w:jc w:val="both"/>
        <w:rPr>
          <w:rFonts w:cs="Arial"/>
          <w:sz w:val="24"/>
          <w:szCs w:val="24"/>
        </w:rPr>
      </w:pPr>
      <w:r w:rsidRPr="0021361C">
        <w:rPr>
          <w:rFonts w:cs="Arial"/>
          <w:sz w:val="24"/>
          <w:szCs w:val="24"/>
        </w:rPr>
        <w:t>Liaise with, internal departments, operational stations, and external partners. Attend a range of internal and external working groups.</w:t>
      </w:r>
    </w:p>
    <w:p w14:paraId="63688926"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6EC7D0BF"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Plan, coordinate, action, monitor, and audit risk related information to ensure it remains timely relevant and accurate.</w:t>
      </w:r>
    </w:p>
    <w:p w14:paraId="02A034C3"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Plan, coordinate, action and monitor event related information to ensure that outcomes of events (debrief outcomes, Active Incident Monitoring etc) are dealt with in a timely and effective manner.</w:t>
      </w:r>
    </w:p>
    <w:p w14:paraId="5714DC9A"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Compliance with formal guidance and “best practice” models.</w:t>
      </w:r>
    </w:p>
    <w:p w14:paraId="565FEFE4"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To ensure information and procedures in relation to mobilising/operational activities or audit and review processes remains relevant and accurate.</w:t>
      </w:r>
    </w:p>
    <w:p w14:paraId="3982D68B"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 xml:space="preserve">Collate data, compile, and submit reports as required and make recommendations and report trends to management.  This will include utilising databases to analyse, present and manipulate data/information.  </w:t>
      </w:r>
    </w:p>
    <w:p w14:paraId="6B6D6EBB"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 xml:space="preserve">Identify, define, and request resources to ensure effective service delivery is maintained.  This will include working with staff or stakeholders and identifying and resolving problems/queries.  </w:t>
      </w:r>
    </w:p>
    <w:p w14:paraId="603DECC6"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Provide information, advice, training, and support for the development of plans/exercises and procedures in relation to operational planning and civil contingencies or the risk management and operational audit process.  Attending meetings and representing the Service will be required.</w:t>
      </w:r>
    </w:p>
    <w:p w14:paraId="42B1570C"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Provide information, advice, training, and support for the creation and review of SSRI’s and Tactical plans within specific station area for operational crews.</w:t>
      </w:r>
    </w:p>
    <w:p w14:paraId="28654F83"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To contribute to projects as required.</w:t>
      </w:r>
    </w:p>
    <w:p w14:paraId="51A81A7F"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You need to have and maintain (with regular training and updates as necessary) the knowledge, technical skills and qualifications that are necessary to perform your job role to comply with the requirements of the organisation and any applicable rules, regulations (particularly of any professional body) and with any law which applies to your job role</w:t>
      </w:r>
    </w:p>
    <w:p w14:paraId="390D6609" w14:textId="77777777" w:rsidR="001C25F0" w:rsidRPr="001C25F0" w:rsidRDefault="001C25F0" w:rsidP="001C25F0">
      <w:pPr>
        <w:pStyle w:val="ListParagraph"/>
        <w:numPr>
          <w:ilvl w:val="0"/>
          <w:numId w:val="1"/>
        </w:numPr>
        <w:rPr>
          <w:rFonts w:cs="Arial"/>
          <w:sz w:val="24"/>
          <w:szCs w:val="24"/>
        </w:rPr>
      </w:pPr>
      <w:r w:rsidRPr="001C25F0">
        <w:rPr>
          <w:rFonts w:cs="Arial"/>
          <w:sz w:val="24"/>
          <w:szCs w:val="24"/>
        </w:rPr>
        <w:t>Assist with any other functions within Response and Emergency Planning Dept as necessary.</w:t>
      </w:r>
    </w:p>
    <w:p w14:paraId="1852EA1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3FEC554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688FFFC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7754223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lastRenderedPageBreak/>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71B2CA7D"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730F042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02AA5783" w14:textId="6440C3DF" w:rsidR="009D06ED" w:rsidRPr="00192172" w:rsidRDefault="00F64066" w:rsidP="00192172">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r w:rsidR="009D06ED" w:rsidRPr="00192172">
        <w:rPr>
          <w:rFonts w:cs="Arial"/>
          <w:sz w:val="24"/>
          <w:szCs w:val="24"/>
        </w:rPr>
        <w:br w:type="page"/>
      </w:r>
    </w:p>
    <w:p w14:paraId="5BEBF6BC"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6656258"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7A7A7E7E" w14:textId="1B59ABC1" w:rsidR="009D06ED" w:rsidRPr="00F7234C" w:rsidRDefault="002C041E" w:rsidP="00B432BB">
      <w:pPr>
        <w:pStyle w:val="ListParagraph"/>
        <w:numPr>
          <w:ilvl w:val="0"/>
          <w:numId w:val="1"/>
        </w:numPr>
        <w:ind w:hanging="436"/>
        <w:rPr>
          <w:rFonts w:cs="Arial"/>
          <w:sz w:val="24"/>
          <w:szCs w:val="24"/>
        </w:rPr>
      </w:pPr>
      <w:r w:rsidRPr="002C041E">
        <w:rPr>
          <w:rFonts w:cs="Arial"/>
          <w:sz w:val="24"/>
          <w:szCs w:val="24"/>
        </w:rPr>
        <w:t xml:space="preserve">3 GCSE’s A – C or equivalent  </w:t>
      </w:r>
    </w:p>
    <w:p w14:paraId="4885FFDA" w14:textId="3FEDD256" w:rsidR="009D06ED" w:rsidRPr="00E644E4" w:rsidRDefault="00E644E4" w:rsidP="00E644E4">
      <w:pPr>
        <w:pStyle w:val="ListParagraph"/>
        <w:numPr>
          <w:ilvl w:val="0"/>
          <w:numId w:val="1"/>
        </w:numPr>
        <w:ind w:hanging="436"/>
        <w:rPr>
          <w:rFonts w:cs="Arial"/>
          <w:sz w:val="24"/>
          <w:szCs w:val="24"/>
        </w:rPr>
      </w:pPr>
      <w:r w:rsidRPr="00E644E4">
        <w:rPr>
          <w:rFonts w:cs="Arial"/>
          <w:sz w:val="24"/>
          <w:szCs w:val="24"/>
        </w:rPr>
        <w:t>Professional or academic qualification in Health &amp; Safety (IOSH managing Safely NEBOSH General Certificate)</w:t>
      </w:r>
      <w:r>
        <w:rPr>
          <w:rFonts w:cs="Arial"/>
          <w:sz w:val="24"/>
          <w:szCs w:val="24"/>
        </w:rPr>
        <w:t xml:space="preserve"> – Desirable</w:t>
      </w:r>
    </w:p>
    <w:p w14:paraId="57B521AA"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5AD95DEF" w14:textId="140876B3" w:rsidR="009D06ED" w:rsidRPr="00F7234C" w:rsidRDefault="00863010" w:rsidP="00482B28">
      <w:pPr>
        <w:pStyle w:val="ListParagraph"/>
        <w:numPr>
          <w:ilvl w:val="0"/>
          <w:numId w:val="1"/>
        </w:numPr>
        <w:ind w:hanging="436"/>
        <w:rPr>
          <w:rFonts w:cs="Arial"/>
          <w:sz w:val="24"/>
          <w:szCs w:val="24"/>
        </w:rPr>
      </w:pPr>
      <w:r w:rsidRPr="00863010">
        <w:rPr>
          <w:rFonts w:cs="Arial"/>
          <w:sz w:val="24"/>
          <w:szCs w:val="24"/>
        </w:rPr>
        <w:t>Experience in the use of Microsoft office applications</w:t>
      </w:r>
    </w:p>
    <w:p w14:paraId="071AC346" w14:textId="77777777" w:rsidR="00632A31" w:rsidRPr="00632A31" w:rsidRDefault="00632A31" w:rsidP="00486E6F">
      <w:pPr>
        <w:pStyle w:val="ListParagraph"/>
        <w:numPr>
          <w:ilvl w:val="0"/>
          <w:numId w:val="1"/>
        </w:numPr>
        <w:ind w:hanging="436"/>
        <w:rPr>
          <w:rFonts w:cs="Arial"/>
          <w:sz w:val="24"/>
          <w:szCs w:val="24"/>
        </w:rPr>
      </w:pPr>
      <w:r w:rsidRPr="00632A31">
        <w:rPr>
          <w:rFonts w:cs="Arial"/>
          <w:sz w:val="24"/>
          <w:szCs w:val="24"/>
        </w:rPr>
        <w:t xml:space="preserve">Experience of undertaking administrative tasks </w:t>
      </w:r>
    </w:p>
    <w:p w14:paraId="28C216AB" w14:textId="77777777" w:rsidR="00632A31" w:rsidRPr="00632A31" w:rsidRDefault="00632A31" w:rsidP="00486E6F">
      <w:pPr>
        <w:pStyle w:val="ListParagraph"/>
        <w:numPr>
          <w:ilvl w:val="0"/>
          <w:numId w:val="1"/>
        </w:numPr>
        <w:ind w:hanging="436"/>
        <w:rPr>
          <w:rFonts w:cs="Arial"/>
          <w:sz w:val="24"/>
          <w:szCs w:val="24"/>
        </w:rPr>
      </w:pPr>
      <w:r w:rsidRPr="00632A31">
        <w:rPr>
          <w:rFonts w:cs="Arial"/>
          <w:sz w:val="24"/>
          <w:szCs w:val="24"/>
        </w:rPr>
        <w:t xml:space="preserve">Experience of working as a member of a team </w:t>
      </w:r>
    </w:p>
    <w:p w14:paraId="67126A8A" w14:textId="1AA022BD" w:rsidR="009D06ED" w:rsidRPr="00632A31" w:rsidRDefault="00632A31" w:rsidP="00486E6F">
      <w:pPr>
        <w:pStyle w:val="ListParagraph"/>
        <w:numPr>
          <w:ilvl w:val="0"/>
          <w:numId w:val="1"/>
        </w:numPr>
        <w:ind w:hanging="436"/>
        <w:rPr>
          <w:rFonts w:cs="Arial"/>
          <w:sz w:val="24"/>
          <w:szCs w:val="24"/>
        </w:rPr>
      </w:pPr>
      <w:r w:rsidRPr="00632A31">
        <w:rPr>
          <w:rFonts w:cs="Arial"/>
          <w:sz w:val="24"/>
          <w:szCs w:val="24"/>
        </w:rPr>
        <w:t>Previous experience of completing risk assessments</w:t>
      </w:r>
    </w:p>
    <w:p w14:paraId="488E1AAE"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0F145260"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 xml:space="preserve">Good administrative skills </w:t>
      </w:r>
    </w:p>
    <w:p w14:paraId="19A8EBAB"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Good written skills</w:t>
      </w:r>
    </w:p>
    <w:p w14:paraId="0065BAD8"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 xml:space="preserve">The ability to write written documents to a high standard </w:t>
      </w:r>
    </w:p>
    <w:p w14:paraId="59BD9B07"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The ability to develop clear policy documents, reports, and briefing notes.</w:t>
      </w:r>
    </w:p>
    <w:p w14:paraId="59F13BFA"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Ability to work effectively with a range of people and senior managers</w:t>
      </w:r>
    </w:p>
    <w:p w14:paraId="1696C548"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Good communication skills - both verbal and written.</w:t>
      </w:r>
    </w:p>
    <w:p w14:paraId="311B1E5E"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Ability to work on own initiative and with minimum</w:t>
      </w:r>
    </w:p>
    <w:p w14:paraId="7868D35D"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supervision</w:t>
      </w:r>
    </w:p>
    <w:p w14:paraId="6881811B"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Ability to gather and disseminate information</w:t>
      </w:r>
    </w:p>
    <w:p w14:paraId="4B42DF6B"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Ability to work in a methodical and organised approach to work</w:t>
      </w:r>
    </w:p>
    <w:p w14:paraId="5F81FA50" w14:textId="77777777" w:rsidR="00486E6F" w:rsidRPr="00486E6F" w:rsidRDefault="00486E6F" w:rsidP="00486E6F">
      <w:pPr>
        <w:pStyle w:val="ListParagraph"/>
        <w:numPr>
          <w:ilvl w:val="0"/>
          <w:numId w:val="1"/>
        </w:numPr>
        <w:ind w:hanging="436"/>
        <w:rPr>
          <w:rFonts w:cs="Arial"/>
          <w:sz w:val="24"/>
          <w:szCs w:val="24"/>
        </w:rPr>
      </w:pPr>
      <w:r w:rsidRPr="00486E6F">
        <w:rPr>
          <w:rFonts w:cs="Arial"/>
          <w:sz w:val="24"/>
          <w:szCs w:val="24"/>
        </w:rPr>
        <w:t>Ability to work in a confidential manner</w:t>
      </w:r>
    </w:p>
    <w:p w14:paraId="7C72D2AD" w14:textId="7E6F237A" w:rsidR="009D06ED" w:rsidRPr="00486E6F" w:rsidRDefault="00486E6F" w:rsidP="00486E6F">
      <w:pPr>
        <w:pStyle w:val="ListParagraph"/>
        <w:numPr>
          <w:ilvl w:val="0"/>
          <w:numId w:val="1"/>
        </w:numPr>
        <w:ind w:hanging="436"/>
        <w:rPr>
          <w:rFonts w:cs="Arial"/>
          <w:sz w:val="24"/>
          <w:szCs w:val="24"/>
        </w:rPr>
      </w:pPr>
      <w:r w:rsidRPr="00486E6F">
        <w:rPr>
          <w:rFonts w:cs="Arial"/>
          <w:sz w:val="24"/>
          <w:szCs w:val="24"/>
        </w:rPr>
        <w:t>Flexible approach and work in an environment of changing priorities.</w:t>
      </w:r>
    </w:p>
    <w:p w14:paraId="5C093D45"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7B4273BE"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16BC162B" w14:textId="77777777" w:rsidR="00D4714B" w:rsidRDefault="00D4714B" w:rsidP="00D254EB">
      <w:pPr>
        <w:pStyle w:val="Heading1"/>
        <w:rPr>
          <w:rFonts w:cs="Arial"/>
          <w:b/>
          <w:bCs/>
          <w:sz w:val="24"/>
          <w:szCs w:val="24"/>
        </w:rPr>
      </w:pPr>
    </w:p>
    <w:p w14:paraId="1A2939F9" w14:textId="77777777" w:rsidR="00D4714B" w:rsidRDefault="00D4714B" w:rsidP="00D4714B"/>
    <w:p w14:paraId="6C87D4BB" w14:textId="77777777" w:rsidR="00D4714B" w:rsidRDefault="00D4714B" w:rsidP="00D4714B"/>
    <w:p w14:paraId="37D90B8D" w14:textId="77777777" w:rsidR="00D4714B" w:rsidRDefault="00D4714B" w:rsidP="00D4714B"/>
    <w:p w14:paraId="4D4068D6" w14:textId="77777777" w:rsidR="00D4714B" w:rsidRDefault="00D4714B" w:rsidP="00D4714B"/>
    <w:p w14:paraId="74482EEC" w14:textId="77777777" w:rsidR="00D4714B" w:rsidRDefault="00D4714B" w:rsidP="00D4714B"/>
    <w:p w14:paraId="1332845A" w14:textId="77777777" w:rsidR="00D4714B" w:rsidRDefault="00D4714B" w:rsidP="00D4714B"/>
    <w:p w14:paraId="334A0156" w14:textId="77777777" w:rsidR="00D4714B" w:rsidRPr="00D4714B" w:rsidRDefault="00D4714B" w:rsidP="00D4714B"/>
    <w:p w14:paraId="513C67EE" w14:textId="0DF1F7CC"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56C045C"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6BEFEA4D" w14:textId="2F7150A7" w:rsidR="0080743D" w:rsidRPr="00F7234C" w:rsidRDefault="00992F99" w:rsidP="0080743D">
      <w:pPr>
        <w:rPr>
          <w:rFonts w:cs="Arial"/>
          <w:sz w:val="24"/>
          <w:szCs w:val="24"/>
        </w:rPr>
      </w:pPr>
      <w:r w:rsidRPr="00992F99">
        <w:rPr>
          <w:rFonts w:cs="Arial"/>
          <w:sz w:val="24"/>
          <w:szCs w:val="24"/>
        </w:rPr>
        <w:t>Risk Technician (Specialising in Risk Management and Operational Planning)</w:t>
      </w:r>
    </w:p>
    <w:p w14:paraId="6DFC849B"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0B78193C" w14:textId="07AB480D" w:rsidR="0080743D" w:rsidRPr="00F7234C" w:rsidRDefault="005E1260" w:rsidP="0080743D">
      <w:pPr>
        <w:rPr>
          <w:rFonts w:cs="Arial"/>
          <w:sz w:val="24"/>
          <w:szCs w:val="24"/>
        </w:rPr>
      </w:pPr>
      <w:r w:rsidRPr="005E1260">
        <w:rPr>
          <w:rFonts w:cs="Arial"/>
          <w:sz w:val="24"/>
          <w:szCs w:val="24"/>
        </w:rPr>
        <w:t>Senior Business Continuity and Emergency Planning Manager</w:t>
      </w:r>
    </w:p>
    <w:p w14:paraId="196CCE11"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7E2A2FA6" w14:textId="3F8D0890" w:rsidR="0080743D" w:rsidRPr="00F7234C" w:rsidRDefault="0078723E" w:rsidP="0080743D">
      <w:pPr>
        <w:rPr>
          <w:rFonts w:cs="Arial"/>
          <w:sz w:val="24"/>
          <w:szCs w:val="24"/>
        </w:rPr>
      </w:pPr>
      <w:r w:rsidRPr="00A634DA">
        <w:rPr>
          <w:rFonts w:cs="Arial"/>
          <w:sz w:val="24"/>
          <w:szCs w:val="24"/>
        </w:rPr>
        <w:t xml:space="preserve">Grade </w:t>
      </w:r>
      <w:r>
        <w:rPr>
          <w:rFonts w:cs="Arial"/>
          <w:sz w:val="24"/>
          <w:szCs w:val="24"/>
        </w:rPr>
        <w:t>5</w:t>
      </w:r>
      <w:r w:rsidRPr="00A634DA">
        <w:rPr>
          <w:rFonts w:cs="Arial"/>
          <w:sz w:val="24"/>
          <w:szCs w:val="24"/>
        </w:rPr>
        <w:t xml:space="preserve">, Spinal Column Point </w:t>
      </w:r>
      <w:r>
        <w:rPr>
          <w:rFonts w:cs="Arial"/>
          <w:sz w:val="24"/>
          <w:szCs w:val="24"/>
        </w:rPr>
        <w:t>14</w:t>
      </w:r>
      <w:r w:rsidRPr="00A634DA">
        <w:rPr>
          <w:rFonts w:cs="Arial"/>
          <w:sz w:val="24"/>
          <w:szCs w:val="24"/>
        </w:rPr>
        <w:t>-1</w:t>
      </w:r>
      <w:r>
        <w:rPr>
          <w:rFonts w:cs="Arial"/>
          <w:sz w:val="24"/>
          <w:szCs w:val="24"/>
        </w:rPr>
        <w:t>9</w:t>
      </w:r>
      <w:r w:rsidRPr="00A634DA">
        <w:rPr>
          <w:rFonts w:cs="Arial"/>
          <w:sz w:val="24"/>
          <w:szCs w:val="24"/>
        </w:rPr>
        <w:t>, £2</w:t>
      </w:r>
      <w:r>
        <w:rPr>
          <w:rFonts w:cs="Arial"/>
          <w:sz w:val="24"/>
          <w:szCs w:val="24"/>
        </w:rPr>
        <w:t>9</w:t>
      </w:r>
      <w:r w:rsidRPr="00A634DA">
        <w:rPr>
          <w:rFonts w:cs="Arial"/>
          <w:sz w:val="24"/>
          <w:szCs w:val="24"/>
        </w:rPr>
        <w:t>,</w:t>
      </w:r>
      <w:r>
        <w:rPr>
          <w:rFonts w:cs="Arial"/>
          <w:sz w:val="24"/>
          <w:szCs w:val="24"/>
        </w:rPr>
        <w:t>540</w:t>
      </w:r>
      <w:r w:rsidRPr="00A634DA">
        <w:rPr>
          <w:rFonts w:cs="Arial"/>
          <w:sz w:val="24"/>
          <w:szCs w:val="24"/>
        </w:rPr>
        <w:t xml:space="preserve"> - £</w:t>
      </w:r>
      <w:r>
        <w:rPr>
          <w:rFonts w:cs="Arial"/>
          <w:sz w:val="24"/>
          <w:szCs w:val="24"/>
        </w:rPr>
        <w:t>32,061</w:t>
      </w:r>
    </w:p>
    <w:p w14:paraId="3372EC77"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773F1167" w14:textId="77777777" w:rsidR="0078723E" w:rsidRDefault="0078723E" w:rsidP="0078723E">
      <w:pPr>
        <w:pStyle w:val="Heading1"/>
        <w:spacing w:before="0" w:line="240" w:lineRule="auto"/>
        <w:rPr>
          <w:rFonts w:eastAsiaTheme="minorHAnsi" w:cs="Arial"/>
          <w:sz w:val="24"/>
          <w:szCs w:val="24"/>
        </w:rPr>
      </w:pPr>
      <w:r w:rsidRPr="00D871F1">
        <w:rPr>
          <w:rFonts w:eastAsiaTheme="minorHAnsi" w:cs="Arial"/>
          <w:sz w:val="24"/>
          <w:szCs w:val="24"/>
        </w:rPr>
        <w:t xml:space="preserve">36.25 hours per week </w:t>
      </w:r>
    </w:p>
    <w:p w14:paraId="5302B61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2A1083F9" w14:textId="0289E14D" w:rsidR="0080743D" w:rsidRPr="00065757" w:rsidRDefault="00065757" w:rsidP="00065757">
      <w:pPr>
        <w:pStyle w:val="Heading1"/>
        <w:spacing w:before="0" w:line="240" w:lineRule="auto"/>
        <w:rPr>
          <w:rFonts w:eastAsiaTheme="minorHAnsi" w:cs="Arial"/>
          <w:sz w:val="24"/>
          <w:szCs w:val="24"/>
        </w:rPr>
      </w:pPr>
      <w:r w:rsidRPr="00E94A2D">
        <w:rPr>
          <w:rFonts w:eastAsiaTheme="minorHAnsi" w:cs="Arial"/>
          <w:sz w:val="24"/>
          <w:szCs w:val="24"/>
        </w:rPr>
        <w:t xml:space="preserve">Lancashire Fire and Rescue Service Headquarters, Garstang Road, Fulwood, Preston, PR2 3LH </w:t>
      </w:r>
    </w:p>
    <w:p w14:paraId="56A3A55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5F0B2285" w14:textId="4F61FBD0"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065757" w:rsidRPr="00E94A2D">
        <w:rPr>
          <w:rFonts w:cs="Arial"/>
          <w:sz w:val="24"/>
          <w:szCs w:val="24"/>
        </w:rPr>
        <w:t>Service Headquarters</w:t>
      </w:r>
      <w:r w:rsidR="00065757">
        <w:rPr>
          <w:rFonts w:cs="Arial"/>
          <w:sz w:val="24"/>
          <w:szCs w:val="24"/>
        </w:rPr>
        <w:t>.</w:t>
      </w:r>
    </w:p>
    <w:p w14:paraId="09D68675" w14:textId="2AF18421" w:rsidR="00D254EB" w:rsidRPr="00065757" w:rsidRDefault="00D254EB" w:rsidP="00065757">
      <w:pPr>
        <w:pStyle w:val="Heading1"/>
        <w:rPr>
          <w:rFonts w:cs="Arial"/>
          <w:b/>
          <w:bCs/>
          <w:sz w:val="24"/>
          <w:szCs w:val="24"/>
        </w:rPr>
      </w:pPr>
      <w:r w:rsidRPr="00F7234C">
        <w:rPr>
          <w:rFonts w:cs="Arial"/>
          <w:b/>
          <w:bCs/>
          <w:sz w:val="24"/>
          <w:szCs w:val="24"/>
        </w:rPr>
        <w:t>Pension:</w:t>
      </w:r>
      <w:r w:rsidRPr="00F7234C">
        <w:rPr>
          <w:rFonts w:cs="Arial"/>
          <w:sz w:val="24"/>
          <w:szCs w:val="24"/>
        </w:rPr>
        <w:br/>
        <w:t>Local Government Pension Scheme</w:t>
      </w:r>
    </w:p>
    <w:p w14:paraId="05F0E51D"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722E8852" w14:textId="77777777" w:rsidR="00D45503" w:rsidRPr="00F7234C" w:rsidRDefault="00D45503" w:rsidP="00D254EB">
      <w:pPr>
        <w:rPr>
          <w:rFonts w:cs="Arial"/>
          <w:sz w:val="24"/>
          <w:szCs w:val="24"/>
        </w:rPr>
      </w:pPr>
      <w:r w:rsidRPr="00F7234C">
        <w:rPr>
          <w:rFonts w:cs="Arial"/>
          <w:sz w:val="24"/>
          <w:szCs w:val="24"/>
        </w:rPr>
        <w:t>Green Book</w:t>
      </w:r>
    </w:p>
    <w:p w14:paraId="7E30A2A1"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2ADBE99C"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7F84791" w14:textId="77777777" w:rsidR="00352BAA" w:rsidRPr="00F7234C" w:rsidRDefault="00A76B7C" w:rsidP="00D254EB">
      <w:pPr>
        <w:rPr>
          <w:rFonts w:cs="Arial"/>
          <w:sz w:val="24"/>
          <w:szCs w:val="24"/>
        </w:rPr>
      </w:pPr>
      <w:r w:rsidRPr="00F7234C">
        <w:rPr>
          <w:rFonts w:cs="Arial"/>
          <w:sz w:val="24"/>
          <w:szCs w:val="24"/>
        </w:rPr>
        <w:t>Spinal Column Points 14-19</w:t>
      </w:r>
    </w:p>
    <w:p w14:paraId="0ADE733A"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6</w:t>
      </w:r>
      <w:r w:rsidRPr="00F7234C">
        <w:rPr>
          <w:rFonts w:cs="Arial"/>
          <w:sz w:val="24"/>
          <w:szCs w:val="24"/>
        </w:rPr>
        <w:t xml:space="preserve"> days</w:t>
      </w:r>
    </w:p>
    <w:p w14:paraId="12F731B1"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303A20EE" w14:textId="77777777" w:rsidR="00A76B7C" w:rsidRPr="00F7234C" w:rsidRDefault="00A76B7C" w:rsidP="00D254EB">
      <w:pPr>
        <w:rPr>
          <w:rFonts w:cs="Arial"/>
          <w:sz w:val="24"/>
          <w:szCs w:val="24"/>
        </w:rPr>
      </w:pPr>
      <w:r w:rsidRPr="00F7234C">
        <w:rPr>
          <w:rFonts w:cs="Arial"/>
          <w:sz w:val="24"/>
          <w:szCs w:val="24"/>
        </w:rPr>
        <w:t>10 years and above: 2</w:t>
      </w:r>
      <w:r w:rsidR="00C40C78">
        <w:rPr>
          <w:rFonts w:cs="Arial"/>
          <w:sz w:val="24"/>
          <w:szCs w:val="24"/>
        </w:rPr>
        <w:t>9</w:t>
      </w:r>
      <w:r w:rsidRPr="00F7234C">
        <w:rPr>
          <w:rFonts w:cs="Arial"/>
          <w:sz w:val="24"/>
          <w:szCs w:val="24"/>
        </w:rPr>
        <w:t xml:space="preserve"> days</w:t>
      </w:r>
    </w:p>
    <w:p w14:paraId="1C7C416B"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07310326"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E5276F5"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3CAA9103" w14:textId="77777777"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Essential or Ad Hoc Car User</w:t>
      </w:r>
    </w:p>
    <w:p w14:paraId="7689EB3D"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54BA44D3" w14:textId="34699512" w:rsidR="00734D67" w:rsidRPr="00F7234C" w:rsidRDefault="00734D67" w:rsidP="00734D67">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sidR="00A412DE">
        <w:rPr>
          <w:rFonts w:cs="Arial"/>
          <w:sz w:val="24"/>
          <w:szCs w:val="24"/>
        </w:rPr>
        <w:t>Engineering</w:t>
      </w:r>
      <w:r w:rsidRPr="00F7234C">
        <w:rPr>
          <w:rFonts w:cs="Arial"/>
          <w:sz w:val="24"/>
          <w:szCs w:val="24"/>
        </w:rPr>
        <w:t xml:space="preserve"> Services before you can be appointed even if you are successful at interview.</w:t>
      </w:r>
    </w:p>
    <w:p w14:paraId="08EF34BD" w14:textId="7775DD03" w:rsidR="00734D67" w:rsidRPr="00F7234C" w:rsidRDefault="00734D67" w:rsidP="00734D67">
      <w:pPr>
        <w:rPr>
          <w:rFonts w:cs="Arial"/>
          <w:sz w:val="24"/>
          <w:szCs w:val="24"/>
        </w:rPr>
      </w:pPr>
      <w:r w:rsidRPr="00F7234C">
        <w:rPr>
          <w:rFonts w:cs="Arial"/>
          <w:sz w:val="24"/>
          <w:szCs w:val="24"/>
        </w:rPr>
        <w:lastRenderedPageBreak/>
        <w:t xml:space="preserve">It is also a requirement that you provide, at your own expense, a suitable vehicle for use when required on official business journeys.) </w:t>
      </w:r>
    </w:p>
    <w:p w14:paraId="5BC6E1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77BB01C6"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5C40005D"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1E5ADE4F"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1F0F2D1B"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24422553"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Optional</w:t>
      </w:r>
    </w:p>
    <w:p w14:paraId="189EA3B1"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5C7A404E"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2D95AF40" w14:textId="64D999F6"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bookmarkStart w:id="1" w:name="_Ref190958696"/>
      <w:r w:rsidR="006E142A">
        <w:rPr>
          <w:rStyle w:val="FootnoteReference"/>
          <w:rFonts w:cs="Arial"/>
          <w:sz w:val="24"/>
          <w:szCs w:val="24"/>
        </w:rPr>
        <w:footnoteReference w:id="2"/>
      </w:r>
      <w:bookmarkEnd w:id="1"/>
    </w:p>
    <w:p w14:paraId="3881864F"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5C0A5240" w14:textId="77777777"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 Optional for uniformed grey and green book staff</w:t>
      </w:r>
    </w:p>
    <w:p w14:paraId="13023B04"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E142A">
        <w:rPr>
          <w:sz w:val="24"/>
          <w:szCs w:val="20"/>
        </w:rPr>
        <w:t>alcohol will not be employed.</w:t>
      </w:r>
    </w:p>
    <w:sectPr w:rsidR="00491A98" w:rsidRPr="00EB3F3E" w:rsidSect="0021361C">
      <w:pgSz w:w="11906" w:h="16838"/>
      <w:pgMar w:top="1440" w:right="1080" w:bottom="1440" w:left="108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1FF3" w14:textId="77777777" w:rsidR="00823384" w:rsidRDefault="00823384" w:rsidP="000A4D69">
      <w:pPr>
        <w:spacing w:after="0" w:line="240" w:lineRule="auto"/>
      </w:pPr>
      <w:r>
        <w:separator/>
      </w:r>
    </w:p>
  </w:endnote>
  <w:endnote w:type="continuationSeparator" w:id="0">
    <w:p w14:paraId="582B3ECE" w14:textId="77777777" w:rsidR="00823384" w:rsidRDefault="00823384"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9C57" w14:textId="77777777" w:rsidR="00823384" w:rsidRDefault="00823384" w:rsidP="000A4D69">
      <w:pPr>
        <w:spacing w:after="0" w:line="240" w:lineRule="auto"/>
      </w:pPr>
      <w:r>
        <w:separator/>
      </w:r>
    </w:p>
  </w:footnote>
  <w:footnote w:type="continuationSeparator" w:id="0">
    <w:p w14:paraId="10B2F31C" w14:textId="77777777" w:rsidR="00823384" w:rsidRDefault="00823384" w:rsidP="000A4D69">
      <w:pPr>
        <w:spacing w:after="0" w:line="240" w:lineRule="auto"/>
      </w:pPr>
      <w:r>
        <w:continuationSeparator/>
      </w:r>
    </w:p>
  </w:footnote>
  <w:footnote w:id="1">
    <w:p w14:paraId="35785C66" w14:textId="72CD6E55" w:rsidR="006D29AB" w:rsidRPr="006D29AB" w:rsidRDefault="006D29AB">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 w:id="2">
    <w:p w14:paraId="0AF4714D" w14:textId="4690489F" w:rsidR="006E142A" w:rsidRPr="006E142A" w:rsidRDefault="006E142A">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6"/>
  </w:num>
  <w:num w:numId="7" w16cid:durableId="3011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17121"/>
    <w:rsid w:val="00044F3B"/>
    <w:rsid w:val="00065757"/>
    <w:rsid w:val="0008216A"/>
    <w:rsid w:val="000A4D69"/>
    <w:rsid w:val="000F2D72"/>
    <w:rsid w:val="000F6807"/>
    <w:rsid w:val="00160D99"/>
    <w:rsid w:val="00192172"/>
    <w:rsid w:val="001C25F0"/>
    <w:rsid w:val="001D24BB"/>
    <w:rsid w:val="001F3A49"/>
    <w:rsid w:val="0021361C"/>
    <w:rsid w:val="00236B81"/>
    <w:rsid w:val="00265579"/>
    <w:rsid w:val="0027104D"/>
    <w:rsid w:val="0029703F"/>
    <w:rsid w:val="002C041E"/>
    <w:rsid w:val="002F2518"/>
    <w:rsid w:val="002F3B19"/>
    <w:rsid w:val="00310283"/>
    <w:rsid w:val="003334FD"/>
    <w:rsid w:val="00352BAA"/>
    <w:rsid w:val="0035559E"/>
    <w:rsid w:val="003D491F"/>
    <w:rsid w:val="004267AC"/>
    <w:rsid w:val="00462806"/>
    <w:rsid w:val="004641B1"/>
    <w:rsid w:val="00466FF5"/>
    <w:rsid w:val="00482B28"/>
    <w:rsid w:val="00486E6F"/>
    <w:rsid w:val="00491A98"/>
    <w:rsid w:val="00581E2D"/>
    <w:rsid w:val="00592C13"/>
    <w:rsid w:val="005E1260"/>
    <w:rsid w:val="005F22D5"/>
    <w:rsid w:val="005F7D71"/>
    <w:rsid w:val="006260C7"/>
    <w:rsid w:val="00632A31"/>
    <w:rsid w:val="00633682"/>
    <w:rsid w:val="006471A9"/>
    <w:rsid w:val="006D29AB"/>
    <w:rsid w:val="006D7287"/>
    <w:rsid w:val="006E0129"/>
    <w:rsid w:val="006E142A"/>
    <w:rsid w:val="00734D67"/>
    <w:rsid w:val="0078723E"/>
    <w:rsid w:val="007B66AF"/>
    <w:rsid w:val="007C65D6"/>
    <w:rsid w:val="007D596A"/>
    <w:rsid w:val="007E588E"/>
    <w:rsid w:val="0080743D"/>
    <w:rsid w:val="00823384"/>
    <w:rsid w:val="00863010"/>
    <w:rsid w:val="008D51E1"/>
    <w:rsid w:val="008E40D7"/>
    <w:rsid w:val="00940E80"/>
    <w:rsid w:val="009816FB"/>
    <w:rsid w:val="009851D8"/>
    <w:rsid w:val="00992F99"/>
    <w:rsid w:val="009D06ED"/>
    <w:rsid w:val="00A412DE"/>
    <w:rsid w:val="00A549E4"/>
    <w:rsid w:val="00A56DF6"/>
    <w:rsid w:val="00A634DA"/>
    <w:rsid w:val="00A65C3C"/>
    <w:rsid w:val="00A76B7C"/>
    <w:rsid w:val="00B432BB"/>
    <w:rsid w:val="00B6467D"/>
    <w:rsid w:val="00BD679B"/>
    <w:rsid w:val="00BE009C"/>
    <w:rsid w:val="00C40C78"/>
    <w:rsid w:val="00CF1BF7"/>
    <w:rsid w:val="00D06473"/>
    <w:rsid w:val="00D254EB"/>
    <w:rsid w:val="00D45503"/>
    <w:rsid w:val="00D4714B"/>
    <w:rsid w:val="00D57FF8"/>
    <w:rsid w:val="00D864FA"/>
    <w:rsid w:val="00D866A1"/>
    <w:rsid w:val="00D871F1"/>
    <w:rsid w:val="00DA3A1F"/>
    <w:rsid w:val="00DD1AA5"/>
    <w:rsid w:val="00E02FC2"/>
    <w:rsid w:val="00E55F7D"/>
    <w:rsid w:val="00E644E4"/>
    <w:rsid w:val="00E77177"/>
    <w:rsid w:val="00E94A2D"/>
    <w:rsid w:val="00EA6FF5"/>
    <w:rsid w:val="00EB3F3E"/>
    <w:rsid w:val="00F161DC"/>
    <w:rsid w:val="00F24149"/>
    <w:rsid w:val="00F53056"/>
    <w:rsid w:val="00F64066"/>
    <w:rsid w:val="00F7234C"/>
    <w:rsid w:val="00FC4C1B"/>
    <w:rsid w:val="00FD2891"/>
    <w:rsid w:val="00FF3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f962065d27c23d6ab5baf423cdb4aa5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ed0520589bee084f112b76f9ffbf47ce"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7FD70-3A33-4047-B7E5-F84756093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3.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4.xml><?xml version="1.0" encoding="utf-8"?>
<ds:datastoreItem xmlns:ds="http://schemas.openxmlformats.org/officeDocument/2006/customXml" ds:itemID="{FEAD7428-7C6D-472D-946E-3E6806E82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1774</Words>
  <Characters>9926</Characters>
  <Application>Microsoft Office Word</Application>
  <DocSecurity>0</DocSecurity>
  <Lines>226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Bude, Cristina</cp:lastModifiedBy>
  <cp:revision>33</cp:revision>
  <dcterms:created xsi:type="dcterms:W3CDTF">2025-11-05T13:15:00Z</dcterms:created>
  <dcterms:modified xsi:type="dcterms:W3CDTF">2025-11-10T12:33:00Z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