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4595" w14:textId="433E14B3" w:rsidR="00C5708F" w:rsidRPr="00467B49" w:rsidRDefault="00467B49" w:rsidP="00C5708F">
      <w:pPr>
        <w:jc w:val="both"/>
        <w:rPr>
          <w:rFonts w:ascii="Arial" w:hAnsi="Arial"/>
          <w:b/>
          <w:sz w:val="28"/>
        </w:rPr>
      </w:pPr>
      <w:r w:rsidRPr="00467B49">
        <w:rPr>
          <w:rFonts w:ascii="Arial" w:hAnsi="Arial"/>
          <w:b/>
          <w:sz w:val="28"/>
        </w:rPr>
        <w:t>Lancashire Combined Fire Authority</w:t>
      </w:r>
    </w:p>
    <w:p w14:paraId="125B6ACE" w14:textId="66A75D14" w:rsidR="00C5708F" w:rsidRPr="00467B49" w:rsidRDefault="00467B49" w:rsidP="00C5708F">
      <w:pPr>
        <w:jc w:val="both"/>
        <w:rPr>
          <w:rFonts w:ascii="Arial" w:hAnsi="Arial"/>
          <w:b/>
          <w:sz w:val="28"/>
        </w:rPr>
      </w:pPr>
      <w:r w:rsidRPr="00467B49">
        <w:rPr>
          <w:rFonts w:ascii="Arial" w:hAnsi="Arial"/>
          <w:b/>
          <w:sz w:val="28"/>
        </w:rPr>
        <w:t>Scheme Of Delegation To</w:t>
      </w:r>
    </w:p>
    <w:p w14:paraId="581D161C" w14:textId="77777777" w:rsidR="00C5708F" w:rsidRPr="00467B49" w:rsidRDefault="00C5708F" w:rsidP="00C5708F">
      <w:pPr>
        <w:jc w:val="both"/>
        <w:rPr>
          <w:rFonts w:ascii="Arial" w:hAnsi="Arial"/>
          <w:b/>
          <w:sz w:val="28"/>
        </w:rPr>
      </w:pPr>
    </w:p>
    <w:p w14:paraId="6EE60FA1" w14:textId="5B3E3C3F" w:rsidR="00C5708F" w:rsidRPr="00467B49" w:rsidRDefault="00467B49" w:rsidP="00C5708F">
      <w:pPr>
        <w:jc w:val="both"/>
        <w:rPr>
          <w:rFonts w:ascii="Arial" w:hAnsi="Arial"/>
          <w:b/>
          <w:sz w:val="28"/>
        </w:rPr>
      </w:pPr>
      <w:r w:rsidRPr="00467B49">
        <w:rPr>
          <w:rFonts w:ascii="Arial" w:hAnsi="Arial"/>
          <w:b/>
          <w:sz w:val="28"/>
        </w:rPr>
        <w:t>The Chief Fire Officer</w:t>
      </w:r>
    </w:p>
    <w:p w14:paraId="0AF27D11" w14:textId="1FEFFAFF" w:rsidR="00C5708F" w:rsidRPr="00467B49" w:rsidRDefault="00467B49" w:rsidP="00C5708F">
      <w:pPr>
        <w:jc w:val="both"/>
        <w:rPr>
          <w:rFonts w:ascii="Arial" w:hAnsi="Arial"/>
          <w:b/>
          <w:sz w:val="28"/>
        </w:rPr>
      </w:pPr>
      <w:r w:rsidRPr="00467B49">
        <w:rPr>
          <w:rFonts w:ascii="Arial" w:hAnsi="Arial"/>
          <w:b/>
          <w:sz w:val="28"/>
        </w:rPr>
        <w:t xml:space="preserve">The Clerk </w:t>
      </w:r>
      <w:proofErr w:type="gramStart"/>
      <w:r w:rsidRPr="00467B49">
        <w:rPr>
          <w:rFonts w:ascii="Arial" w:hAnsi="Arial"/>
          <w:b/>
          <w:sz w:val="28"/>
        </w:rPr>
        <w:t>To</w:t>
      </w:r>
      <w:proofErr w:type="gramEnd"/>
      <w:r w:rsidRPr="00467B49">
        <w:rPr>
          <w:rFonts w:ascii="Arial" w:hAnsi="Arial"/>
          <w:b/>
          <w:sz w:val="28"/>
        </w:rPr>
        <w:t xml:space="preserve"> The Combined Fire Authority</w:t>
      </w:r>
    </w:p>
    <w:p w14:paraId="13B4A61B" w14:textId="53B34EE4" w:rsidR="00C5708F" w:rsidRPr="00467B49" w:rsidRDefault="00467B49" w:rsidP="00C5708F">
      <w:pPr>
        <w:jc w:val="both"/>
        <w:rPr>
          <w:rFonts w:ascii="Arial" w:hAnsi="Arial"/>
          <w:b/>
          <w:sz w:val="28"/>
        </w:rPr>
      </w:pPr>
      <w:r w:rsidRPr="00467B49">
        <w:rPr>
          <w:rFonts w:ascii="Arial" w:hAnsi="Arial"/>
          <w:b/>
          <w:sz w:val="28"/>
        </w:rPr>
        <w:t>The Combined Fire Authority Treasurer</w:t>
      </w:r>
    </w:p>
    <w:p w14:paraId="145524BD" w14:textId="77777777" w:rsidR="00C5708F" w:rsidRPr="00467B49" w:rsidRDefault="00C5708F" w:rsidP="00C5708F">
      <w:pPr>
        <w:jc w:val="both"/>
        <w:rPr>
          <w:rFonts w:ascii="Arial" w:hAnsi="Arial"/>
        </w:rPr>
      </w:pPr>
    </w:p>
    <w:p w14:paraId="216F32B7" w14:textId="77777777" w:rsidR="00C5708F" w:rsidRPr="00467B49" w:rsidRDefault="00C5708F" w:rsidP="00C5708F">
      <w:pPr>
        <w:jc w:val="both"/>
        <w:rPr>
          <w:rFonts w:ascii="Arial" w:hAnsi="Arial"/>
        </w:rPr>
      </w:pPr>
    </w:p>
    <w:p w14:paraId="41F957F8" w14:textId="77777777" w:rsidR="00C5708F" w:rsidRPr="00467B49" w:rsidRDefault="00C5708F" w:rsidP="00C5708F">
      <w:pPr>
        <w:jc w:val="both"/>
        <w:rPr>
          <w:rFonts w:ascii="Arial" w:hAnsi="Arial"/>
        </w:rPr>
      </w:pPr>
      <w:r w:rsidRPr="00467B49">
        <w:rPr>
          <w:rFonts w:ascii="Arial" w:hAnsi="Arial"/>
        </w:rPr>
        <w:t>The powers delegated will be exercised in accordance with:</w:t>
      </w:r>
    </w:p>
    <w:p w14:paraId="15B0957F" w14:textId="77777777" w:rsidR="00C5708F" w:rsidRPr="00467B49" w:rsidRDefault="00C5708F" w:rsidP="00C5708F">
      <w:pPr>
        <w:jc w:val="both"/>
        <w:rPr>
          <w:rFonts w:ascii="Arial" w:hAnsi="Arial"/>
        </w:rPr>
      </w:pPr>
    </w:p>
    <w:p w14:paraId="3263D8CB" w14:textId="77777777" w:rsidR="00C5708F" w:rsidRPr="00467B49" w:rsidRDefault="00C5708F" w:rsidP="00C5708F">
      <w:pPr>
        <w:ind w:left="720" w:hanging="720"/>
        <w:jc w:val="both"/>
        <w:rPr>
          <w:rFonts w:ascii="Arial" w:hAnsi="Arial"/>
        </w:rPr>
      </w:pPr>
      <w:r w:rsidRPr="00467B49">
        <w:rPr>
          <w:rFonts w:ascii="Arial" w:hAnsi="Arial"/>
        </w:rPr>
        <w:t>a)</w:t>
      </w:r>
      <w:r w:rsidRPr="00467B49">
        <w:rPr>
          <w:rFonts w:ascii="Arial" w:hAnsi="Arial"/>
        </w:rPr>
        <w:tab/>
        <w:t xml:space="preserve">The Standing Orders, Financial Regulations and </w:t>
      </w:r>
      <w:r w:rsidR="00297851" w:rsidRPr="00467B49">
        <w:rPr>
          <w:rFonts w:ascii="Arial" w:hAnsi="Arial"/>
        </w:rPr>
        <w:t>Human Resources Service Order</w:t>
      </w:r>
      <w:r w:rsidRPr="00467B49">
        <w:rPr>
          <w:rFonts w:ascii="Arial" w:hAnsi="Arial"/>
        </w:rPr>
        <w:t xml:space="preserve"> of the Combined Fire Authority (CFA) and any other conditions as the Combined Fire Authority, may from time to time prescribe.</w:t>
      </w:r>
    </w:p>
    <w:p w14:paraId="3B80AB4E" w14:textId="77777777" w:rsidR="00C5708F" w:rsidRPr="00467B49" w:rsidRDefault="00C5708F" w:rsidP="00C5708F">
      <w:pPr>
        <w:ind w:left="720" w:hanging="720"/>
        <w:jc w:val="both"/>
        <w:rPr>
          <w:rFonts w:ascii="Arial" w:hAnsi="Arial"/>
        </w:rPr>
      </w:pPr>
    </w:p>
    <w:p w14:paraId="523894B8" w14:textId="77777777" w:rsidR="00C5708F" w:rsidRPr="00467B49" w:rsidRDefault="00C5708F" w:rsidP="00C5708F">
      <w:pPr>
        <w:ind w:left="720" w:hanging="720"/>
        <w:jc w:val="both"/>
        <w:rPr>
          <w:rFonts w:ascii="Arial" w:hAnsi="Arial"/>
        </w:rPr>
      </w:pPr>
      <w:r w:rsidRPr="00467B49">
        <w:rPr>
          <w:rFonts w:ascii="Arial" w:hAnsi="Arial"/>
        </w:rPr>
        <w:t>b)</w:t>
      </w:r>
      <w:r w:rsidRPr="00467B49">
        <w:rPr>
          <w:rFonts w:ascii="Arial" w:hAnsi="Arial"/>
        </w:rPr>
        <w:tab/>
        <w:t>Any Codes of Practice relating to specific functions which may from time to time be adopted.</w:t>
      </w:r>
    </w:p>
    <w:p w14:paraId="5FAE3853" w14:textId="77777777" w:rsidR="00C5708F" w:rsidRPr="00467B49" w:rsidRDefault="00C5708F" w:rsidP="00C5708F">
      <w:pPr>
        <w:ind w:left="720" w:hanging="720"/>
        <w:jc w:val="both"/>
        <w:rPr>
          <w:rFonts w:ascii="Arial" w:hAnsi="Arial"/>
        </w:rPr>
      </w:pPr>
    </w:p>
    <w:p w14:paraId="39B3AE0E" w14:textId="77777777" w:rsidR="00C5708F" w:rsidRPr="00467B49" w:rsidRDefault="00C5708F" w:rsidP="00C5708F">
      <w:pPr>
        <w:ind w:left="720" w:hanging="720"/>
        <w:jc w:val="both"/>
        <w:rPr>
          <w:rFonts w:ascii="Arial" w:hAnsi="Arial"/>
        </w:rPr>
      </w:pPr>
      <w:r w:rsidRPr="00467B49">
        <w:rPr>
          <w:rFonts w:ascii="Arial" w:hAnsi="Arial"/>
        </w:rPr>
        <w:t>c)</w:t>
      </w:r>
      <w:r w:rsidRPr="00467B49">
        <w:rPr>
          <w:rFonts w:ascii="Arial" w:hAnsi="Arial"/>
        </w:rPr>
        <w:tab/>
      </w:r>
      <w:proofErr w:type="gramStart"/>
      <w:r w:rsidRPr="00467B49">
        <w:rPr>
          <w:rFonts w:ascii="Arial" w:hAnsi="Arial"/>
        </w:rPr>
        <w:t>Financial</w:t>
      </w:r>
      <w:proofErr w:type="gramEnd"/>
      <w:r w:rsidRPr="00467B49">
        <w:rPr>
          <w:rFonts w:ascii="Arial" w:hAnsi="Arial"/>
        </w:rPr>
        <w:t xml:space="preserve"> provision having been made in the approved annual revenue estimates.</w:t>
      </w:r>
    </w:p>
    <w:p w14:paraId="3D292A20" w14:textId="77777777" w:rsidR="00C5708F" w:rsidRPr="00467B49" w:rsidRDefault="00C5708F" w:rsidP="00C5708F">
      <w:pPr>
        <w:ind w:left="720" w:hanging="720"/>
        <w:jc w:val="both"/>
        <w:rPr>
          <w:rFonts w:ascii="Arial" w:hAnsi="Arial"/>
        </w:rPr>
      </w:pPr>
    </w:p>
    <w:p w14:paraId="6F41DBB3" w14:textId="77777777" w:rsidR="00C5708F" w:rsidRPr="00467B49" w:rsidRDefault="00C5708F" w:rsidP="00C5708F">
      <w:pPr>
        <w:ind w:left="720" w:hanging="720"/>
        <w:jc w:val="both"/>
        <w:rPr>
          <w:rFonts w:ascii="Arial" w:hAnsi="Arial"/>
        </w:rPr>
      </w:pPr>
      <w:r w:rsidRPr="00467B49">
        <w:rPr>
          <w:rFonts w:ascii="Arial" w:hAnsi="Arial"/>
        </w:rPr>
        <w:t>d)</w:t>
      </w:r>
      <w:r w:rsidRPr="00467B49">
        <w:rPr>
          <w:rFonts w:ascii="Arial" w:hAnsi="Arial"/>
        </w:rPr>
        <w:tab/>
        <w:t>The appropriate national or other Condition</w:t>
      </w:r>
      <w:r w:rsidR="00AE30CC" w:rsidRPr="00467B49">
        <w:rPr>
          <w:rFonts w:ascii="Arial" w:hAnsi="Arial"/>
        </w:rPr>
        <w:t>s</w:t>
      </w:r>
      <w:r w:rsidRPr="00467B49">
        <w:rPr>
          <w:rFonts w:ascii="Arial" w:hAnsi="Arial"/>
        </w:rPr>
        <w:t xml:space="preserve"> of Service relating to the employees, and any scales of remuneration or schemes approved by the Combined Fire Authority.</w:t>
      </w:r>
    </w:p>
    <w:p w14:paraId="4C964635" w14:textId="77777777" w:rsidR="00C5708F" w:rsidRPr="00467B49" w:rsidRDefault="00C5708F" w:rsidP="00C5708F">
      <w:pPr>
        <w:ind w:left="720" w:hanging="720"/>
        <w:jc w:val="both"/>
        <w:rPr>
          <w:rFonts w:ascii="Arial" w:hAnsi="Arial"/>
        </w:rPr>
      </w:pPr>
    </w:p>
    <w:p w14:paraId="3C10338C" w14:textId="77777777" w:rsidR="00C5708F" w:rsidRPr="00467B49" w:rsidRDefault="00C5708F" w:rsidP="00C5708F">
      <w:pPr>
        <w:ind w:left="720" w:hanging="720"/>
        <w:jc w:val="both"/>
        <w:rPr>
          <w:rFonts w:ascii="Arial" w:hAnsi="Arial"/>
        </w:rPr>
      </w:pPr>
      <w:r w:rsidRPr="00467B49">
        <w:rPr>
          <w:rFonts w:ascii="Arial" w:hAnsi="Arial"/>
        </w:rPr>
        <w:t>e)</w:t>
      </w:r>
      <w:r w:rsidRPr="00467B49">
        <w:rPr>
          <w:rFonts w:ascii="Arial" w:hAnsi="Arial"/>
        </w:rPr>
        <w:tab/>
        <w:t>Details of the action taken under the delegated powers being recorded and being open to the inspection of the Chairman and members of the Combined Fire Authority.</w:t>
      </w:r>
    </w:p>
    <w:p w14:paraId="549668F6" w14:textId="77777777" w:rsidR="00C5708F" w:rsidRPr="00467B49" w:rsidRDefault="00C5708F" w:rsidP="00C5708F">
      <w:pPr>
        <w:ind w:left="720" w:hanging="720"/>
        <w:jc w:val="both"/>
        <w:rPr>
          <w:rFonts w:ascii="Arial" w:hAnsi="Arial"/>
        </w:rPr>
      </w:pPr>
    </w:p>
    <w:p w14:paraId="29457CCF" w14:textId="77777777" w:rsidR="00C5708F" w:rsidRPr="00467B49" w:rsidRDefault="00C5708F" w:rsidP="00C5708F">
      <w:pPr>
        <w:ind w:left="720" w:hanging="720"/>
        <w:jc w:val="both"/>
        <w:rPr>
          <w:rFonts w:ascii="Arial" w:hAnsi="Arial"/>
        </w:rPr>
      </w:pPr>
      <w:r w:rsidRPr="00467B49">
        <w:rPr>
          <w:rFonts w:ascii="Arial" w:hAnsi="Arial"/>
        </w:rPr>
        <w:t>f)</w:t>
      </w:r>
      <w:r w:rsidRPr="00467B49">
        <w:rPr>
          <w:rFonts w:ascii="Arial" w:hAnsi="Arial"/>
        </w:rPr>
        <w:tab/>
        <w:t xml:space="preserve">Action </w:t>
      </w:r>
      <w:proofErr w:type="gramStart"/>
      <w:r w:rsidRPr="00467B49">
        <w:rPr>
          <w:rFonts w:ascii="Arial" w:hAnsi="Arial"/>
        </w:rPr>
        <w:t>take</w:t>
      </w:r>
      <w:proofErr w:type="gramEnd"/>
      <w:r w:rsidRPr="00467B49">
        <w:rPr>
          <w:rFonts w:ascii="Arial" w:hAnsi="Arial"/>
        </w:rPr>
        <w:t xml:space="preserve"> in consultation with the Chairman of the Combined Fire Authority must be reported to the next meeting of the Combined Fire Authority, or Committee thereof.</w:t>
      </w:r>
    </w:p>
    <w:p w14:paraId="69D1EA10" w14:textId="77777777" w:rsidR="00C5708F" w:rsidRPr="00467B49" w:rsidRDefault="00C5708F" w:rsidP="00C5708F">
      <w:pPr>
        <w:ind w:left="720" w:hanging="720"/>
        <w:jc w:val="both"/>
        <w:rPr>
          <w:rFonts w:ascii="Arial" w:hAnsi="Arial"/>
        </w:rPr>
      </w:pPr>
    </w:p>
    <w:p w14:paraId="350D51FD" w14:textId="6120DB69" w:rsidR="00C5708F" w:rsidRPr="00467B49" w:rsidRDefault="00467B49" w:rsidP="00C5708F">
      <w:pPr>
        <w:ind w:left="720" w:hanging="720"/>
        <w:jc w:val="both"/>
        <w:rPr>
          <w:rFonts w:ascii="Arial" w:hAnsi="Arial"/>
          <w:b/>
        </w:rPr>
      </w:pPr>
      <w:r w:rsidRPr="00467B49">
        <w:rPr>
          <w:rFonts w:ascii="Arial" w:hAnsi="Arial"/>
        </w:rPr>
        <w:br w:type="page"/>
      </w:r>
      <w:r w:rsidRPr="00467B49">
        <w:rPr>
          <w:rFonts w:ascii="Arial" w:hAnsi="Arial"/>
          <w:b/>
        </w:rPr>
        <w:lastRenderedPageBreak/>
        <w:t>Definitions</w:t>
      </w:r>
    </w:p>
    <w:p w14:paraId="5B0F1925" w14:textId="77777777" w:rsidR="00C5708F" w:rsidRPr="00467B49" w:rsidRDefault="00C5708F" w:rsidP="00C5708F">
      <w:pPr>
        <w:ind w:left="720" w:hanging="720"/>
        <w:jc w:val="both"/>
        <w:rPr>
          <w:rFonts w:ascii="Arial" w:hAnsi="Arial"/>
        </w:rPr>
      </w:pPr>
    </w:p>
    <w:p w14:paraId="6D449028" w14:textId="77777777" w:rsidR="00C5708F" w:rsidRPr="00467B49" w:rsidRDefault="00C5708F" w:rsidP="00C5708F">
      <w:pPr>
        <w:ind w:left="720" w:hanging="720"/>
        <w:jc w:val="both"/>
        <w:rPr>
          <w:rFonts w:ascii="Arial" w:hAnsi="Arial"/>
        </w:rPr>
      </w:pPr>
    </w:p>
    <w:p w14:paraId="7A5B4810" w14:textId="77777777" w:rsidR="00C5708F" w:rsidRPr="00467B49" w:rsidRDefault="00C5708F" w:rsidP="00C5708F">
      <w:pPr>
        <w:ind w:left="720" w:hanging="720"/>
        <w:jc w:val="both"/>
        <w:rPr>
          <w:rFonts w:ascii="Arial" w:hAnsi="Arial"/>
        </w:rPr>
      </w:pPr>
      <w:r w:rsidRPr="00467B49">
        <w:rPr>
          <w:rFonts w:ascii="Arial" w:hAnsi="Arial"/>
        </w:rPr>
        <w:t>In this Scheme the following terms are defined as follows:</w:t>
      </w:r>
    </w:p>
    <w:p w14:paraId="1AE87FA2" w14:textId="77777777" w:rsidR="00C5708F" w:rsidRPr="00467B49" w:rsidRDefault="00C5708F" w:rsidP="00C5708F">
      <w:pPr>
        <w:ind w:left="720" w:hanging="720"/>
        <w:jc w:val="both"/>
        <w:rPr>
          <w:rFonts w:ascii="Arial" w:hAnsi="Arial"/>
        </w:rPr>
      </w:pPr>
    </w:p>
    <w:tbl>
      <w:tblPr>
        <w:tblW w:w="0" w:type="auto"/>
        <w:tblLayout w:type="fixed"/>
        <w:tblLook w:val="0000" w:firstRow="0" w:lastRow="0" w:firstColumn="0" w:lastColumn="0" w:noHBand="0" w:noVBand="0"/>
      </w:tblPr>
      <w:tblGrid>
        <w:gridCol w:w="3708"/>
        <w:gridCol w:w="5534"/>
      </w:tblGrid>
      <w:tr w:rsidR="00C5708F" w:rsidRPr="00467B49" w14:paraId="567EA565" w14:textId="77777777" w:rsidTr="00C5708F">
        <w:tc>
          <w:tcPr>
            <w:tcW w:w="3708" w:type="dxa"/>
          </w:tcPr>
          <w:p w14:paraId="64751A07" w14:textId="77777777" w:rsidR="00C5708F" w:rsidRPr="00467B49" w:rsidRDefault="00C5708F" w:rsidP="00C5708F">
            <w:pPr>
              <w:jc w:val="both"/>
              <w:rPr>
                <w:rFonts w:ascii="Arial" w:hAnsi="Arial"/>
              </w:rPr>
            </w:pPr>
            <w:r w:rsidRPr="00467B49">
              <w:rPr>
                <w:rFonts w:ascii="Arial" w:hAnsi="Arial"/>
              </w:rPr>
              <w:t>‘The Authority’</w:t>
            </w:r>
          </w:p>
        </w:tc>
        <w:tc>
          <w:tcPr>
            <w:tcW w:w="5534" w:type="dxa"/>
          </w:tcPr>
          <w:p w14:paraId="7B7476E0" w14:textId="77777777" w:rsidR="00C5708F" w:rsidRPr="00467B49" w:rsidRDefault="00C5708F" w:rsidP="00C5708F">
            <w:pPr>
              <w:jc w:val="both"/>
              <w:rPr>
                <w:rFonts w:ascii="Arial" w:hAnsi="Arial"/>
              </w:rPr>
            </w:pPr>
            <w:r w:rsidRPr="00467B49">
              <w:rPr>
                <w:rFonts w:ascii="Arial" w:hAnsi="Arial"/>
              </w:rPr>
              <w:t>Lancashire Combined Fire Authority</w:t>
            </w:r>
          </w:p>
          <w:p w14:paraId="3E0164A3" w14:textId="77777777" w:rsidR="00C5708F" w:rsidRPr="00467B49" w:rsidRDefault="00C5708F" w:rsidP="00C5708F">
            <w:pPr>
              <w:jc w:val="both"/>
              <w:rPr>
                <w:rFonts w:ascii="Arial" w:hAnsi="Arial"/>
              </w:rPr>
            </w:pPr>
          </w:p>
        </w:tc>
      </w:tr>
      <w:tr w:rsidR="00C5708F" w:rsidRPr="00467B49" w14:paraId="7987A00C" w14:textId="77777777" w:rsidTr="00C5708F">
        <w:tc>
          <w:tcPr>
            <w:tcW w:w="3708" w:type="dxa"/>
          </w:tcPr>
          <w:p w14:paraId="539BE7E9" w14:textId="77777777" w:rsidR="00C5708F" w:rsidRPr="00467B49" w:rsidRDefault="00C5708F" w:rsidP="00C5708F">
            <w:pPr>
              <w:jc w:val="both"/>
              <w:rPr>
                <w:rFonts w:ascii="Arial" w:hAnsi="Arial"/>
              </w:rPr>
            </w:pPr>
            <w:r w:rsidRPr="00467B49">
              <w:rPr>
                <w:rFonts w:ascii="Arial" w:hAnsi="Arial"/>
              </w:rPr>
              <w:t>‘Fire and Rescue Service’</w:t>
            </w:r>
          </w:p>
        </w:tc>
        <w:tc>
          <w:tcPr>
            <w:tcW w:w="5534" w:type="dxa"/>
          </w:tcPr>
          <w:p w14:paraId="1F1CB5C8" w14:textId="77777777" w:rsidR="00C5708F" w:rsidRPr="00467B49" w:rsidRDefault="00C5708F" w:rsidP="00C5708F">
            <w:pPr>
              <w:jc w:val="both"/>
              <w:rPr>
                <w:rFonts w:ascii="Arial" w:hAnsi="Arial"/>
              </w:rPr>
            </w:pPr>
            <w:r w:rsidRPr="00467B49">
              <w:rPr>
                <w:rFonts w:ascii="Arial" w:hAnsi="Arial"/>
              </w:rPr>
              <w:t>Lancashire Fire and Rescue Service</w:t>
            </w:r>
          </w:p>
          <w:p w14:paraId="2B766EDB" w14:textId="77777777" w:rsidR="00C5708F" w:rsidRPr="00467B49" w:rsidRDefault="00C5708F" w:rsidP="00C5708F">
            <w:pPr>
              <w:jc w:val="both"/>
              <w:rPr>
                <w:rFonts w:ascii="Arial" w:hAnsi="Arial"/>
              </w:rPr>
            </w:pPr>
          </w:p>
        </w:tc>
      </w:tr>
      <w:tr w:rsidR="00C5708F" w:rsidRPr="00467B49" w14:paraId="626FF854" w14:textId="77777777" w:rsidTr="00C5708F">
        <w:tc>
          <w:tcPr>
            <w:tcW w:w="3708" w:type="dxa"/>
          </w:tcPr>
          <w:p w14:paraId="6313DA0D" w14:textId="77777777" w:rsidR="00C5708F" w:rsidRPr="00467B49" w:rsidRDefault="00C5708F" w:rsidP="00C5708F">
            <w:pPr>
              <w:jc w:val="both"/>
              <w:rPr>
                <w:rFonts w:ascii="Arial" w:hAnsi="Arial"/>
              </w:rPr>
            </w:pPr>
            <w:r w:rsidRPr="00467B49">
              <w:rPr>
                <w:rFonts w:ascii="Arial" w:hAnsi="Arial"/>
              </w:rPr>
              <w:t>‘The Constituent Authorities’</w:t>
            </w:r>
          </w:p>
        </w:tc>
        <w:tc>
          <w:tcPr>
            <w:tcW w:w="5534" w:type="dxa"/>
          </w:tcPr>
          <w:p w14:paraId="0BA121EE" w14:textId="77777777" w:rsidR="00C5708F" w:rsidRPr="00467B49" w:rsidRDefault="00C5708F" w:rsidP="00C5708F">
            <w:pPr>
              <w:jc w:val="both"/>
              <w:rPr>
                <w:rFonts w:ascii="Arial" w:hAnsi="Arial"/>
              </w:rPr>
            </w:pPr>
            <w:r w:rsidRPr="00467B49">
              <w:rPr>
                <w:rFonts w:ascii="Arial" w:hAnsi="Arial"/>
              </w:rPr>
              <w:t>Lancashire County Council, Blackburn with Darwen Borough Council and Blackpool Council</w:t>
            </w:r>
          </w:p>
          <w:p w14:paraId="3F9F6EF1" w14:textId="77777777" w:rsidR="00C5708F" w:rsidRPr="00467B49" w:rsidRDefault="00C5708F" w:rsidP="00C5708F">
            <w:pPr>
              <w:jc w:val="both"/>
              <w:rPr>
                <w:rFonts w:ascii="Arial" w:hAnsi="Arial"/>
              </w:rPr>
            </w:pPr>
          </w:p>
        </w:tc>
      </w:tr>
      <w:tr w:rsidR="00C5708F" w:rsidRPr="00467B49" w14:paraId="0C760D16" w14:textId="77777777" w:rsidTr="00C5708F">
        <w:tc>
          <w:tcPr>
            <w:tcW w:w="3708" w:type="dxa"/>
          </w:tcPr>
          <w:p w14:paraId="7C96941D" w14:textId="77777777" w:rsidR="00C5708F" w:rsidRPr="00467B49" w:rsidRDefault="00C5708F" w:rsidP="00C5708F">
            <w:pPr>
              <w:jc w:val="both"/>
              <w:rPr>
                <w:rFonts w:ascii="Arial" w:hAnsi="Arial"/>
              </w:rPr>
            </w:pPr>
            <w:r w:rsidRPr="00467B49">
              <w:rPr>
                <w:rFonts w:ascii="Arial" w:hAnsi="Arial"/>
              </w:rPr>
              <w:t>‘Employees’</w:t>
            </w:r>
          </w:p>
        </w:tc>
        <w:tc>
          <w:tcPr>
            <w:tcW w:w="5534" w:type="dxa"/>
          </w:tcPr>
          <w:p w14:paraId="37BD286D" w14:textId="77777777" w:rsidR="00C5708F" w:rsidRPr="00467B49" w:rsidRDefault="00C5708F" w:rsidP="00C5708F">
            <w:pPr>
              <w:jc w:val="both"/>
              <w:rPr>
                <w:rFonts w:ascii="Arial" w:hAnsi="Arial"/>
              </w:rPr>
            </w:pPr>
            <w:r w:rsidRPr="00467B49">
              <w:rPr>
                <w:rFonts w:ascii="Arial" w:hAnsi="Arial"/>
              </w:rPr>
              <w:t>Any employee of the Authority or Fire and Rescue Service whether uniformed or non</w:t>
            </w:r>
            <w:r w:rsidRPr="00467B49">
              <w:rPr>
                <w:rFonts w:ascii="Arial" w:hAnsi="Arial"/>
              </w:rPr>
              <w:noBreakHyphen/>
              <w:t>uniformed</w:t>
            </w:r>
          </w:p>
          <w:p w14:paraId="6EC4BC3B" w14:textId="77777777" w:rsidR="00C5708F" w:rsidRPr="00467B49" w:rsidRDefault="00C5708F" w:rsidP="00C5708F">
            <w:pPr>
              <w:jc w:val="both"/>
              <w:rPr>
                <w:rFonts w:ascii="Arial" w:hAnsi="Arial"/>
              </w:rPr>
            </w:pPr>
          </w:p>
        </w:tc>
      </w:tr>
      <w:tr w:rsidR="00C5708F" w:rsidRPr="00467B49" w14:paraId="1E796230" w14:textId="77777777" w:rsidTr="00C5708F">
        <w:tc>
          <w:tcPr>
            <w:tcW w:w="3708" w:type="dxa"/>
          </w:tcPr>
          <w:p w14:paraId="27E0BCF7" w14:textId="77777777" w:rsidR="00C5708F" w:rsidRPr="00467B49" w:rsidRDefault="00C5708F" w:rsidP="00C5708F">
            <w:pPr>
              <w:jc w:val="both"/>
              <w:rPr>
                <w:rFonts w:ascii="Arial" w:hAnsi="Arial"/>
              </w:rPr>
            </w:pPr>
            <w:r w:rsidRPr="00467B49">
              <w:rPr>
                <w:rFonts w:ascii="Arial" w:hAnsi="Arial"/>
              </w:rPr>
              <w:t>‘The Treasurer’</w:t>
            </w:r>
          </w:p>
        </w:tc>
        <w:tc>
          <w:tcPr>
            <w:tcW w:w="5534" w:type="dxa"/>
          </w:tcPr>
          <w:p w14:paraId="73BE1D81" w14:textId="77777777" w:rsidR="00C5708F" w:rsidRPr="00467B49" w:rsidRDefault="00C5708F" w:rsidP="00C5708F">
            <w:pPr>
              <w:jc w:val="both"/>
              <w:rPr>
                <w:rFonts w:ascii="Arial" w:hAnsi="Arial"/>
              </w:rPr>
            </w:pPr>
            <w:r w:rsidRPr="00467B49">
              <w:rPr>
                <w:rFonts w:ascii="Arial" w:hAnsi="Arial"/>
              </w:rPr>
              <w:t>The Chief Financial Officer and Treasurer to the Authority</w:t>
            </w:r>
          </w:p>
          <w:p w14:paraId="5F7ECC88" w14:textId="77777777" w:rsidR="00C5708F" w:rsidRPr="00467B49" w:rsidRDefault="00C5708F" w:rsidP="00C5708F">
            <w:pPr>
              <w:jc w:val="both"/>
              <w:rPr>
                <w:rFonts w:ascii="Arial" w:hAnsi="Arial"/>
              </w:rPr>
            </w:pPr>
          </w:p>
        </w:tc>
      </w:tr>
      <w:tr w:rsidR="00C5708F" w:rsidRPr="00467B49" w14:paraId="0A99B602" w14:textId="77777777" w:rsidTr="00C5708F">
        <w:tc>
          <w:tcPr>
            <w:tcW w:w="3708" w:type="dxa"/>
          </w:tcPr>
          <w:p w14:paraId="31B88AAE" w14:textId="77777777" w:rsidR="00C5708F" w:rsidRPr="00467B49" w:rsidRDefault="00C5708F" w:rsidP="00C5708F">
            <w:pPr>
              <w:jc w:val="both"/>
              <w:rPr>
                <w:rFonts w:ascii="Arial" w:hAnsi="Arial"/>
              </w:rPr>
            </w:pPr>
            <w:r w:rsidRPr="00467B49">
              <w:rPr>
                <w:rFonts w:ascii="Arial" w:hAnsi="Arial"/>
              </w:rPr>
              <w:t>‘The Clerk’</w:t>
            </w:r>
          </w:p>
        </w:tc>
        <w:tc>
          <w:tcPr>
            <w:tcW w:w="5534" w:type="dxa"/>
          </w:tcPr>
          <w:p w14:paraId="0FACF461" w14:textId="77777777" w:rsidR="00C5708F" w:rsidRPr="00467B49" w:rsidRDefault="00C5708F" w:rsidP="00C5708F">
            <w:pPr>
              <w:ind w:left="720" w:hanging="720"/>
              <w:jc w:val="both"/>
              <w:rPr>
                <w:rFonts w:ascii="Arial" w:hAnsi="Arial"/>
              </w:rPr>
            </w:pPr>
            <w:r w:rsidRPr="00467B49">
              <w:rPr>
                <w:rFonts w:ascii="Arial" w:hAnsi="Arial"/>
              </w:rPr>
              <w:t>The Clerk to the Authority</w:t>
            </w:r>
          </w:p>
          <w:p w14:paraId="7927E56E" w14:textId="77777777" w:rsidR="00C5708F" w:rsidRPr="00467B49" w:rsidRDefault="00C5708F" w:rsidP="00C5708F">
            <w:pPr>
              <w:ind w:left="720" w:hanging="720"/>
              <w:jc w:val="both"/>
              <w:rPr>
                <w:rFonts w:ascii="Arial" w:hAnsi="Arial"/>
              </w:rPr>
            </w:pPr>
          </w:p>
        </w:tc>
      </w:tr>
      <w:tr w:rsidR="00C5708F" w:rsidRPr="00467B49" w14:paraId="3F87CF3D" w14:textId="77777777" w:rsidTr="00C5708F">
        <w:tc>
          <w:tcPr>
            <w:tcW w:w="3708" w:type="dxa"/>
          </w:tcPr>
          <w:p w14:paraId="45E826BE" w14:textId="77777777" w:rsidR="00C5708F" w:rsidRPr="00467B49" w:rsidRDefault="00C5708F" w:rsidP="00C5708F">
            <w:pPr>
              <w:jc w:val="both"/>
              <w:rPr>
                <w:rFonts w:ascii="Arial" w:hAnsi="Arial"/>
              </w:rPr>
            </w:pPr>
            <w:r w:rsidRPr="00467B49">
              <w:rPr>
                <w:rFonts w:ascii="Arial" w:hAnsi="Arial"/>
              </w:rPr>
              <w:t>‘The Chairman’</w:t>
            </w:r>
          </w:p>
        </w:tc>
        <w:tc>
          <w:tcPr>
            <w:tcW w:w="5534" w:type="dxa"/>
          </w:tcPr>
          <w:p w14:paraId="762333D1" w14:textId="77777777" w:rsidR="00C5708F" w:rsidRPr="00467B49" w:rsidRDefault="00C5708F" w:rsidP="00C5708F">
            <w:pPr>
              <w:ind w:left="720" w:hanging="720"/>
              <w:jc w:val="both"/>
              <w:rPr>
                <w:rFonts w:ascii="Arial" w:hAnsi="Arial"/>
              </w:rPr>
            </w:pPr>
            <w:r w:rsidRPr="00467B49">
              <w:rPr>
                <w:rFonts w:ascii="Arial" w:hAnsi="Arial"/>
              </w:rPr>
              <w:t>The Chairman to the Authority</w:t>
            </w:r>
          </w:p>
        </w:tc>
      </w:tr>
    </w:tbl>
    <w:p w14:paraId="582629CE" w14:textId="77777777" w:rsidR="00C5708F" w:rsidRPr="00467B49" w:rsidRDefault="00C5708F" w:rsidP="00C5708F">
      <w:pPr>
        <w:ind w:left="720" w:hanging="720"/>
        <w:jc w:val="both"/>
        <w:rPr>
          <w:rFonts w:ascii="Arial" w:hAnsi="Arial"/>
        </w:rPr>
      </w:pPr>
    </w:p>
    <w:p w14:paraId="4B1EAB16" w14:textId="1C5BA727" w:rsidR="00C5708F" w:rsidRPr="00467B49" w:rsidRDefault="00C5708F" w:rsidP="00C5708F">
      <w:pPr>
        <w:pStyle w:val="Heading3"/>
        <w:jc w:val="both"/>
        <w:rPr>
          <w:rFonts w:ascii="Arial" w:hAnsi="Arial"/>
        </w:rPr>
      </w:pPr>
      <w:r w:rsidRPr="00467B49">
        <w:rPr>
          <w:rFonts w:ascii="Arial" w:hAnsi="Arial"/>
        </w:rPr>
        <w:br w:type="page"/>
      </w:r>
      <w:r w:rsidR="00467B49" w:rsidRPr="00467B49">
        <w:rPr>
          <w:rFonts w:ascii="Arial" w:hAnsi="Arial"/>
          <w:sz w:val="22"/>
        </w:rPr>
        <w:lastRenderedPageBreak/>
        <w:t>Scheme Of Delegation Index</w:t>
      </w:r>
    </w:p>
    <w:p w14:paraId="7296505E" w14:textId="77777777" w:rsidR="00C5708F" w:rsidRPr="00467B49" w:rsidRDefault="00C5708F" w:rsidP="00C5708F">
      <w:pPr>
        <w:pStyle w:val="Heading1"/>
        <w:rPr>
          <w:rFonts w:ascii="Arial" w:hAnsi="Arial"/>
          <w:sz w:val="22"/>
          <w:u w:val="none"/>
        </w:rPr>
      </w:pPr>
    </w:p>
    <w:p w14:paraId="0B961D23" w14:textId="77777777" w:rsidR="00C5708F" w:rsidRPr="00467B49" w:rsidRDefault="00C5708F" w:rsidP="00C5708F">
      <w:pPr>
        <w:jc w:val="both"/>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2114"/>
      </w:tblGrid>
      <w:tr w:rsidR="00C5708F" w:rsidRPr="00467B49" w14:paraId="1C95C26C" w14:textId="77777777" w:rsidTr="00C5708F">
        <w:tc>
          <w:tcPr>
            <w:tcW w:w="7128" w:type="dxa"/>
          </w:tcPr>
          <w:p w14:paraId="18E88C47" w14:textId="3A51D7C4" w:rsidR="00C5708F" w:rsidRPr="00467B49" w:rsidRDefault="00467B49" w:rsidP="00C5708F">
            <w:pPr>
              <w:pStyle w:val="Heading2"/>
              <w:spacing w:before="120" w:after="120"/>
              <w:jc w:val="center"/>
              <w:rPr>
                <w:rFonts w:ascii="Arial" w:hAnsi="Arial"/>
                <w:sz w:val="22"/>
                <w:u w:val="none"/>
              </w:rPr>
            </w:pPr>
            <w:r w:rsidRPr="00467B49">
              <w:rPr>
                <w:rFonts w:ascii="Arial" w:hAnsi="Arial"/>
                <w:sz w:val="22"/>
                <w:u w:val="none"/>
              </w:rPr>
              <w:t>Subject</w:t>
            </w:r>
          </w:p>
        </w:tc>
        <w:tc>
          <w:tcPr>
            <w:tcW w:w="2114" w:type="dxa"/>
          </w:tcPr>
          <w:p w14:paraId="2C5A3AFD" w14:textId="2071A527" w:rsidR="00C5708F" w:rsidRPr="00467B49" w:rsidRDefault="00467B49" w:rsidP="00C5708F">
            <w:pPr>
              <w:spacing w:before="120" w:after="120"/>
              <w:jc w:val="center"/>
              <w:rPr>
                <w:rFonts w:ascii="Arial" w:hAnsi="Arial"/>
                <w:b/>
                <w:sz w:val="22"/>
              </w:rPr>
            </w:pPr>
            <w:r w:rsidRPr="00467B49">
              <w:rPr>
                <w:rFonts w:ascii="Arial" w:hAnsi="Arial"/>
                <w:b/>
                <w:sz w:val="22"/>
              </w:rPr>
              <w:t>Page Number</w:t>
            </w:r>
          </w:p>
        </w:tc>
      </w:tr>
      <w:tr w:rsidR="00C5708F" w:rsidRPr="00467B49" w14:paraId="4E6F9409" w14:textId="77777777" w:rsidTr="00C5708F">
        <w:tc>
          <w:tcPr>
            <w:tcW w:w="7128" w:type="dxa"/>
          </w:tcPr>
          <w:p w14:paraId="385059CA" w14:textId="77777777" w:rsidR="00C5708F" w:rsidRPr="00467B49" w:rsidRDefault="00C5708F" w:rsidP="00C5708F">
            <w:pPr>
              <w:spacing w:before="120" w:after="120"/>
              <w:jc w:val="both"/>
              <w:rPr>
                <w:rFonts w:ascii="Arial" w:hAnsi="Arial"/>
                <w:sz w:val="22"/>
              </w:rPr>
            </w:pPr>
            <w:r w:rsidRPr="00467B49">
              <w:rPr>
                <w:rFonts w:ascii="Arial" w:hAnsi="Arial"/>
                <w:sz w:val="22"/>
              </w:rPr>
              <w:t>Legislative Provisions</w:t>
            </w:r>
          </w:p>
        </w:tc>
        <w:tc>
          <w:tcPr>
            <w:tcW w:w="2114" w:type="dxa"/>
          </w:tcPr>
          <w:p w14:paraId="7D9168D4" w14:textId="77777777" w:rsidR="00C5708F" w:rsidRPr="00467B49" w:rsidRDefault="00230E72" w:rsidP="00C5708F">
            <w:pPr>
              <w:spacing w:before="120" w:after="120"/>
              <w:jc w:val="center"/>
              <w:rPr>
                <w:rFonts w:ascii="Arial" w:hAnsi="Arial"/>
                <w:sz w:val="22"/>
              </w:rPr>
            </w:pPr>
            <w:r w:rsidRPr="00467B49">
              <w:rPr>
                <w:rFonts w:ascii="Arial" w:hAnsi="Arial"/>
                <w:sz w:val="22"/>
              </w:rPr>
              <w:t xml:space="preserve">  8-9</w:t>
            </w:r>
          </w:p>
        </w:tc>
      </w:tr>
      <w:tr w:rsidR="00C5708F" w:rsidRPr="00467B49" w14:paraId="128413EE" w14:textId="77777777" w:rsidTr="00C5708F">
        <w:tc>
          <w:tcPr>
            <w:tcW w:w="7128" w:type="dxa"/>
          </w:tcPr>
          <w:p w14:paraId="298F0366" w14:textId="77777777" w:rsidR="00C5708F" w:rsidRPr="00467B49" w:rsidRDefault="00C5708F" w:rsidP="00C5708F">
            <w:pPr>
              <w:spacing w:before="120" w:after="120"/>
              <w:jc w:val="both"/>
              <w:rPr>
                <w:rFonts w:ascii="Arial" w:hAnsi="Arial"/>
                <w:sz w:val="22"/>
              </w:rPr>
            </w:pPr>
            <w:r w:rsidRPr="00467B49">
              <w:rPr>
                <w:rFonts w:ascii="Arial" w:hAnsi="Arial"/>
                <w:sz w:val="22"/>
              </w:rPr>
              <w:t>Tenders and Contracts</w:t>
            </w:r>
          </w:p>
        </w:tc>
        <w:tc>
          <w:tcPr>
            <w:tcW w:w="2114" w:type="dxa"/>
          </w:tcPr>
          <w:p w14:paraId="6E8229A2" w14:textId="77777777" w:rsidR="00C5708F" w:rsidRPr="00467B49" w:rsidRDefault="00230E72" w:rsidP="00C5708F">
            <w:pPr>
              <w:spacing w:before="120" w:after="120"/>
              <w:jc w:val="center"/>
              <w:rPr>
                <w:rFonts w:ascii="Arial" w:hAnsi="Arial"/>
                <w:sz w:val="22"/>
              </w:rPr>
            </w:pPr>
            <w:r w:rsidRPr="00467B49">
              <w:rPr>
                <w:rFonts w:ascii="Arial" w:hAnsi="Arial"/>
                <w:sz w:val="22"/>
              </w:rPr>
              <w:t>10</w:t>
            </w:r>
            <w:r w:rsidR="00C5708F" w:rsidRPr="00467B49">
              <w:rPr>
                <w:rFonts w:ascii="Arial" w:hAnsi="Arial"/>
                <w:sz w:val="22"/>
              </w:rPr>
              <w:t>-1</w:t>
            </w:r>
            <w:r w:rsidRPr="00467B49">
              <w:rPr>
                <w:rFonts w:ascii="Arial" w:hAnsi="Arial"/>
                <w:sz w:val="22"/>
              </w:rPr>
              <w:t>1</w:t>
            </w:r>
          </w:p>
        </w:tc>
      </w:tr>
      <w:tr w:rsidR="00C5708F" w:rsidRPr="00467B49" w14:paraId="35009079" w14:textId="77777777" w:rsidTr="00C5708F">
        <w:tc>
          <w:tcPr>
            <w:tcW w:w="7128" w:type="dxa"/>
          </w:tcPr>
          <w:p w14:paraId="6FFD5079" w14:textId="77777777" w:rsidR="00C5708F" w:rsidRPr="00467B49" w:rsidRDefault="00C5708F" w:rsidP="00C5708F">
            <w:pPr>
              <w:spacing w:before="120" w:after="120"/>
              <w:jc w:val="both"/>
              <w:rPr>
                <w:rFonts w:ascii="Arial" w:hAnsi="Arial"/>
                <w:sz w:val="22"/>
              </w:rPr>
            </w:pPr>
            <w:r w:rsidRPr="00467B49">
              <w:rPr>
                <w:rFonts w:ascii="Arial" w:hAnsi="Arial"/>
                <w:sz w:val="22"/>
              </w:rPr>
              <w:t>Legal Action</w:t>
            </w:r>
          </w:p>
        </w:tc>
        <w:tc>
          <w:tcPr>
            <w:tcW w:w="2114" w:type="dxa"/>
          </w:tcPr>
          <w:p w14:paraId="640528F1" w14:textId="77777777" w:rsidR="00C5708F" w:rsidRPr="00467B49" w:rsidRDefault="00C5708F" w:rsidP="00C5708F">
            <w:pPr>
              <w:spacing w:before="120" w:after="120"/>
              <w:jc w:val="center"/>
              <w:rPr>
                <w:rFonts w:ascii="Arial" w:hAnsi="Arial"/>
                <w:sz w:val="22"/>
              </w:rPr>
            </w:pPr>
            <w:r w:rsidRPr="00467B49">
              <w:rPr>
                <w:rFonts w:ascii="Arial" w:hAnsi="Arial"/>
                <w:sz w:val="22"/>
              </w:rPr>
              <w:t>1</w:t>
            </w:r>
            <w:r w:rsidR="00230E72" w:rsidRPr="00467B49">
              <w:rPr>
                <w:rFonts w:ascii="Arial" w:hAnsi="Arial"/>
                <w:sz w:val="22"/>
              </w:rPr>
              <w:t>2</w:t>
            </w:r>
            <w:r w:rsidRPr="00467B49">
              <w:rPr>
                <w:rFonts w:ascii="Arial" w:hAnsi="Arial"/>
                <w:sz w:val="22"/>
              </w:rPr>
              <w:t>-1</w:t>
            </w:r>
            <w:r w:rsidR="00230E72" w:rsidRPr="00467B49">
              <w:rPr>
                <w:rFonts w:ascii="Arial" w:hAnsi="Arial"/>
                <w:sz w:val="22"/>
              </w:rPr>
              <w:t>3</w:t>
            </w:r>
          </w:p>
        </w:tc>
      </w:tr>
      <w:tr w:rsidR="00C5708F" w:rsidRPr="00467B49" w14:paraId="621946DB" w14:textId="77777777" w:rsidTr="00C5708F">
        <w:tc>
          <w:tcPr>
            <w:tcW w:w="7128" w:type="dxa"/>
          </w:tcPr>
          <w:p w14:paraId="71B35383" w14:textId="77777777" w:rsidR="00C5708F" w:rsidRPr="00467B49" w:rsidRDefault="00C5708F" w:rsidP="00C5708F">
            <w:pPr>
              <w:spacing w:before="120" w:after="120"/>
              <w:jc w:val="both"/>
              <w:rPr>
                <w:rFonts w:ascii="Arial" w:hAnsi="Arial"/>
                <w:sz w:val="22"/>
              </w:rPr>
            </w:pPr>
            <w:r w:rsidRPr="00467B49">
              <w:rPr>
                <w:rFonts w:ascii="Arial" w:hAnsi="Arial"/>
                <w:sz w:val="22"/>
              </w:rPr>
              <w:t>Finance</w:t>
            </w:r>
          </w:p>
        </w:tc>
        <w:tc>
          <w:tcPr>
            <w:tcW w:w="2114" w:type="dxa"/>
          </w:tcPr>
          <w:p w14:paraId="0797B577" w14:textId="77777777" w:rsidR="00C5708F" w:rsidRPr="00467B49" w:rsidRDefault="00C5708F" w:rsidP="00C5708F">
            <w:pPr>
              <w:spacing w:before="120" w:after="120"/>
              <w:jc w:val="center"/>
              <w:rPr>
                <w:rFonts w:ascii="Arial" w:hAnsi="Arial"/>
                <w:sz w:val="22"/>
              </w:rPr>
            </w:pPr>
            <w:r w:rsidRPr="00467B49">
              <w:rPr>
                <w:rFonts w:ascii="Arial" w:hAnsi="Arial"/>
                <w:sz w:val="22"/>
              </w:rPr>
              <w:t>1</w:t>
            </w:r>
            <w:r w:rsidR="00230E72" w:rsidRPr="00467B49">
              <w:rPr>
                <w:rFonts w:ascii="Arial" w:hAnsi="Arial"/>
                <w:sz w:val="22"/>
              </w:rPr>
              <w:t>4</w:t>
            </w:r>
            <w:r w:rsidRPr="00467B49">
              <w:rPr>
                <w:rFonts w:ascii="Arial" w:hAnsi="Arial"/>
                <w:sz w:val="22"/>
              </w:rPr>
              <w:t>-1</w:t>
            </w:r>
            <w:r w:rsidR="00230E72" w:rsidRPr="00467B49">
              <w:rPr>
                <w:rFonts w:ascii="Arial" w:hAnsi="Arial"/>
                <w:sz w:val="22"/>
              </w:rPr>
              <w:t>6</w:t>
            </w:r>
          </w:p>
        </w:tc>
      </w:tr>
      <w:tr w:rsidR="00C5708F" w:rsidRPr="00467B49" w14:paraId="411C2C81" w14:textId="77777777" w:rsidTr="00C5708F">
        <w:tc>
          <w:tcPr>
            <w:tcW w:w="7128" w:type="dxa"/>
          </w:tcPr>
          <w:p w14:paraId="7EC03B56" w14:textId="77777777" w:rsidR="00C5708F" w:rsidRPr="00467B49" w:rsidRDefault="00C5708F" w:rsidP="00C5708F">
            <w:pPr>
              <w:spacing w:before="120" w:after="120"/>
              <w:jc w:val="both"/>
              <w:rPr>
                <w:rFonts w:ascii="Arial" w:hAnsi="Arial"/>
                <w:sz w:val="22"/>
              </w:rPr>
            </w:pPr>
            <w:r w:rsidRPr="00467B49">
              <w:rPr>
                <w:rFonts w:ascii="Arial" w:hAnsi="Arial"/>
                <w:sz w:val="22"/>
              </w:rPr>
              <w:t>Personnel</w:t>
            </w:r>
          </w:p>
        </w:tc>
        <w:tc>
          <w:tcPr>
            <w:tcW w:w="2114" w:type="dxa"/>
          </w:tcPr>
          <w:p w14:paraId="2FB15525" w14:textId="77777777" w:rsidR="00C5708F" w:rsidRPr="00467B49" w:rsidRDefault="00C5708F" w:rsidP="00C5708F">
            <w:pPr>
              <w:spacing w:before="120" w:after="120"/>
              <w:jc w:val="center"/>
              <w:rPr>
                <w:rFonts w:ascii="Arial" w:hAnsi="Arial"/>
                <w:sz w:val="22"/>
              </w:rPr>
            </w:pPr>
            <w:r w:rsidRPr="00467B49">
              <w:rPr>
                <w:rFonts w:ascii="Arial" w:hAnsi="Arial"/>
                <w:sz w:val="22"/>
              </w:rPr>
              <w:t>1</w:t>
            </w:r>
            <w:r w:rsidR="00230E72" w:rsidRPr="00467B49">
              <w:rPr>
                <w:rFonts w:ascii="Arial" w:hAnsi="Arial"/>
                <w:sz w:val="22"/>
              </w:rPr>
              <w:t>7</w:t>
            </w:r>
            <w:r w:rsidRPr="00467B49">
              <w:rPr>
                <w:rFonts w:ascii="Arial" w:hAnsi="Arial"/>
                <w:sz w:val="22"/>
              </w:rPr>
              <w:t>-2</w:t>
            </w:r>
            <w:r w:rsidR="00230E72" w:rsidRPr="00467B49">
              <w:rPr>
                <w:rFonts w:ascii="Arial" w:hAnsi="Arial"/>
                <w:sz w:val="22"/>
              </w:rPr>
              <w:t>2</w:t>
            </w:r>
          </w:p>
        </w:tc>
      </w:tr>
      <w:tr w:rsidR="00C5708F" w:rsidRPr="00467B49" w14:paraId="116F1555" w14:textId="77777777" w:rsidTr="00C5708F">
        <w:tc>
          <w:tcPr>
            <w:tcW w:w="7128" w:type="dxa"/>
          </w:tcPr>
          <w:p w14:paraId="70E43650" w14:textId="77777777" w:rsidR="00C5708F" w:rsidRPr="00467B49" w:rsidRDefault="00C5708F" w:rsidP="00C5708F">
            <w:pPr>
              <w:spacing w:before="120" w:after="120"/>
              <w:jc w:val="both"/>
              <w:rPr>
                <w:rFonts w:ascii="Arial" w:hAnsi="Arial"/>
                <w:sz w:val="22"/>
              </w:rPr>
            </w:pPr>
            <w:r w:rsidRPr="00467B49">
              <w:rPr>
                <w:rFonts w:ascii="Arial" w:hAnsi="Arial"/>
                <w:sz w:val="22"/>
              </w:rPr>
              <w:t>Land and Buildings</w:t>
            </w:r>
          </w:p>
        </w:tc>
        <w:tc>
          <w:tcPr>
            <w:tcW w:w="2114" w:type="dxa"/>
          </w:tcPr>
          <w:p w14:paraId="7E049903" w14:textId="77777777" w:rsidR="00C5708F" w:rsidRPr="00467B49" w:rsidRDefault="00C5708F" w:rsidP="00C5708F">
            <w:pPr>
              <w:spacing w:before="120" w:after="120"/>
              <w:jc w:val="center"/>
              <w:rPr>
                <w:rFonts w:ascii="Arial" w:hAnsi="Arial"/>
                <w:sz w:val="22"/>
              </w:rPr>
            </w:pPr>
            <w:r w:rsidRPr="00467B49">
              <w:rPr>
                <w:rFonts w:ascii="Arial" w:hAnsi="Arial"/>
                <w:sz w:val="22"/>
              </w:rPr>
              <w:t>2</w:t>
            </w:r>
            <w:r w:rsidR="00230E72" w:rsidRPr="00467B49">
              <w:rPr>
                <w:rFonts w:ascii="Arial" w:hAnsi="Arial"/>
                <w:sz w:val="22"/>
              </w:rPr>
              <w:t>3</w:t>
            </w:r>
            <w:r w:rsidRPr="00467B49">
              <w:rPr>
                <w:rFonts w:ascii="Arial" w:hAnsi="Arial"/>
                <w:sz w:val="22"/>
              </w:rPr>
              <w:t>-2</w:t>
            </w:r>
            <w:r w:rsidR="00230E72" w:rsidRPr="00467B49">
              <w:rPr>
                <w:rFonts w:ascii="Arial" w:hAnsi="Arial"/>
                <w:sz w:val="22"/>
              </w:rPr>
              <w:t>5</w:t>
            </w:r>
          </w:p>
        </w:tc>
      </w:tr>
      <w:tr w:rsidR="00C5708F" w:rsidRPr="00467B49" w14:paraId="71C8EA3C" w14:textId="77777777" w:rsidTr="00C5708F">
        <w:tc>
          <w:tcPr>
            <w:tcW w:w="7128" w:type="dxa"/>
          </w:tcPr>
          <w:p w14:paraId="6D92207D" w14:textId="77777777" w:rsidR="00C5708F" w:rsidRPr="00467B49" w:rsidRDefault="00C5708F" w:rsidP="00C5708F">
            <w:pPr>
              <w:spacing w:before="120" w:after="120"/>
              <w:jc w:val="both"/>
              <w:rPr>
                <w:rFonts w:ascii="Arial" w:hAnsi="Arial"/>
                <w:sz w:val="22"/>
              </w:rPr>
            </w:pPr>
            <w:r w:rsidRPr="00467B49">
              <w:rPr>
                <w:rFonts w:ascii="Arial" w:hAnsi="Arial"/>
                <w:sz w:val="22"/>
              </w:rPr>
              <w:t>Furniture, Equipment and Vehicles</w:t>
            </w:r>
          </w:p>
        </w:tc>
        <w:tc>
          <w:tcPr>
            <w:tcW w:w="2114" w:type="dxa"/>
          </w:tcPr>
          <w:p w14:paraId="19F5479C" w14:textId="77777777" w:rsidR="00C5708F" w:rsidRPr="00467B49" w:rsidRDefault="00C5708F" w:rsidP="00C5708F">
            <w:pPr>
              <w:spacing w:before="120" w:after="120"/>
              <w:jc w:val="center"/>
              <w:rPr>
                <w:rFonts w:ascii="Arial" w:hAnsi="Arial"/>
                <w:sz w:val="22"/>
              </w:rPr>
            </w:pPr>
            <w:r w:rsidRPr="00467B49">
              <w:rPr>
                <w:rFonts w:ascii="Arial" w:hAnsi="Arial"/>
                <w:sz w:val="22"/>
              </w:rPr>
              <w:t>2</w:t>
            </w:r>
            <w:r w:rsidR="00230E72" w:rsidRPr="00467B49">
              <w:rPr>
                <w:rFonts w:ascii="Arial" w:hAnsi="Arial"/>
                <w:sz w:val="22"/>
              </w:rPr>
              <w:t>6</w:t>
            </w:r>
            <w:r w:rsidRPr="00467B49">
              <w:rPr>
                <w:rFonts w:ascii="Arial" w:hAnsi="Arial"/>
                <w:sz w:val="22"/>
              </w:rPr>
              <w:t>-</w:t>
            </w:r>
            <w:r w:rsidR="009132A8" w:rsidRPr="00467B49">
              <w:rPr>
                <w:rFonts w:ascii="Arial" w:hAnsi="Arial"/>
                <w:sz w:val="22"/>
              </w:rPr>
              <w:t>2</w:t>
            </w:r>
            <w:r w:rsidR="00230E72" w:rsidRPr="00467B49">
              <w:rPr>
                <w:rFonts w:ascii="Arial" w:hAnsi="Arial"/>
                <w:sz w:val="22"/>
              </w:rPr>
              <w:t>8</w:t>
            </w:r>
          </w:p>
        </w:tc>
      </w:tr>
      <w:tr w:rsidR="00C5708F" w:rsidRPr="00467B49" w14:paraId="19E56519" w14:textId="77777777" w:rsidTr="00C5708F">
        <w:tc>
          <w:tcPr>
            <w:tcW w:w="7128" w:type="dxa"/>
          </w:tcPr>
          <w:p w14:paraId="43CEF356" w14:textId="77777777" w:rsidR="00C5708F" w:rsidRPr="00467B49" w:rsidRDefault="00C5708F" w:rsidP="00C5708F">
            <w:pPr>
              <w:spacing w:before="120" w:after="120"/>
              <w:jc w:val="both"/>
              <w:rPr>
                <w:rFonts w:ascii="Arial" w:hAnsi="Arial"/>
                <w:sz w:val="22"/>
              </w:rPr>
            </w:pPr>
            <w:r w:rsidRPr="00467B49">
              <w:rPr>
                <w:rFonts w:ascii="Arial" w:hAnsi="Arial"/>
                <w:sz w:val="22"/>
              </w:rPr>
              <w:t>Miscellaneous</w:t>
            </w:r>
          </w:p>
        </w:tc>
        <w:tc>
          <w:tcPr>
            <w:tcW w:w="2114" w:type="dxa"/>
          </w:tcPr>
          <w:p w14:paraId="755A07AD" w14:textId="77777777" w:rsidR="00C5708F" w:rsidRPr="00467B49" w:rsidRDefault="00C5708F" w:rsidP="00C5708F">
            <w:pPr>
              <w:spacing w:before="120" w:after="120"/>
              <w:jc w:val="center"/>
              <w:rPr>
                <w:rFonts w:ascii="Arial" w:hAnsi="Arial"/>
                <w:sz w:val="22"/>
              </w:rPr>
            </w:pPr>
            <w:r w:rsidRPr="00467B49">
              <w:rPr>
                <w:rFonts w:ascii="Arial" w:hAnsi="Arial"/>
                <w:sz w:val="22"/>
              </w:rPr>
              <w:t xml:space="preserve">     </w:t>
            </w:r>
            <w:r w:rsidR="00230E72" w:rsidRPr="00467B49">
              <w:rPr>
                <w:rFonts w:ascii="Arial" w:hAnsi="Arial"/>
                <w:sz w:val="22"/>
              </w:rPr>
              <w:t>29</w:t>
            </w:r>
          </w:p>
        </w:tc>
      </w:tr>
    </w:tbl>
    <w:p w14:paraId="10641D44" w14:textId="77777777" w:rsidR="00C5708F" w:rsidRPr="00467B49" w:rsidRDefault="00C5708F" w:rsidP="00C5708F">
      <w:pPr>
        <w:jc w:val="both"/>
        <w:rPr>
          <w:rFonts w:ascii="Arial" w:hAnsi="Arial"/>
          <w:b/>
          <w:sz w:val="22"/>
        </w:rPr>
      </w:pPr>
    </w:p>
    <w:p w14:paraId="6BC3817B" w14:textId="77777777" w:rsidR="00C5708F" w:rsidRPr="00467B49" w:rsidRDefault="00C5708F" w:rsidP="00C5708F">
      <w:pPr>
        <w:rPr>
          <w:rFonts w:ascii="Arial" w:hAnsi="Arial"/>
          <w:b/>
          <w:sz w:val="22"/>
        </w:rPr>
      </w:pPr>
      <w:r w:rsidRPr="00467B49">
        <w:rPr>
          <w:rFonts w:ascii="Arial" w:hAnsi="Arial"/>
        </w:rPr>
        <w:br w:type="page"/>
      </w:r>
      <w:r w:rsidRPr="00467B49">
        <w:rPr>
          <w:rFonts w:ascii="Arial" w:hAnsi="Arial"/>
          <w:b/>
          <w:sz w:val="22"/>
        </w:rPr>
        <w:lastRenderedPageBreak/>
        <w:t xml:space="preserve">A-Z CONTENTS LIST </w:t>
      </w:r>
    </w:p>
    <w:p w14:paraId="464B4C56" w14:textId="77777777" w:rsidR="00C5708F" w:rsidRPr="00467B49" w:rsidRDefault="00C5708F" w:rsidP="00C5708F">
      <w:pPr>
        <w:pStyle w:val="Header"/>
        <w:tabs>
          <w:tab w:val="clear" w:pos="4153"/>
          <w:tab w:val="clear" w:pos="8306"/>
        </w:tabs>
      </w:pPr>
    </w:p>
    <w:p w14:paraId="51BC546F" w14:textId="77777777" w:rsidR="00C5708F" w:rsidRPr="00467B49" w:rsidRDefault="00C5708F" w:rsidP="00C5708F">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2924"/>
      </w:tblGrid>
      <w:tr w:rsidR="00C5708F" w:rsidRPr="00467B49" w14:paraId="3046F471" w14:textId="77777777" w:rsidTr="00C5708F">
        <w:tc>
          <w:tcPr>
            <w:tcW w:w="6318" w:type="dxa"/>
          </w:tcPr>
          <w:p w14:paraId="41001452" w14:textId="313B61D1" w:rsidR="00C5708F" w:rsidRPr="00467B49" w:rsidRDefault="00467B49" w:rsidP="00C5708F">
            <w:pPr>
              <w:spacing w:before="120" w:after="120"/>
              <w:jc w:val="center"/>
              <w:rPr>
                <w:rFonts w:ascii="Arial" w:hAnsi="Arial"/>
                <w:b/>
                <w:sz w:val="22"/>
              </w:rPr>
            </w:pPr>
            <w:r w:rsidRPr="00467B49">
              <w:rPr>
                <w:rFonts w:ascii="Arial" w:hAnsi="Arial"/>
                <w:b/>
                <w:sz w:val="22"/>
              </w:rPr>
              <w:t>Heading</w:t>
            </w:r>
          </w:p>
        </w:tc>
        <w:tc>
          <w:tcPr>
            <w:tcW w:w="2924" w:type="dxa"/>
          </w:tcPr>
          <w:p w14:paraId="3B185A24" w14:textId="61CEE72C" w:rsidR="00C5708F" w:rsidRPr="00467B49" w:rsidRDefault="00467B49" w:rsidP="00C5708F">
            <w:pPr>
              <w:spacing w:before="120" w:after="120"/>
              <w:jc w:val="center"/>
              <w:rPr>
                <w:rFonts w:ascii="Arial" w:hAnsi="Arial"/>
                <w:b/>
                <w:sz w:val="22"/>
              </w:rPr>
            </w:pPr>
            <w:r w:rsidRPr="00467B49">
              <w:rPr>
                <w:rFonts w:ascii="Arial" w:hAnsi="Arial"/>
                <w:b/>
                <w:sz w:val="22"/>
              </w:rPr>
              <w:t>Paragraphs</w:t>
            </w:r>
          </w:p>
        </w:tc>
      </w:tr>
      <w:tr w:rsidR="00C5708F" w:rsidRPr="00467B49" w14:paraId="679515E5" w14:textId="77777777" w:rsidTr="00C5708F">
        <w:tc>
          <w:tcPr>
            <w:tcW w:w="6318" w:type="dxa"/>
            <w:tcBorders>
              <w:top w:val="nil"/>
            </w:tcBorders>
          </w:tcPr>
          <w:p w14:paraId="2D1C52F7" w14:textId="77777777" w:rsidR="00C5708F" w:rsidRPr="00467B49" w:rsidRDefault="00C5708F" w:rsidP="00C5708F">
            <w:pPr>
              <w:rPr>
                <w:rFonts w:ascii="Arial" w:hAnsi="Arial"/>
                <w:sz w:val="22"/>
              </w:rPr>
            </w:pPr>
            <w:r w:rsidRPr="00467B49">
              <w:rPr>
                <w:rFonts w:ascii="Arial" w:hAnsi="Arial"/>
                <w:sz w:val="22"/>
              </w:rPr>
              <w:t>Acceptance of Tenders</w:t>
            </w:r>
          </w:p>
        </w:tc>
        <w:tc>
          <w:tcPr>
            <w:tcW w:w="2924" w:type="dxa"/>
            <w:tcBorders>
              <w:top w:val="nil"/>
            </w:tcBorders>
          </w:tcPr>
          <w:p w14:paraId="32A7A53F" w14:textId="77777777" w:rsidR="00C5708F" w:rsidRPr="00467B49" w:rsidRDefault="00C5708F" w:rsidP="00C5708F">
            <w:pPr>
              <w:spacing w:before="120" w:after="120"/>
              <w:rPr>
                <w:rFonts w:ascii="Arial" w:hAnsi="Arial"/>
                <w:sz w:val="22"/>
              </w:rPr>
            </w:pPr>
            <w:r w:rsidRPr="00467B49">
              <w:rPr>
                <w:rFonts w:ascii="Arial" w:hAnsi="Arial"/>
                <w:sz w:val="22"/>
              </w:rPr>
              <w:t>Paragraphs 2.1 - 2.1(c)</w:t>
            </w:r>
          </w:p>
          <w:p w14:paraId="647B41B8" w14:textId="77777777" w:rsidR="00C5708F" w:rsidRPr="00467B49" w:rsidRDefault="00C5708F" w:rsidP="00C5708F">
            <w:pPr>
              <w:spacing w:before="120" w:after="120"/>
              <w:rPr>
                <w:rFonts w:ascii="Arial" w:hAnsi="Arial"/>
                <w:sz w:val="22"/>
              </w:rPr>
            </w:pPr>
            <w:r w:rsidRPr="00467B49">
              <w:rPr>
                <w:rFonts w:ascii="Arial" w:hAnsi="Arial"/>
                <w:sz w:val="22"/>
              </w:rPr>
              <w:t>Paragraphs 2.2(a) – 2.2(b)</w:t>
            </w:r>
          </w:p>
        </w:tc>
      </w:tr>
      <w:tr w:rsidR="00C5708F" w:rsidRPr="00467B49" w14:paraId="147B3512" w14:textId="77777777" w:rsidTr="00C5708F">
        <w:tc>
          <w:tcPr>
            <w:tcW w:w="6318" w:type="dxa"/>
            <w:tcBorders>
              <w:top w:val="nil"/>
            </w:tcBorders>
          </w:tcPr>
          <w:p w14:paraId="5D75DB2A" w14:textId="77777777" w:rsidR="00C5708F" w:rsidRPr="00467B49" w:rsidRDefault="00C5708F" w:rsidP="00C5708F">
            <w:pPr>
              <w:pStyle w:val="Heading2"/>
              <w:spacing w:before="120" w:after="120"/>
              <w:rPr>
                <w:rFonts w:ascii="Arial" w:hAnsi="Arial"/>
                <w:b w:val="0"/>
                <w:sz w:val="22"/>
                <w:u w:val="none"/>
              </w:rPr>
            </w:pPr>
            <w:r w:rsidRPr="00467B49">
              <w:rPr>
                <w:rFonts w:ascii="Arial" w:hAnsi="Arial"/>
                <w:b w:val="0"/>
                <w:sz w:val="22"/>
                <w:u w:val="none"/>
              </w:rPr>
              <w:t>Acquisition of Land and Buildings</w:t>
            </w:r>
          </w:p>
        </w:tc>
        <w:tc>
          <w:tcPr>
            <w:tcW w:w="2924" w:type="dxa"/>
            <w:tcBorders>
              <w:top w:val="nil"/>
            </w:tcBorders>
          </w:tcPr>
          <w:p w14:paraId="0D65C675" w14:textId="77777777" w:rsidR="00C5708F" w:rsidRPr="00467B49" w:rsidRDefault="00C5708F" w:rsidP="00C5708F">
            <w:pPr>
              <w:spacing w:before="120" w:after="120"/>
              <w:rPr>
                <w:rFonts w:ascii="Arial" w:hAnsi="Arial"/>
                <w:sz w:val="22"/>
              </w:rPr>
            </w:pPr>
            <w:r w:rsidRPr="00467B49">
              <w:rPr>
                <w:rFonts w:ascii="Arial" w:hAnsi="Arial"/>
                <w:sz w:val="22"/>
              </w:rPr>
              <w:t>Paragraph 6.1</w:t>
            </w:r>
          </w:p>
        </w:tc>
      </w:tr>
      <w:tr w:rsidR="00C5708F" w:rsidRPr="00467B49" w14:paraId="1F8F1815" w14:textId="77777777" w:rsidTr="00C5708F">
        <w:tc>
          <w:tcPr>
            <w:tcW w:w="6318" w:type="dxa"/>
          </w:tcPr>
          <w:p w14:paraId="55AFC0B7" w14:textId="77777777" w:rsidR="00C5708F" w:rsidRPr="00467B49" w:rsidRDefault="00C5708F" w:rsidP="00C5708F">
            <w:pPr>
              <w:rPr>
                <w:rFonts w:ascii="Arial" w:hAnsi="Arial"/>
                <w:sz w:val="22"/>
              </w:rPr>
            </w:pPr>
            <w:r w:rsidRPr="00467B49">
              <w:rPr>
                <w:rFonts w:ascii="Arial" w:hAnsi="Arial"/>
                <w:sz w:val="22"/>
              </w:rPr>
              <w:t>Additional Employment:</w:t>
            </w:r>
          </w:p>
          <w:p w14:paraId="528109C4" w14:textId="77777777" w:rsidR="00C5708F" w:rsidRPr="00467B49" w:rsidRDefault="00C5708F" w:rsidP="00C5708F">
            <w:pPr>
              <w:pStyle w:val="Heading9"/>
              <w:rPr>
                <w:b w:val="0"/>
                <w:sz w:val="22"/>
              </w:rPr>
            </w:pPr>
            <w:r w:rsidRPr="00467B49">
              <w:rPr>
                <w:b w:val="0"/>
                <w:sz w:val="22"/>
              </w:rPr>
              <w:t>Non-Uniformed Staff</w:t>
            </w:r>
          </w:p>
          <w:p w14:paraId="3B608383" w14:textId="77777777" w:rsidR="00C5708F" w:rsidRPr="00467B49" w:rsidRDefault="00C5708F" w:rsidP="00C5708F">
            <w:pPr>
              <w:ind w:left="720"/>
              <w:rPr>
                <w:rFonts w:ascii="Arial" w:hAnsi="Arial"/>
                <w:sz w:val="22"/>
              </w:rPr>
            </w:pPr>
            <w:r w:rsidRPr="00467B49">
              <w:rPr>
                <w:rFonts w:ascii="Arial" w:hAnsi="Arial"/>
                <w:sz w:val="22"/>
              </w:rPr>
              <w:t>Additional Employment Uniformed Staff</w:t>
            </w:r>
          </w:p>
        </w:tc>
        <w:tc>
          <w:tcPr>
            <w:tcW w:w="2924" w:type="dxa"/>
          </w:tcPr>
          <w:p w14:paraId="00A2143B" w14:textId="77777777" w:rsidR="00C5708F" w:rsidRPr="00467B49" w:rsidRDefault="00C5708F" w:rsidP="00C5708F">
            <w:pPr>
              <w:rPr>
                <w:rFonts w:ascii="Arial" w:hAnsi="Arial"/>
                <w:sz w:val="22"/>
              </w:rPr>
            </w:pPr>
          </w:p>
          <w:p w14:paraId="64EED487" w14:textId="77777777" w:rsidR="00C5708F" w:rsidRPr="00467B49" w:rsidRDefault="00C5708F" w:rsidP="00C5708F">
            <w:pPr>
              <w:rPr>
                <w:rFonts w:ascii="Arial" w:hAnsi="Arial"/>
                <w:sz w:val="22"/>
              </w:rPr>
            </w:pPr>
            <w:r w:rsidRPr="00467B49">
              <w:rPr>
                <w:rFonts w:ascii="Arial" w:hAnsi="Arial"/>
                <w:sz w:val="22"/>
              </w:rPr>
              <w:t>Paragraph 5.4(a)</w:t>
            </w:r>
          </w:p>
          <w:p w14:paraId="395C289E" w14:textId="77777777" w:rsidR="00C5708F" w:rsidRPr="00467B49" w:rsidRDefault="00C5708F" w:rsidP="00C5708F">
            <w:pPr>
              <w:rPr>
                <w:rFonts w:ascii="Arial" w:hAnsi="Arial"/>
                <w:sz w:val="22"/>
              </w:rPr>
            </w:pPr>
            <w:r w:rsidRPr="00467B49">
              <w:rPr>
                <w:rFonts w:ascii="Arial" w:hAnsi="Arial"/>
                <w:sz w:val="22"/>
              </w:rPr>
              <w:t>Paragraph 5.4(b)</w:t>
            </w:r>
          </w:p>
        </w:tc>
      </w:tr>
      <w:tr w:rsidR="00C5708F" w:rsidRPr="00467B49" w14:paraId="285427B8" w14:textId="77777777" w:rsidTr="00C5708F">
        <w:tc>
          <w:tcPr>
            <w:tcW w:w="6318" w:type="dxa"/>
          </w:tcPr>
          <w:p w14:paraId="4F9B9992" w14:textId="77777777" w:rsidR="00C5708F" w:rsidRPr="00467B49" w:rsidRDefault="00C5708F" w:rsidP="00C5708F">
            <w:pPr>
              <w:spacing w:before="120" w:after="120"/>
              <w:rPr>
                <w:rFonts w:ascii="Arial" w:hAnsi="Arial"/>
                <w:sz w:val="22"/>
              </w:rPr>
            </w:pPr>
            <w:r w:rsidRPr="00467B49">
              <w:rPr>
                <w:rFonts w:ascii="Arial" w:hAnsi="Arial"/>
                <w:sz w:val="22"/>
              </w:rPr>
              <w:t>Additional Travelling Expenses</w:t>
            </w:r>
          </w:p>
        </w:tc>
        <w:tc>
          <w:tcPr>
            <w:tcW w:w="2924" w:type="dxa"/>
          </w:tcPr>
          <w:p w14:paraId="1F5F5BDE" w14:textId="77777777" w:rsidR="00C5708F" w:rsidRPr="00467B49" w:rsidRDefault="00C5708F" w:rsidP="00B26161">
            <w:pPr>
              <w:spacing w:before="120" w:after="120"/>
              <w:rPr>
                <w:rFonts w:ascii="Arial" w:hAnsi="Arial"/>
                <w:sz w:val="22"/>
              </w:rPr>
            </w:pPr>
            <w:r w:rsidRPr="00467B49">
              <w:rPr>
                <w:rFonts w:ascii="Arial" w:hAnsi="Arial"/>
                <w:sz w:val="22"/>
              </w:rPr>
              <w:t>Paragraph 5.</w:t>
            </w:r>
            <w:r w:rsidR="00B26161" w:rsidRPr="00467B49">
              <w:rPr>
                <w:rFonts w:ascii="Arial" w:hAnsi="Arial"/>
                <w:sz w:val="22"/>
              </w:rPr>
              <w:t>21</w:t>
            </w:r>
          </w:p>
        </w:tc>
      </w:tr>
      <w:tr w:rsidR="00C5708F" w:rsidRPr="00467B49" w14:paraId="3F6EA76E" w14:textId="77777777" w:rsidTr="00C5708F">
        <w:tc>
          <w:tcPr>
            <w:tcW w:w="6318" w:type="dxa"/>
          </w:tcPr>
          <w:p w14:paraId="3F84900A" w14:textId="77777777" w:rsidR="00C5708F" w:rsidRPr="00467B49" w:rsidRDefault="00C5708F" w:rsidP="00C5708F">
            <w:pPr>
              <w:pStyle w:val="Heading7"/>
              <w:spacing w:before="120" w:after="120"/>
              <w:rPr>
                <w:b w:val="0"/>
                <w:sz w:val="22"/>
              </w:rPr>
            </w:pPr>
            <w:r w:rsidRPr="00467B49">
              <w:rPr>
                <w:b w:val="0"/>
                <w:sz w:val="22"/>
              </w:rPr>
              <w:t>Affidavits and Statements</w:t>
            </w:r>
          </w:p>
        </w:tc>
        <w:tc>
          <w:tcPr>
            <w:tcW w:w="2924" w:type="dxa"/>
          </w:tcPr>
          <w:p w14:paraId="5B96B370" w14:textId="77777777" w:rsidR="00C5708F" w:rsidRPr="00467B49" w:rsidRDefault="00C5708F" w:rsidP="00C5708F">
            <w:pPr>
              <w:spacing w:before="120" w:after="120"/>
              <w:rPr>
                <w:rFonts w:ascii="Arial" w:hAnsi="Arial"/>
                <w:sz w:val="22"/>
              </w:rPr>
            </w:pPr>
            <w:r w:rsidRPr="00467B49">
              <w:rPr>
                <w:rFonts w:ascii="Arial" w:hAnsi="Arial"/>
                <w:sz w:val="22"/>
              </w:rPr>
              <w:t>Paragraph 3.8</w:t>
            </w:r>
          </w:p>
        </w:tc>
      </w:tr>
      <w:tr w:rsidR="00C5708F" w:rsidRPr="00467B49" w14:paraId="39B43D8F" w14:textId="77777777" w:rsidTr="00C5708F">
        <w:tc>
          <w:tcPr>
            <w:tcW w:w="6318" w:type="dxa"/>
          </w:tcPr>
          <w:p w14:paraId="1319F557" w14:textId="77777777" w:rsidR="00C5708F" w:rsidRPr="00467B49" w:rsidRDefault="00C5708F" w:rsidP="00C5708F">
            <w:pPr>
              <w:spacing w:before="120" w:after="120"/>
              <w:rPr>
                <w:rFonts w:ascii="Arial" w:hAnsi="Arial"/>
                <w:sz w:val="22"/>
              </w:rPr>
            </w:pPr>
            <w:r w:rsidRPr="00467B49">
              <w:rPr>
                <w:rFonts w:ascii="Arial" w:hAnsi="Arial"/>
                <w:sz w:val="22"/>
              </w:rPr>
              <w:t>Amended Tenders</w:t>
            </w:r>
          </w:p>
        </w:tc>
        <w:tc>
          <w:tcPr>
            <w:tcW w:w="2924" w:type="dxa"/>
          </w:tcPr>
          <w:p w14:paraId="65E5BDEE" w14:textId="77777777" w:rsidR="00C5708F" w:rsidRPr="00467B49" w:rsidRDefault="00C5708F" w:rsidP="00C5708F">
            <w:pPr>
              <w:spacing w:before="120" w:after="120"/>
              <w:rPr>
                <w:rFonts w:ascii="Arial" w:hAnsi="Arial"/>
                <w:sz w:val="22"/>
              </w:rPr>
            </w:pPr>
            <w:r w:rsidRPr="00467B49">
              <w:rPr>
                <w:rFonts w:ascii="Arial" w:hAnsi="Arial"/>
                <w:sz w:val="22"/>
              </w:rPr>
              <w:t>Paragraph 2.9</w:t>
            </w:r>
          </w:p>
        </w:tc>
      </w:tr>
      <w:tr w:rsidR="00C5708F" w:rsidRPr="00467B49" w14:paraId="783D421A" w14:textId="77777777" w:rsidTr="00C5708F">
        <w:tc>
          <w:tcPr>
            <w:tcW w:w="6318" w:type="dxa"/>
          </w:tcPr>
          <w:p w14:paraId="52AA7894" w14:textId="77777777" w:rsidR="00C5708F" w:rsidRPr="00467B49" w:rsidRDefault="00C5708F" w:rsidP="00410B12">
            <w:pPr>
              <w:pStyle w:val="Heading2"/>
              <w:spacing w:before="120" w:after="120"/>
              <w:rPr>
                <w:rFonts w:ascii="Arial" w:hAnsi="Arial"/>
                <w:b w:val="0"/>
                <w:sz w:val="22"/>
                <w:u w:val="none"/>
              </w:rPr>
            </w:pPr>
            <w:r w:rsidRPr="00467B49">
              <w:rPr>
                <w:rFonts w:ascii="Arial" w:hAnsi="Arial"/>
                <w:b w:val="0"/>
                <w:sz w:val="22"/>
                <w:u w:val="none"/>
              </w:rPr>
              <w:t xml:space="preserve">Amendments to allowances in the </w:t>
            </w:r>
            <w:r w:rsidR="00410B12" w:rsidRPr="00467B49">
              <w:rPr>
                <w:rFonts w:ascii="Arial" w:hAnsi="Arial"/>
                <w:b w:val="0"/>
                <w:sz w:val="22"/>
                <w:u w:val="none"/>
              </w:rPr>
              <w:t>HR Service Order</w:t>
            </w:r>
          </w:p>
        </w:tc>
        <w:tc>
          <w:tcPr>
            <w:tcW w:w="2924" w:type="dxa"/>
          </w:tcPr>
          <w:p w14:paraId="70E0B99A" w14:textId="77777777" w:rsidR="00C5708F" w:rsidRPr="00467B49" w:rsidRDefault="00C5708F" w:rsidP="00A80CB4">
            <w:pPr>
              <w:spacing w:before="120" w:after="120"/>
              <w:rPr>
                <w:rFonts w:ascii="Arial" w:hAnsi="Arial"/>
                <w:sz w:val="22"/>
              </w:rPr>
            </w:pPr>
            <w:r w:rsidRPr="00467B49">
              <w:rPr>
                <w:rFonts w:ascii="Arial" w:hAnsi="Arial"/>
                <w:sz w:val="22"/>
              </w:rPr>
              <w:t>Paragraph 5.</w:t>
            </w:r>
            <w:r w:rsidR="00A80CB4" w:rsidRPr="00467B49">
              <w:rPr>
                <w:rFonts w:ascii="Arial" w:hAnsi="Arial"/>
                <w:sz w:val="22"/>
              </w:rPr>
              <w:t>26</w:t>
            </w:r>
          </w:p>
        </w:tc>
      </w:tr>
      <w:tr w:rsidR="00C5708F" w:rsidRPr="00467B49" w14:paraId="7D436BD0" w14:textId="77777777" w:rsidTr="00C5708F">
        <w:tc>
          <w:tcPr>
            <w:tcW w:w="6318" w:type="dxa"/>
          </w:tcPr>
          <w:p w14:paraId="611DD4B5" w14:textId="77777777" w:rsidR="00C5708F" w:rsidRPr="00467B49" w:rsidRDefault="00C5708F" w:rsidP="00C5708F">
            <w:pPr>
              <w:rPr>
                <w:rFonts w:ascii="Arial" w:hAnsi="Arial"/>
                <w:sz w:val="22"/>
              </w:rPr>
            </w:pPr>
            <w:r w:rsidRPr="00467B49">
              <w:rPr>
                <w:rFonts w:ascii="Arial" w:hAnsi="Arial"/>
                <w:sz w:val="22"/>
              </w:rPr>
              <w:t>Appointments and Promotion of Staff</w:t>
            </w:r>
          </w:p>
          <w:p w14:paraId="507607EF" w14:textId="77777777" w:rsidR="00C5708F" w:rsidRPr="00467B49" w:rsidRDefault="00C5708F" w:rsidP="00C5708F">
            <w:pPr>
              <w:ind w:left="720"/>
              <w:rPr>
                <w:rFonts w:ascii="Arial" w:hAnsi="Arial"/>
                <w:sz w:val="22"/>
              </w:rPr>
            </w:pPr>
            <w:r w:rsidRPr="00467B49">
              <w:rPr>
                <w:rFonts w:ascii="Arial" w:hAnsi="Arial"/>
                <w:sz w:val="22"/>
              </w:rPr>
              <w:t>Non-uniformed posts only</w:t>
            </w:r>
          </w:p>
          <w:p w14:paraId="5B1B300B" w14:textId="77777777" w:rsidR="00C5708F" w:rsidRPr="00467B49" w:rsidRDefault="00C5708F" w:rsidP="00C5708F">
            <w:pPr>
              <w:ind w:left="720"/>
              <w:rPr>
                <w:rFonts w:ascii="Arial" w:hAnsi="Arial"/>
                <w:sz w:val="22"/>
              </w:rPr>
            </w:pPr>
            <w:r w:rsidRPr="00467B49">
              <w:rPr>
                <w:rFonts w:ascii="Arial" w:hAnsi="Arial"/>
                <w:sz w:val="22"/>
              </w:rPr>
              <w:t>Temporary staff</w:t>
            </w:r>
          </w:p>
        </w:tc>
        <w:tc>
          <w:tcPr>
            <w:tcW w:w="2924" w:type="dxa"/>
          </w:tcPr>
          <w:p w14:paraId="3D0EF621" w14:textId="77777777" w:rsidR="00C5708F" w:rsidRPr="00467B49" w:rsidRDefault="00C5708F" w:rsidP="00C5708F">
            <w:pPr>
              <w:rPr>
                <w:rFonts w:ascii="Arial" w:hAnsi="Arial"/>
                <w:sz w:val="22"/>
              </w:rPr>
            </w:pPr>
            <w:r w:rsidRPr="00467B49">
              <w:rPr>
                <w:rFonts w:ascii="Arial" w:hAnsi="Arial"/>
                <w:sz w:val="22"/>
              </w:rPr>
              <w:t>Paragraph 5.5</w:t>
            </w:r>
          </w:p>
          <w:p w14:paraId="02052B8E" w14:textId="77777777" w:rsidR="00C5708F" w:rsidRPr="00467B49" w:rsidRDefault="00C5708F" w:rsidP="00C5708F">
            <w:pPr>
              <w:rPr>
                <w:rFonts w:ascii="Arial" w:hAnsi="Arial"/>
                <w:sz w:val="22"/>
              </w:rPr>
            </w:pPr>
            <w:r w:rsidRPr="00467B49">
              <w:rPr>
                <w:rFonts w:ascii="Arial" w:hAnsi="Arial"/>
                <w:sz w:val="22"/>
              </w:rPr>
              <w:t>Paragraph 5.6(a)</w:t>
            </w:r>
          </w:p>
          <w:p w14:paraId="1B6498B7" w14:textId="77777777" w:rsidR="00C5708F" w:rsidRPr="00467B49" w:rsidRDefault="00C5708F" w:rsidP="00C5708F">
            <w:pPr>
              <w:rPr>
                <w:rFonts w:ascii="Arial" w:hAnsi="Arial"/>
                <w:sz w:val="22"/>
              </w:rPr>
            </w:pPr>
            <w:r w:rsidRPr="00467B49">
              <w:rPr>
                <w:rFonts w:ascii="Arial" w:hAnsi="Arial"/>
                <w:sz w:val="22"/>
              </w:rPr>
              <w:t>Paragraph 5.6(b)</w:t>
            </w:r>
          </w:p>
        </w:tc>
      </w:tr>
      <w:tr w:rsidR="00C5708F" w:rsidRPr="00467B49" w14:paraId="089A1D4C" w14:textId="77777777" w:rsidTr="00C5708F">
        <w:tc>
          <w:tcPr>
            <w:tcW w:w="6318" w:type="dxa"/>
          </w:tcPr>
          <w:p w14:paraId="1E8BF869" w14:textId="77777777" w:rsidR="00C5708F" w:rsidRPr="00467B49" w:rsidRDefault="00C5708F" w:rsidP="00C5708F">
            <w:pPr>
              <w:spacing w:before="120" w:after="120"/>
              <w:rPr>
                <w:rFonts w:ascii="Arial" w:hAnsi="Arial"/>
                <w:sz w:val="22"/>
              </w:rPr>
            </w:pPr>
            <w:r w:rsidRPr="00467B49">
              <w:rPr>
                <w:rFonts w:ascii="Arial" w:hAnsi="Arial"/>
                <w:sz w:val="22"/>
              </w:rPr>
              <w:t>Assaults on Employees</w:t>
            </w:r>
          </w:p>
        </w:tc>
        <w:tc>
          <w:tcPr>
            <w:tcW w:w="2924" w:type="dxa"/>
          </w:tcPr>
          <w:p w14:paraId="7AC592B5" w14:textId="77777777" w:rsidR="00C5708F" w:rsidRPr="00467B49" w:rsidRDefault="00C5708F" w:rsidP="00C5708F">
            <w:pPr>
              <w:spacing w:before="120" w:after="120"/>
              <w:rPr>
                <w:rFonts w:ascii="Arial" w:hAnsi="Arial"/>
                <w:sz w:val="22"/>
              </w:rPr>
            </w:pPr>
            <w:r w:rsidRPr="00467B49">
              <w:rPr>
                <w:rFonts w:ascii="Arial" w:hAnsi="Arial"/>
                <w:sz w:val="22"/>
              </w:rPr>
              <w:t>Paragraph 3.10(a) and (b)</w:t>
            </w:r>
          </w:p>
        </w:tc>
      </w:tr>
      <w:tr w:rsidR="00C5708F" w:rsidRPr="00467B49" w14:paraId="321256E6" w14:textId="77777777" w:rsidTr="00C5708F">
        <w:tc>
          <w:tcPr>
            <w:tcW w:w="6318" w:type="dxa"/>
          </w:tcPr>
          <w:p w14:paraId="1B62A3AF" w14:textId="77777777" w:rsidR="00C5708F" w:rsidRPr="00467B49" w:rsidRDefault="00C5708F" w:rsidP="00C5708F">
            <w:pPr>
              <w:spacing w:before="120" w:after="120"/>
              <w:rPr>
                <w:rFonts w:ascii="Arial" w:hAnsi="Arial"/>
                <w:sz w:val="22"/>
              </w:rPr>
            </w:pPr>
            <w:r w:rsidRPr="00467B49">
              <w:rPr>
                <w:rFonts w:ascii="Arial" w:hAnsi="Arial"/>
                <w:sz w:val="22"/>
              </w:rPr>
              <w:t>Car Categorisation</w:t>
            </w:r>
          </w:p>
        </w:tc>
        <w:tc>
          <w:tcPr>
            <w:tcW w:w="2924" w:type="dxa"/>
          </w:tcPr>
          <w:p w14:paraId="322E3775" w14:textId="77777777" w:rsidR="00C5708F" w:rsidRPr="00467B49" w:rsidRDefault="00C5708F" w:rsidP="00C5708F">
            <w:pPr>
              <w:spacing w:before="120" w:after="120"/>
              <w:rPr>
                <w:rFonts w:ascii="Arial" w:hAnsi="Arial"/>
                <w:sz w:val="22"/>
              </w:rPr>
            </w:pPr>
            <w:r w:rsidRPr="00467B49">
              <w:rPr>
                <w:rFonts w:ascii="Arial" w:hAnsi="Arial"/>
                <w:sz w:val="22"/>
              </w:rPr>
              <w:t>Paragraph 5.1</w:t>
            </w:r>
            <w:r w:rsidR="00A80CB4" w:rsidRPr="00467B49">
              <w:rPr>
                <w:rFonts w:ascii="Arial" w:hAnsi="Arial"/>
                <w:sz w:val="22"/>
              </w:rPr>
              <w:t>4</w:t>
            </w:r>
          </w:p>
        </w:tc>
      </w:tr>
      <w:tr w:rsidR="00C5708F" w:rsidRPr="00467B49" w14:paraId="1D5ADCE2" w14:textId="77777777" w:rsidTr="00C5708F">
        <w:tc>
          <w:tcPr>
            <w:tcW w:w="6318" w:type="dxa"/>
            <w:tcBorders>
              <w:top w:val="nil"/>
            </w:tcBorders>
          </w:tcPr>
          <w:p w14:paraId="049C95C4" w14:textId="77777777" w:rsidR="00C5708F" w:rsidRPr="00467B49" w:rsidRDefault="00C5708F" w:rsidP="00C5708F">
            <w:pPr>
              <w:spacing w:before="120" w:after="120"/>
              <w:rPr>
                <w:rFonts w:ascii="Arial" w:hAnsi="Arial"/>
                <w:sz w:val="22"/>
              </w:rPr>
            </w:pPr>
            <w:r w:rsidRPr="00467B49">
              <w:rPr>
                <w:rFonts w:ascii="Arial" w:hAnsi="Arial"/>
                <w:sz w:val="22"/>
              </w:rPr>
              <w:t>Civil Emergency</w:t>
            </w:r>
          </w:p>
        </w:tc>
        <w:tc>
          <w:tcPr>
            <w:tcW w:w="2924" w:type="dxa"/>
            <w:tcBorders>
              <w:top w:val="nil"/>
            </w:tcBorders>
          </w:tcPr>
          <w:p w14:paraId="062A3C60" w14:textId="77777777" w:rsidR="00C5708F" w:rsidRPr="00467B49" w:rsidRDefault="00C5708F" w:rsidP="00C5708F">
            <w:pPr>
              <w:spacing w:before="120" w:after="120"/>
              <w:rPr>
                <w:rFonts w:ascii="Arial" w:hAnsi="Arial"/>
                <w:sz w:val="22"/>
              </w:rPr>
            </w:pPr>
            <w:r w:rsidRPr="00467B49">
              <w:rPr>
                <w:rFonts w:ascii="Arial" w:hAnsi="Arial"/>
                <w:sz w:val="22"/>
              </w:rPr>
              <w:t>Paragraph 4.1</w:t>
            </w:r>
          </w:p>
        </w:tc>
      </w:tr>
      <w:tr w:rsidR="00C5708F" w:rsidRPr="00467B49" w14:paraId="4135188E" w14:textId="77777777" w:rsidTr="00C5708F">
        <w:tc>
          <w:tcPr>
            <w:tcW w:w="6318" w:type="dxa"/>
          </w:tcPr>
          <w:p w14:paraId="41D891CF" w14:textId="77777777" w:rsidR="00C5708F" w:rsidRPr="00467B49" w:rsidRDefault="00C5708F" w:rsidP="00C5708F">
            <w:pPr>
              <w:spacing w:before="120" w:after="120"/>
              <w:rPr>
                <w:rFonts w:ascii="Arial" w:hAnsi="Arial"/>
                <w:sz w:val="22"/>
              </w:rPr>
            </w:pPr>
            <w:r w:rsidRPr="00467B49">
              <w:rPr>
                <w:rFonts w:ascii="Arial" w:hAnsi="Arial"/>
                <w:sz w:val="22"/>
              </w:rPr>
              <w:t>Claims</w:t>
            </w:r>
          </w:p>
        </w:tc>
        <w:tc>
          <w:tcPr>
            <w:tcW w:w="2924" w:type="dxa"/>
          </w:tcPr>
          <w:p w14:paraId="2C5E8585" w14:textId="77777777" w:rsidR="00C5708F" w:rsidRPr="00467B49" w:rsidRDefault="00C5708F" w:rsidP="00C5708F">
            <w:pPr>
              <w:spacing w:before="120" w:after="120"/>
              <w:rPr>
                <w:rFonts w:ascii="Arial" w:hAnsi="Arial"/>
                <w:sz w:val="22"/>
              </w:rPr>
            </w:pPr>
            <w:r w:rsidRPr="00467B49">
              <w:rPr>
                <w:rFonts w:ascii="Arial" w:hAnsi="Arial"/>
                <w:sz w:val="22"/>
              </w:rPr>
              <w:t>Paragraphs 3.2(a) - 3.2(b)</w:t>
            </w:r>
          </w:p>
        </w:tc>
      </w:tr>
      <w:tr w:rsidR="00C5708F" w:rsidRPr="00467B49" w14:paraId="7DC63566" w14:textId="77777777" w:rsidTr="00C5708F">
        <w:tc>
          <w:tcPr>
            <w:tcW w:w="6318" w:type="dxa"/>
          </w:tcPr>
          <w:p w14:paraId="2CFBE63D" w14:textId="77777777" w:rsidR="00C5708F" w:rsidRPr="00467B49" w:rsidRDefault="00C5708F" w:rsidP="00C5708F">
            <w:pPr>
              <w:spacing w:before="120" w:after="120"/>
              <w:rPr>
                <w:rFonts w:ascii="Arial" w:hAnsi="Arial"/>
                <w:sz w:val="22"/>
              </w:rPr>
            </w:pPr>
            <w:r w:rsidRPr="00467B49">
              <w:rPr>
                <w:rFonts w:ascii="Arial" w:hAnsi="Arial"/>
                <w:sz w:val="22"/>
              </w:rPr>
              <w:t>Combined Fire Authority Fund</w:t>
            </w:r>
          </w:p>
        </w:tc>
        <w:tc>
          <w:tcPr>
            <w:tcW w:w="2924" w:type="dxa"/>
          </w:tcPr>
          <w:p w14:paraId="56BC8627" w14:textId="77777777" w:rsidR="00C5708F" w:rsidRPr="00467B49" w:rsidRDefault="00C5708F" w:rsidP="00C5708F">
            <w:pPr>
              <w:rPr>
                <w:rFonts w:ascii="Arial" w:hAnsi="Arial"/>
                <w:sz w:val="22"/>
              </w:rPr>
            </w:pPr>
            <w:r w:rsidRPr="00467B49">
              <w:rPr>
                <w:rFonts w:ascii="Arial" w:hAnsi="Arial"/>
                <w:sz w:val="22"/>
              </w:rPr>
              <w:t>Paragraphs 4.</w:t>
            </w:r>
            <w:r w:rsidR="00582E16" w:rsidRPr="00467B49">
              <w:rPr>
                <w:rFonts w:ascii="Arial" w:hAnsi="Arial"/>
                <w:sz w:val="22"/>
              </w:rPr>
              <w:t>6</w:t>
            </w:r>
            <w:r w:rsidRPr="00467B49">
              <w:rPr>
                <w:rFonts w:ascii="Arial" w:hAnsi="Arial"/>
                <w:sz w:val="22"/>
              </w:rPr>
              <w:t>(a) – 4.</w:t>
            </w:r>
            <w:r w:rsidR="00582E16" w:rsidRPr="00467B49">
              <w:rPr>
                <w:rFonts w:ascii="Arial" w:hAnsi="Arial"/>
                <w:sz w:val="22"/>
              </w:rPr>
              <w:t>6</w:t>
            </w:r>
            <w:r w:rsidRPr="00467B49">
              <w:rPr>
                <w:rFonts w:ascii="Arial" w:hAnsi="Arial"/>
                <w:sz w:val="22"/>
              </w:rPr>
              <w:t>(b)</w:t>
            </w:r>
          </w:p>
          <w:p w14:paraId="197377C3" w14:textId="77777777" w:rsidR="00C5708F" w:rsidRPr="00467B49" w:rsidRDefault="00C5708F" w:rsidP="00C5708F">
            <w:pPr>
              <w:rPr>
                <w:rFonts w:ascii="Arial" w:hAnsi="Arial"/>
                <w:sz w:val="22"/>
              </w:rPr>
            </w:pPr>
            <w:r w:rsidRPr="00467B49">
              <w:rPr>
                <w:rFonts w:ascii="Arial" w:hAnsi="Arial"/>
                <w:sz w:val="22"/>
              </w:rPr>
              <w:t>(</w:t>
            </w:r>
            <w:proofErr w:type="spellStart"/>
            <w:r w:rsidRPr="00467B49">
              <w:rPr>
                <w:rFonts w:ascii="Arial" w:hAnsi="Arial"/>
                <w:sz w:val="22"/>
              </w:rPr>
              <w:t>i</w:t>
            </w:r>
            <w:proofErr w:type="spellEnd"/>
            <w:r w:rsidRPr="00467B49">
              <w:rPr>
                <w:rFonts w:ascii="Arial" w:hAnsi="Arial"/>
                <w:sz w:val="22"/>
              </w:rPr>
              <w:t xml:space="preserve"> – iv)</w:t>
            </w:r>
          </w:p>
        </w:tc>
      </w:tr>
      <w:tr w:rsidR="00C5708F" w:rsidRPr="00467B49" w14:paraId="6E36FBFA" w14:textId="77777777" w:rsidTr="00C5708F">
        <w:tc>
          <w:tcPr>
            <w:tcW w:w="6318" w:type="dxa"/>
          </w:tcPr>
          <w:p w14:paraId="37FB87C9" w14:textId="77777777" w:rsidR="00C5708F" w:rsidRPr="00467B49" w:rsidRDefault="00C5708F" w:rsidP="00C5708F">
            <w:pPr>
              <w:spacing w:before="120" w:after="120"/>
              <w:rPr>
                <w:rFonts w:ascii="Arial" w:hAnsi="Arial"/>
                <w:sz w:val="22"/>
              </w:rPr>
            </w:pPr>
            <w:r w:rsidRPr="00467B49">
              <w:rPr>
                <w:rFonts w:ascii="Arial" w:hAnsi="Arial"/>
                <w:sz w:val="22"/>
              </w:rPr>
              <w:t>Common Seal</w:t>
            </w:r>
          </w:p>
        </w:tc>
        <w:tc>
          <w:tcPr>
            <w:tcW w:w="2924" w:type="dxa"/>
          </w:tcPr>
          <w:p w14:paraId="4794FC11" w14:textId="77777777" w:rsidR="00EA02EC" w:rsidRPr="00467B49" w:rsidRDefault="00EA02EC" w:rsidP="00C85591">
            <w:pPr>
              <w:spacing w:before="120" w:after="120"/>
              <w:rPr>
                <w:rFonts w:ascii="Arial" w:hAnsi="Arial"/>
                <w:sz w:val="22"/>
              </w:rPr>
            </w:pPr>
            <w:r w:rsidRPr="00467B49">
              <w:rPr>
                <w:rFonts w:ascii="Arial" w:hAnsi="Arial"/>
                <w:sz w:val="22"/>
              </w:rPr>
              <w:t>Paragraph 2.3</w:t>
            </w:r>
          </w:p>
          <w:p w14:paraId="3996EE0B" w14:textId="77777777" w:rsidR="00EA02EC" w:rsidRPr="00467B49" w:rsidRDefault="00C85591" w:rsidP="00C5708F">
            <w:pPr>
              <w:spacing w:before="120" w:after="120"/>
              <w:rPr>
                <w:rFonts w:ascii="Arial" w:hAnsi="Arial"/>
                <w:sz w:val="22"/>
              </w:rPr>
            </w:pPr>
            <w:r w:rsidRPr="00467B49">
              <w:rPr>
                <w:rFonts w:ascii="Arial" w:hAnsi="Arial"/>
                <w:sz w:val="22"/>
              </w:rPr>
              <w:t>Paragraph 8.3</w:t>
            </w:r>
          </w:p>
        </w:tc>
      </w:tr>
      <w:tr w:rsidR="00C5708F" w:rsidRPr="00467B49" w14:paraId="2322E969" w14:textId="77777777" w:rsidTr="00C5708F">
        <w:tc>
          <w:tcPr>
            <w:tcW w:w="6318" w:type="dxa"/>
          </w:tcPr>
          <w:p w14:paraId="4E6D99CF" w14:textId="77777777" w:rsidR="00C5708F" w:rsidRPr="00467B49" w:rsidRDefault="00C5708F" w:rsidP="00C5708F">
            <w:pPr>
              <w:spacing w:before="120" w:after="120"/>
              <w:rPr>
                <w:rFonts w:ascii="Arial" w:hAnsi="Arial"/>
                <w:sz w:val="22"/>
              </w:rPr>
            </w:pPr>
            <w:r w:rsidRPr="00467B49">
              <w:rPr>
                <w:rFonts w:ascii="Arial" w:hAnsi="Arial"/>
                <w:sz w:val="22"/>
              </w:rPr>
              <w:t>Conferences</w:t>
            </w:r>
          </w:p>
        </w:tc>
        <w:tc>
          <w:tcPr>
            <w:tcW w:w="2924" w:type="dxa"/>
          </w:tcPr>
          <w:p w14:paraId="5DB27AEE" w14:textId="77777777" w:rsidR="00C5708F" w:rsidRPr="00467B49" w:rsidRDefault="00C5708F" w:rsidP="00582E16">
            <w:pPr>
              <w:spacing w:before="120" w:after="120"/>
              <w:rPr>
                <w:rFonts w:ascii="Arial" w:hAnsi="Arial"/>
                <w:sz w:val="22"/>
              </w:rPr>
            </w:pPr>
            <w:r w:rsidRPr="00467B49">
              <w:rPr>
                <w:rFonts w:ascii="Arial" w:hAnsi="Arial"/>
                <w:sz w:val="22"/>
              </w:rPr>
              <w:t>Paragraph 5.</w:t>
            </w:r>
            <w:r w:rsidR="00582E16" w:rsidRPr="00467B49">
              <w:rPr>
                <w:rFonts w:ascii="Arial" w:hAnsi="Arial"/>
                <w:sz w:val="22"/>
              </w:rPr>
              <w:t>13</w:t>
            </w:r>
          </w:p>
        </w:tc>
      </w:tr>
      <w:tr w:rsidR="00C5708F" w:rsidRPr="00467B49" w14:paraId="43C276CF" w14:textId="77777777" w:rsidTr="00C5708F">
        <w:tc>
          <w:tcPr>
            <w:tcW w:w="6318" w:type="dxa"/>
          </w:tcPr>
          <w:p w14:paraId="0D6118AB" w14:textId="77777777" w:rsidR="00C5708F" w:rsidRPr="00467B49" w:rsidRDefault="00C5708F" w:rsidP="00C5708F">
            <w:pPr>
              <w:spacing w:before="120" w:after="120"/>
              <w:rPr>
                <w:rFonts w:ascii="Arial" w:hAnsi="Arial"/>
                <w:sz w:val="22"/>
              </w:rPr>
            </w:pPr>
            <w:r w:rsidRPr="00467B49">
              <w:rPr>
                <w:rFonts w:ascii="Arial" w:hAnsi="Arial"/>
                <w:sz w:val="22"/>
              </w:rPr>
              <w:t>Construction (Health, Safety and Welfare) Regulations 1996</w:t>
            </w:r>
          </w:p>
        </w:tc>
        <w:tc>
          <w:tcPr>
            <w:tcW w:w="2924" w:type="dxa"/>
          </w:tcPr>
          <w:p w14:paraId="60FC2273" w14:textId="77777777" w:rsidR="00C5708F" w:rsidRPr="00467B49" w:rsidRDefault="00C5708F" w:rsidP="00C5708F">
            <w:pPr>
              <w:spacing w:before="120" w:after="120"/>
              <w:rPr>
                <w:rFonts w:ascii="Arial" w:hAnsi="Arial"/>
                <w:sz w:val="22"/>
              </w:rPr>
            </w:pPr>
            <w:r w:rsidRPr="00467B49">
              <w:rPr>
                <w:rFonts w:ascii="Arial" w:hAnsi="Arial"/>
                <w:sz w:val="22"/>
              </w:rPr>
              <w:t>Paragraph 1.10</w:t>
            </w:r>
          </w:p>
        </w:tc>
      </w:tr>
      <w:tr w:rsidR="00C5708F" w:rsidRPr="00467B49" w14:paraId="3404ED27" w14:textId="77777777" w:rsidTr="00C5708F">
        <w:tc>
          <w:tcPr>
            <w:tcW w:w="6318" w:type="dxa"/>
          </w:tcPr>
          <w:p w14:paraId="1654C5A8" w14:textId="77777777" w:rsidR="00C5708F" w:rsidRPr="00467B49" w:rsidRDefault="00C5708F" w:rsidP="00C5708F">
            <w:pPr>
              <w:pStyle w:val="Heading7"/>
              <w:spacing w:before="120" w:after="120"/>
              <w:rPr>
                <w:b w:val="0"/>
                <w:sz w:val="22"/>
              </w:rPr>
            </w:pPr>
            <w:r w:rsidRPr="00467B49">
              <w:rPr>
                <w:b w:val="0"/>
                <w:sz w:val="22"/>
              </w:rPr>
              <w:t>Contracts</w:t>
            </w:r>
          </w:p>
        </w:tc>
        <w:tc>
          <w:tcPr>
            <w:tcW w:w="2924" w:type="dxa"/>
          </w:tcPr>
          <w:p w14:paraId="4D2F8B6F" w14:textId="77777777" w:rsidR="00C5708F" w:rsidRPr="00467B49" w:rsidRDefault="00C5708F" w:rsidP="00C5708F">
            <w:pPr>
              <w:spacing w:before="120" w:after="120"/>
              <w:rPr>
                <w:rFonts w:ascii="Arial" w:hAnsi="Arial"/>
                <w:sz w:val="22"/>
              </w:rPr>
            </w:pPr>
            <w:r w:rsidRPr="00467B49">
              <w:rPr>
                <w:rFonts w:ascii="Arial" w:hAnsi="Arial"/>
                <w:sz w:val="22"/>
              </w:rPr>
              <w:t>Paragraph 2.6</w:t>
            </w:r>
          </w:p>
        </w:tc>
      </w:tr>
      <w:tr w:rsidR="00C5708F" w:rsidRPr="00467B49" w14:paraId="515E5D81" w14:textId="77777777" w:rsidTr="00C5708F">
        <w:tc>
          <w:tcPr>
            <w:tcW w:w="6318" w:type="dxa"/>
          </w:tcPr>
          <w:p w14:paraId="3C0AC41D" w14:textId="77777777" w:rsidR="00C5708F" w:rsidRPr="00467B49" w:rsidRDefault="00C5708F" w:rsidP="00C5708F">
            <w:pPr>
              <w:spacing w:before="120" w:after="120"/>
              <w:rPr>
                <w:rFonts w:ascii="Arial" w:hAnsi="Arial"/>
                <w:sz w:val="22"/>
              </w:rPr>
            </w:pPr>
            <w:r w:rsidRPr="00467B49">
              <w:rPr>
                <w:rFonts w:ascii="Arial" w:hAnsi="Arial"/>
                <w:sz w:val="22"/>
              </w:rPr>
              <w:t>Contracts – Rise and Fall</w:t>
            </w:r>
          </w:p>
        </w:tc>
        <w:tc>
          <w:tcPr>
            <w:tcW w:w="2924" w:type="dxa"/>
          </w:tcPr>
          <w:p w14:paraId="0412694D" w14:textId="77777777" w:rsidR="00C5708F" w:rsidRPr="00467B49" w:rsidRDefault="00C5708F" w:rsidP="00C5708F">
            <w:pPr>
              <w:spacing w:before="120" w:after="120"/>
              <w:rPr>
                <w:rFonts w:ascii="Arial" w:hAnsi="Arial"/>
                <w:sz w:val="22"/>
              </w:rPr>
            </w:pPr>
            <w:r w:rsidRPr="00467B49">
              <w:rPr>
                <w:rFonts w:ascii="Arial" w:hAnsi="Arial"/>
                <w:sz w:val="22"/>
              </w:rPr>
              <w:t>Paragraph 2.3</w:t>
            </w:r>
          </w:p>
        </w:tc>
      </w:tr>
      <w:tr w:rsidR="00C5708F" w:rsidRPr="00467B49" w14:paraId="590B5276" w14:textId="77777777" w:rsidTr="00C5708F">
        <w:tc>
          <w:tcPr>
            <w:tcW w:w="6318" w:type="dxa"/>
          </w:tcPr>
          <w:p w14:paraId="2C35EFFC" w14:textId="77777777" w:rsidR="00C5708F" w:rsidRPr="00467B49" w:rsidRDefault="00C5708F" w:rsidP="00C5708F">
            <w:pPr>
              <w:spacing w:before="120" w:after="120"/>
              <w:rPr>
                <w:rFonts w:ascii="Arial" w:hAnsi="Arial"/>
                <w:sz w:val="22"/>
              </w:rPr>
            </w:pPr>
            <w:r w:rsidRPr="00467B49">
              <w:rPr>
                <w:rFonts w:ascii="Arial" w:hAnsi="Arial"/>
                <w:sz w:val="22"/>
              </w:rPr>
              <w:t>Copyright and Access to Information</w:t>
            </w:r>
          </w:p>
        </w:tc>
        <w:tc>
          <w:tcPr>
            <w:tcW w:w="2924" w:type="dxa"/>
          </w:tcPr>
          <w:p w14:paraId="2C447362" w14:textId="77777777" w:rsidR="00C5708F" w:rsidRPr="00467B49" w:rsidRDefault="00C5708F" w:rsidP="00C5708F">
            <w:pPr>
              <w:spacing w:before="120" w:after="120"/>
              <w:rPr>
                <w:rFonts w:ascii="Arial" w:hAnsi="Arial"/>
                <w:sz w:val="22"/>
              </w:rPr>
            </w:pPr>
            <w:r w:rsidRPr="00467B49">
              <w:rPr>
                <w:rFonts w:ascii="Arial" w:hAnsi="Arial"/>
                <w:sz w:val="22"/>
              </w:rPr>
              <w:t>Paragraph 8.2</w:t>
            </w:r>
          </w:p>
        </w:tc>
      </w:tr>
      <w:tr w:rsidR="00C5708F" w:rsidRPr="00467B49" w14:paraId="5C6D8B48" w14:textId="77777777" w:rsidTr="00C5708F">
        <w:tc>
          <w:tcPr>
            <w:tcW w:w="6318" w:type="dxa"/>
          </w:tcPr>
          <w:p w14:paraId="22676D3C" w14:textId="77777777" w:rsidR="00C5708F" w:rsidRPr="00467B49" w:rsidRDefault="00C5708F" w:rsidP="00C5708F">
            <w:pPr>
              <w:spacing w:before="120" w:after="120"/>
              <w:rPr>
                <w:rFonts w:ascii="Arial" w:hAnsi="Arial"/>
                <w:sz w:val="22"/>
              </w:rPr>
            </w:pPr>
            <w:r w:rsidRPr="00467B49">
              <w:rPr>
                <w:rFonts w:ascii="Arial" w:hAnsi="Arial"/>
                <w:sz w:val="22"/>
              </w:rPr>
              <w:t>County of Lancashire Act 1984</w:t>
            </w:r>
          </w:p>
        </w:tc>
        <w:tc>
          <w:tcPr>
            <w:tcW w:w="2924" w:type="dxa"/>
          </w:tcPr>
          <w:p w14:paraId="74D64DA4" w14:textId="77777777" w:rsidR="00C5708F" w:rsidRPr="00467B49" w:rsidRDefault="00C5708F" w:rsidP="00C5708F">
            <w:pPr>
              <w:spacing w:before="120" w:after="120"/>
              <w:rPr>
                <w:rFonts w:ascii="Arial" w:hAnsi="Arial"/>
                <w:sz w:val="22"/>
              </w:rPr>
            </w:pPr>
            <w:r w:rsidRPr="00467B49">
              <w:rPr>
                <w:rFonts w:ascii="Arial" w:hAnsi="Arial"/>
                <w:sz w:val="22"/>
              </w:rPr>
              <w:t>Paragraphs 1.8(a) – 1.8(d)</w:t>
            </w:r>
          </w:p>
        </w:tc>
      </w:tr>
      <w:tr w:rsidR="00C5708F" w:rsidRPr="00467B49" w14:paraId="4F75617E" w14:textId="77777777" w:rsidTr="00C5708F">
        <w:tc>
          <w:tcPr>
            <w:tcW w:w="6318" w:type="dxa"/>
          </w:tcPr>
          <w:p w14:paraId="718528FD" w14:textId="77777777" w:rsidR="00C5708F" w:rsidRPr="00467B49" w:rsidRDefault="00C5708F" w:rsidP="00C5708F">
            <w:pPr>
              <w:spacing w:before="120" w:after="120"/>
              <w:rPr>
                <w:rFonts w:ascii="Arial" w:hAnsi="Arial"/>
                <w:sz w:val="22"/>
              </w:rPr>
            </w:pPr>
            <w:r w:rsidRPr="00467B49">
              <w:rPr>
                <w:rFonts w:ascii="Arial" w:hAnsi="Arial"/>
                <w:sz w:val="22"/>
              </w:rPr>
              <w:t>Courses and Post Entry Training</w:t>
            </w:r>
          </w:p>
        </w:tc>
        <w:tc>
          <w:tcPr>
            <w:tcW w:w="2924" w:type="dxa"/>
          </w:tcPr>
          <w:p w14:paraId="1C8257F7" w14:textId="77777777" w:rsidR="00C5708F" w:rsidRPr="00467B49" w:rsidRDefault="00C5708F" w:rsidP="00582E16">
            <w:pPr>
              <w:rPr>
                <w:rFonts w:ascii="Arial" w:hAnsi="Arial"/>
                <w:sz w:val="22"/>
              </w:rPr>
            </w:pPr>
            <w:r w:rsidRPr="00467B49">
              <w:rPr>
                <w:rFonts w:ascii="Arial" w:hAnsi="Arial"/>
                <w:sz w:val="22"/>
              </w:rPr>
              <w:t>Paragraphs 5.</w:t>
            </w:r>
            <w:r w:rsidR="00582E16" w:rsidRPr="00467B49">
              <w:rPr>
                <w:rFonts w:ascii="Arial" w:hAnsi="Arial"/>
                <w:sz w:val="22"/>
              </w:rPr>
              <w:t>12</w:t>
            </w:r>
            <w:r w:rsidRPr="00467B49">
              <w:rPr>
                <w:rFonts w:ascii="Arial" w:hAnsi="Arial"/>
                <w:sz w:val="22"/>
              </w:rPr>
              <w:t>(a) – 5.</w:t>
            </w:r>
            <w:r w:rsidR="00582E16" w:rsidRPr="00467B49">
              <w:rPr>
                <w:rFonts w:ascii="Arial" w:hAnsi="Arial"/>
                <w:sz w:val="22"/>
              </w:rPr>
              <w:t>12</w:t>
            </w:r>
            <w:r w:rsidRPr="00467B49">
              <w:rPr>
                <w:rFonts w:ascii="Arial" w:hAnsi="Arial"/>
                <w:sz w:val="22"/>
              </w:rPr>
              <w:t>(b)</w:t>
            </w:r>
          </w:p>
        </w:tc>
      </w:tr>
    </w:tbl>
    <w:p w14:paraId="6529F28B" w14:textId="77777777" w:rsidR="00C5708F" w:rsidRPr="00467B49" w:rsidRDefault="00C5708F" w:rsidP="00C5708F"/>
    <w:p w14:paraId="154A9B2F" w14:textId="77777777" w:rsidR="006614C9" w:rsidRPr="00467B49" w:rsidRDefault="006614C9" w:rsidP="00C570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2924"/>
      </w:tblGrid>
      <w:tr w:rsidR="00C5708F" w:rsidRPr="00467B49" w14:paraId="1BDB4CFD" w14:textId="77777777" w:rsidTr="00C5708F">
        <w:tc>
          <w:tcPr>
            <w:tcW w:w="6318" w:type="dxa"/>
          </w:tcPr>
          <w:p w14:paraId="6A3027FF" w14:textId="3B903ED7" w:rsidR="00C5708F" w:rsidRPr="00467B49" w:rsidRDefault="00467B49" w:rsidP="00C5708F">
            <w:pPr>
              <w:spacing w:before="120" w:after="120"/>
              <w:jc w:val="center"/>
              <w:rPr>
                <w:rFonts w:ascii="Arial" w:hAnsi="Arial"/>
                <w:b/>
                <w:sz w:val="22"/>
              </w:rPr>
            </w:pPr>
            <w:r w:rsidRPr="00467B49">
              <w:rPr>
                <w:rFonts w:ascii="Arial" w:hAnsi="Arial"/>
                <w:b/>
                <w:sz w:val="22"/>
              </w:rPr>
              <w:lastRenderedPageBreak/>
              <w:t>Headings</w:t>
            </w:r>
          </w:p>
        </w:tc>
        <w:tc>
          <w:tcPr>
            <w:tcW w:w="2924" w:type="dxa"/>
          </w:tcPr>
          <w:p w14:paraId="547B5E3E" w14:textId="2C3751F4" w:rsidR="00C5708F" w:rsidRPr="00467B49" w:rsidRDefault="00467B49" w:rsidP="00C5708F">
            <w:pPr>
              <w:spacing w:before="120" w:after="120"/>
              <w:jc w:val="center"/>
              <w:rPr>
                <w:rFonts w:ascii="Arial" w:hAnsi="Arial"/>
                <w:b/>
                <w:sz w:val="22"/>
              </w:rPr>
            </w:pPr>
            <w:r w:rsidRPr="00467B49">
              <w:rPr>
                <w:rFonts w:ascii="Arial" w:hAnsi="Arial"/>
                <w:b/>
                <w:sz w:val="22"/>
              </w:rPr>
              <w:t>Paragraphs</w:t>
            </w:r>
          </w:p>
        </w:tc>
      </w:tr>
      <w:tr w:rsidR="00C5708F" w:rsidRPr="00467B49" w14:paraId="4DA44E83" w14:textId="77777777" w:rsidTr="00C5708F">
        <w:tc>
          <w:tcPr>
            <w:tcW w:w="6318" w:type="dxa"/>
          </w:tcPr>
          <w:p w14:paraId="47253EEE" w14:textId="77777777" w:rsidR="00C5708F" w:rsidRPr="00467B49" w:rsidRDefault="00C5708F" w:rsidP="00C5708F">
            <w:pPr>
              <w:rPr>
                <w:rFonts w:ascii="Arial" w:hAnsi="Arial"/>
                <w:sz w:val="22"/>
              </w:rPr>
            </w:pPr>
            <w:r w:rsidRPr="00467B49">
              <w:rPr>
                <w:rFonts w:ascii="Arial" w:hAnsi="Arial"/>
                <w:sz w:val="22"/>
              </w:rPr>
              <w:t>Dangerous Substances (Notification and Marking of Sites) Regulations 1990</w:t>
            </w:r>
          </w:p>
        </w:tc>
        <w:tc>
          <w:tcPr>
            <w:tcW w:w="2924" w:type="dxa"/>
          </w:tcPr>
          <w:p w14:paraId="7AEC1310" w14:textId="77777777" w:rsidR="00C5708F" w:rsidRPr="00467B49" w:rsidRDefault="00C5708F" w:rsidP="00C5708F">
            <w:pPr>
              <w:spacing w:before="120" w:after="120"/>
              <w:rPr>
                <w:rFonts w:ascii="Arial" w:hAnsi="Arial"/>
                <w:sz w:val="22"/>
              </w:rPr>
            </w:pPr>
            <w:r w:rsidRPr="00467B49">
              <w:rPr>
                <w:rFonts w:ascii="Arial" w:hAnsi="Arial"/>
                <w:sz w:val="22"/>
              </w:rPr>
              <w:t>Paragraph 1.9</w:t>
            </w:r>
          </w:p>
        </w:tc>
      </w:tr>
      <w:tr w:rsidR="00C5708F" w:rsidRPr="00467B49" w14:paraId="11168AA1" w14:textId="77777777" w:rsidTr="00C5708F">
        <w:tc>
          <w:tcPr>
            <w:tcW w:w="6318" w:type="dxa"/>
          </w:tcPr>
          <w:p w14:paraId="3364E19D" w14:textId="77777777" w:rsidR="00C5708F" w:rsidRPr="00467B49" w:rsidRDefault="00C5708F" w:rsidP="00C5708F">
            <w:pPr>
              <w:spacing w:before="120" w:after="120"/>
              <w:rPr>
                <w:rFonts w:ascii="Arial" w:hAnsi="Arial"/>
                <w:sz w:val="22"/>
              </w:rPr>
            </w:pPr>
            <w:r w:rsidRPr="00467B49">
              <w:rPr>
                <w:rFonts w:ascii="Arial" w:hAnsi="Arial"/>
                <w:sz w:val="22"/>
              </w:rPr>
              <w:t>Day Crewing Allowance</w:t>
            </w:r>
          </w:p>
        </w:tc>
        <w:tc>
          <w:tcPr>
            <w:tcW w:w="2924" w:type="dxa"/>
          </w:tcPr>
          <w:p w14:paraId="40301EB3" w14:textId="77777777" w:rsidR="00C5708F" w:rsidRPr="00467B49" w:rsidRDefault="00C5708F" w:rsidP="00C5708F">
            <w:pPr>
              <w:spacing w:before="120" w:after="120"/>
              <w:rPr>
                <w:rFonts w:ascii="Arial" w:hAnsi="Arial"/>
                <w:sz w:val="22"/>
              </w:rPr>
            </w:pPr>
            <w:r w:rsidRPr="00467B49">
              <w:rPr>
                <w:rFonts w:ascii="Arial" w:hAnsi="Arial"/>
                <w:sz w:val="22"/>
              </w:rPr>
              <w:t>Paragraph 5.2</w:t>
            </w:r>
            <w:r w:rsidR="00582E16" w:rsidRPr="00467B49">
              <w:rPr>
                <w:rFonts w:ascii="Arial" w:hAnsi="Arial"/>
                <w:sz w:val="22"/>
              </w:rPr>
              <w:t>2</w:t>
            </w:r>
          </w:p>
        </w:tc>
      </w:tr>
      <w:tr w:rsidR="00C5708F" w:rsidRPr="00467B49" w14:paraId="588B13A1" w14:textId="77777777" w:rsidTr="00C5708F">
        <w:tc>
          <w:tcPr>
            <w:tcW w:w="6318" w:type="dxa"/>
          </w:tcPr>
          <w:p w14:paraId="28D0EE8C" w14:textId="77777777" w:rsidR="00C5708F" w:rsidRPr="00467B49" w:rsidRDefault="00C5708F" w:rsidP="00C5708F">
            <w:pPr>
              <w:spacing w:before="120" w:after="120"/>
              <w:rPr>
                <w:rFonts w:ascii="Arial" w:hAnsi="Arial"/>
                <w:sz w:val="22"/>
              </w:rPr>
            </w:pPr>
            <w:r w:rsidRPr="00467B49">
              <w:rPr>
                <w:rFonts w:ascii="Arial" w:hAnsi="Arial"/>
                <w:sz w:val="22"/>
              </w:rPr>
              <w:t>Dilapidation Claims</w:t>
            </w:r>
          </w:p>
        </w:tc>
        <w:tc>
          <w:tcPr>
            <w:tcW w:w="2924" w:type="dxa"/>
          </w:tcPr>
          <w:p w14:paraId="725C4334" w14:textId="77777777" w:rsidR="00C5708F" w:rsidRPr="00467B49" w:rsidRDefault="00C5708F" w:rsidP="00C5708F">
            <w:pPr>
              <w:spacing w:before="120" w:after="120"/>
              <w:rPr>
                <w:rFonts w:ascii="Arial" w:hAnsi="Arial"/>
                <w:sz w:val="22"/>
              </w:rPr>
            </w:pPr>
            <w:r w:rsidRPr="00467B49">
              <w:rPr>
                <w:rFonts w:ascii="Arial" w:hAnsi="Arial"/>
                <w:sz w:val="22"/>
              </w:rPr>
              <w:t>Paragraph 6.8</w:t>
            </w:r>
          </w:p>
        </w:tc>
      </w:tr>
      <w:tr w:rsidR="00C5708F" w:rsidRPr="00467B49" w14:paraId="5D5402B7" w14:textId="77777777" w:rsidTr="00C5708F">
        <w:tc>
          <w:tcPr>
            <w:tcW w:w="6318" w:type="dxa"/>
          </w:tcPr>
          <w:p w14:paraId="6A7CFD80" w14:textId="77777777" w:rsidR="00C5708F" w:rsidRPr="00467B49" w:rsidRDefault="00C5708F" w:rsidP="00C5708F">
            <w:pPr>
              <w:spacing w:before="120" w:after="120"/>
              <w:rPr>
                <w:rFonts w:ascii="Arial" w:hAnsi="Arial"/>
                <w:sz w:val="22"/>
              </w:rPr>
            </w:pPr>
            <w:r w:rsidRPr="00467B49">
              <w:rPr>
                <w:rFonts w:ascii="Arial" w:hAnsi="Arial"/>
                <w:sz w:val="22"/>
              </w:rPr>
              <w:t>Disciplinary Procedures</w:t>
            </w:r>
          </w:p>
        </w:tc>
        <w:tc>
          <w:tcPr>
            <w:tcW w:w="2924" w:type="dxa"/>
          </w:tcPr>
          <w:p w14:paraId="5815F48F" w14:textId="77777777" w:rsidR="00C5708F" w:rsidRPr="00467B49" w:rsidRDefault="00C5708F" w:rsidP="00582E16">
            <w:pPr>
              <w:spacing w:before="120" w:after="120"/>
              <w:rPr>
                <w:rFonts w:ascii="Arial" w:hAnsi="Arial"/>
                <w:sz w:val="22"/>
              </w:rPr>
            </w:pPr>
            <w:r w:rsidRPr="00467B49">
              <w:rPr>
                <w:rFonts w:ascii="Arial" w:hAnsi="Arial"/>
                <w:sz w:val="22"/>
              </w:rPr>
              <w:t>Paragraph 5.10 and 5.</w:t>
            </w:r>
            <w:r w:rsidR="00582E16" w:rsidRPr="00467B49">
              <w:rPr>
                <w:rFonts w:ascii="Arial" w:hAnsi="Arial"/>
                <w:sz w:val="22"/>
              </w:rPr>
              <w:t>29</w:t>
            </w:r>
          </w:p>
        </w:tc>
      </w:tr>
      <w:tr w:rsidR="00C5708F" w:rsidRPr="00467B49" w14:paraId="79BC84AA" w14:textId="77777777" w:rsidTr="00C5708F">
        <w:tc>
          <w:tcPr>
            <w:tcW w:w="6318" w:type="dxa"/>
          </w:tcPr>
          <w:p w14:paraId="7AF90E7A" w14:textId="77777777" w:rsidR="00C5708F" w:rsidRPr="00467B49" w:rsidRDefault="00C5708F" w:rsidP="00C5708F">
            <w:pPr>
              <w:spacing w:before="120" w:after="120"/>
              <w:rPr>
                <w:rFonts w:ascii="Arial" w:hAnsi="Arial"/>
                <w:sz w:val="22"/>
              </w:rPr>
            </w:pPr>
            <w:r w:rsidRPr="00467B49">
              <w:rPr>
                <w:rFonts w:ascii="Arial" w:hAnsi="Arial"/>
                <w:sz w:val="22"/>
              </w:rPr>
              <w:t>Disposal of Land and Buildings</w:t>
            </w:r>
          </w:p>
        </w:tc>
        <w:tc>
          <w:tcPr>
            <w:tcW w:w="2924" w:type="dxa"/>
          </w:tcPr>
          <w:p w14:paraId="3FAD6305" w14:textId="77777777" w:rsidR="00C5708F" w:rsidRPr="00467B49" w:rsidRDefault="00C5708F" w:rsidP="00C5708F">
            <w:pPr>
              <w:spacing w:before="120" w:after="120"/>
              <w:rPr>
                <w:rFonts w:ascii="Arial" w:hAnsi="Arial"/>
                <w:sz w:val="22"/>
              </w:rPr>
            </w:pPr>
            <w:r w:rsidRPr="00467B49">
              <w:rPr>
                <w:rFonts w:ascii="Arial" w:hAnsi="Arial"/>
                <w:sz w:val="22"/>
              </w:rPr>
              <w:t>Paragraph 6.4 – 6.7</w:t>
            </w:r>
          </w:p>
        </w:tc>
      </w:tr>
      <w:tr w:rsidR="00C5708F" w:rsidRPr="00467B49" w14:paraId="12AAEE2F" w14:textId="77777777" w:rsidTr="00C5708F">
        <w:tc>
          <w:tcPr>
            <w:tcW w:w="6318" w:type="dxa"/>
          </w:tcPr>
          <w:p w14:paraId="503A6365" w14:textId="77777777" w:rsidR="00C5708F" w:rsidRPr="00467B49" w:rsidRDefault="00C5708F" w:rsidP="00C5708F">
            <w:pPr>
              <w:spacing w:before="120" w:after="120"/>
              <w:rPr>
                <w:rFonts w:ascii="Arial" w:hAnsi="Arial"/>
                <w:sz w:val="22"/>
              </w:rPr>
            </w:pPr>
            <w:r w:rsidRPr="00467B49">
              <w:rPr>
                <w:rFonts w:ascii="Arial" w:hAnsi="Arial"/>
                <w:sz w:val="22"/>
              </w:rPr>
              <w:t>Exemption to Contract Standing Orders</w:t>
            </w:r>
          </w:p>
        </w:tc>
        <w:tc>
          <w:tcPr>
            <w:tcW w:w="2924" w:type="dxa"/>
          </w:tcPr>
          <w:p w14:paraId="6B03FA6C" w14:textId="77777777" w:rsidR="00C5708F" w:rsidRPr="00467B49" w:rsidRDefault="00C5708F" w:rsidP="00C5708F">
            <w:pPr>
              <w:spacing w:before="120" w:after="120"/>
              <w:rPr>
                <w:rFonts w:ascii="Arial" w:hAnsi="Arial"/>
                <w:sz w:val="22"/>
              </w:rPr>
            </w:pPr>
            <w:r w:rsidRPr="00467B49">
              <w:rPr>
                <w:rFonts w:ascii="Arial" w:hAnsi="Arial"/>
                <w:sz w:val="22"/>
              </w:rPr>
              <w:t>Paragraph 2.7</w:t>
            </w:r>
          </w:p>
        </w:tc>
      </w:tr>
      <w:tr w:rsidR="00C5708F" w:rsidRPr="00467B49" w14:paraId="70A4F5B5" w14:textId="77777777" w:rsidTr="00C5708F">
        <w:tc>
          <w:tcPr>
            <w:tcW w:w="6318" w:type="dxa"/>
          </w:tcPr>
          <w:p w14:paraId="428038BF" w14:textId="77777777" w:rsidR="00C5708F" w:rsidRPr="00467B49" w:rsidRDefault="00C5708F" w:rsidP="00C5708F">
            <w:pPr>
              <w:rPr>
                <w:rFonts w:ascii="Arial" w:hAnsi="Arial"/>
                <w:sz w:val="22"/>
              </w:rPr>
            </w:pPr>
            <w:r w:rsidRPr="00467B49">
              <w:rPr>
                <w:rFonts w:ascii="Arial" w:hAnsi="Arial"/>
                <w:sz w:val="22"/>
              </w:rPr>
              <w:t>Excusal of Debt</w:t>
            </w:r>
          </w:p>
        </w:tc>
        <w:tc>
          <w:tcPr>
            <w:tcW w:w="2924" w:type="dxa"/>
          </w:tcPr>
          <w:p w14:paraId="4C0DCFA7" w14:textId="77777777" w:rsidR="00C5708F" w:rsidRPr="00467B49" w:rsidRDefault="00C5708F" w:rsidP="00C5708F">
            <w:pPr>
              <w:rPr>
                <w:rFonts w:ascii="Arial" w:hAnsi="Arial"/>
                <w:sz w:val="22"/>
              </w:rPr>
            </w:pPr>
            <w:r w:rsidRPr="00467B49">
              <w:rPr>
                <w:rFonts w:ascii="Arial" w:hAnsi="Arial"/>
                <w:sz w:val="22"/>
              </w:rPr>
              <w:t>Paragraph 4.</w:t>
            </w:r>
            <w:r w:rsidR="00E74C01" w:rsidRPr="00467B49">
              <w:rPr>
                <w:rFonts w:ascii="Arial" w:hAnsi="Arial"/>
                <w:sz w:val="22"/>
              </w:rPr>
              <w:t>12</w:t>
            </w:r>
          </w:p>
          <w:p w14:paraId="48E41275" w14:textId="77777777" w:rsidR="00C5708F" w:rsidRPr="00467B49" w:rsidRDefault="00C5708F" w:rsidP="00E74C01">
            <w:pPr>
              <w:rPr>
                <w:rFonts w:ascii="Arial" w:hAnsi="Arial"/>
                <w:sz w:val="22"/>
              </w:rPr>
            </w:pPr>
            <w:r w:rsidRPr="00467B49">
              <w:rPr>
                <w:rFonts w:ascii="Arial" w:hAnsi="Arial"/>
                <w:sz w:val="22"/>
              </w:rPr>
              <w:t>Paragraph 4.</w:t>
            </w:r>
            <w:r w:rsidR="00E74C01" w:rsidRPr="00467B49">
              <w:rPr>
                <w:rFonts w:ascii="Arial" w:hAnsi="Arial"/>
                <w:sz w:val="22"/>
              </w:rPr>
              <w:t>13</w:t>
            </w:r>
          </w:p>
        </w:tc>
      </w:tr>
      <w:tr w:rsidR="00C5708F" w:rsidRPr="00467B49" w14:paraId="6AD8A288" w14:textId="77777777" w:rsidTr="00C5708F">
        <w:tc>
          <w:tcPr>
            <w:tcW w:w="6318" w:type="dxa"/>
          </w:tcPr>
          <w:p w14:paraId="03730D7B" w14:textId="77777777" w:rsidR="00C5708F" w:rsidRPr="00467B49" w:rsidRDefault="00C5708F" w:rsidP="00C5708F">
            <w:pPr>
              <w:spacing w:before="120" w:after="120"/>
              <w:rPr>
                <w:rFonts w:ascii="Arial" w:hAnsi="Arial"/>
                <w:sz w:val="22"/>
              </w:rPr>
            </w:pPr>
            <w:r w:rsidRPr="00467B49">
              <w:rPr>
                <w:rFonts w:ascii="Arial" w:hAnsi="Arial"/>
                <w:sz w:val="22"/>
              </w:rPr>
              <w:t>Ex Gratia Payments</w:t>
            </w:r>
          </w:p>
        </w:tc>
        <w:tc>
          <w:tcPr>
            <w:tcW w:w="2924" w:type="dxa"/>
          </w:tcPr>
          <w:p w14:paraId="6FD8CA5F" w14:textId="77777777" w:rsidR="00C5708F" w:rsidRPr="00467B49" w:rsidRDefault="00C5708F" w:rsidP="00C5708F">
            <w:pPr>
              <w:spacing w:before="120" w:after="120"/>
              <w:rPr>
                <w:rFonts w:ascii="Arial" w:hAnsi="Arial"/>
                <w:sz w:val="22"/>
              </w:rPr>
            </w:pPr>
            <w:r w:rsidRPr="00467B49">
              <w:rPr>
                <w:rFonts w:ascii="Arial" w:hAnsi="Arial"/>
                <w:sz w:val="22"/>
              </w:rPr>
              <w:t>Paragraph 3.4</w:t>
            </w:r>
          </w:p>
        </w:tc>
      </w:tr>
      <w:tr w:rsidR="00C5708F" w:rsidRPr="00467B49" w14:paraId="11FFFB2C" w14:textId="77777777" w:rsidTr="00C5708F">
        <w:tc>
          <w:tcPr>
            <w:tcW w:w="6318" w:type="dxa"/>
          </w:tcPr>
          <w:p w14:paraId="13E03DB6" w14:textId="77777777" w:rsidR="00C5708F" w:rsidRPr="00467B49" w:rsidRDefault="00C5708F" w:rsidP="00C5708F">
            <w:pPr>
              <w:spacing w:before="120" w:after="120"/>
              <w:rPr>
                <w:rFonts w:ascii="Arial" w:hAnsi="Arial"/>
                <w:sz w:val="22"/>
              </w:rPr>
            </w:pPr>
            <w:r w:rsidRPr="00467B49">
              <w:rPr>
                <w:rFonts w:ascii="Arial" w:hAnsi="Arial"/>
                <w:sz w:val="22"/>
              </w:rPr>
              <w:t>Financial Limits</w:t>
            </w:r>
          </w:p>
        </w:tc>
        <w:tc>
          <w:tcPr>
            <w:tcW w:w="2924" w:type="dxa"/>
          </w:tcPr>
          <w:p w14:paraId="1CAC1DCD" w14:textId="77777777" w:rsidR="00C5708F" w:rsidRPr="00467B49" w:rsidRDefault="00C5708F" w:rsidP="00E74C01">
            <w:pPr>
              <w:spacing w:before="120" w:after="120"/>
              <w:rPr>
                <w:rFonts w:ascii="Arial" w:hAnsi="Arial"/>
                <w:sz w:val="22"/>
              </w:rPr>
            </w:pPr>
            <w:r w:rsidRPr="00467B49">
              <w:rPr>
                <w:rFonts w:ascii="Arial" w:hAnsi="Arial"/>
                <w:sz w:val="22"/>
              </w:rPr>
              <w:t>Paragraph 4.</w:t>
            </w:r>
            <w:r w:rsidR="00E74C01" w:rsidRPr="00467B49">
              <w:rPr>
                <w:rFonts w:ascii="Arial" w:hAnsi="Arial"/>
                <w:sz w:val="22"/>
              </w:rPr>
              <w:t>7</w:t>
            </w:r>
          </w:p>
        </w:tc>
      </w:tr>
      <w:tr w:rsidR="00C5708F" w:rsidRPr="00467B49" w14:paraId="0191DD2E" w14:textId="77777777" w:rsidTr="00C5708F">
        <w:tc>
          <w:tcPr>
            <w:tcW w:w="6318" w:type="dxa"/>
          </w:tcPr>
          <w:p w14:paraId="24537538" w14:textId="77777777" w:rsidR="00C5708F" w:rsidRPr="00467B49" w:rsidRDefault="00C5708F" w:rsidP="00C5708F">
            <w:pPr>
              <w:spacing w:before="120" w:after="120"/>
              <w:rPr>
                <w:rFonts w:ascii="Arial" w:hAnsi="Arial"/>
                <w:sz w:val="22"/>
              </w:rPr>
            </w:pPr>
            <w:r w:rsidRPr="00467B49">
              <w:rPr>
                <w:rFonts w:ascii="Arial" w:hAnsi="Arial"/>
                <w:sz w:val="22"/>
              </w:rPr>
              <w:t>First Aiders and First Aid Allowance</w:t>
            </w:r>
          </w:p>
        </w:tc>
        <w:tc>
          <w:tcPr>
            <w:tcW w:w="2924" w:type="dxa"/>
          </w:tcPr>
          <w:p w14:paraId="30C49B98" w14:textId="77777777" w:rsidR="00C5708F" w:rsidRPr="00467B49" w:rsidRDefault="00C5708F" w:rsidP="00E74C01">
            <w:pPr>
              <w:spacing w:before="120" w:after="120"/>
              <w:rPr>
                <w:rFonts w:ascii="Arial" w:hAnsi="Arial"/>
                <w:sz w:val="22"/>
              </w:rPr>
            </w:pPr>
            <w:r w:rsidRPr="00467B49">
              <w:rPr>
                <w:rFonts w:ascii="Arial" w:hAnsi="Arial"/>
                <w:sz w:val="22"/>
              </w:rPr>
              <w:t>Paragraph 5.</w:t>
            </w:r>
            <w:r w:rsidR="00E74C01" w:rsidRPr="00467B49">
              <w:rPr>
                <w:rFonts w:ascii="Arial" w:hAnsi="Arial"/>
                <w:sz w:val="22"/>
              </w:rPr>
              <w:t>23</w:t>
            </w:r>
          </w:p>
        </w:tc>
      </w:tr>
      <w:tr w:rsidR="00C5708F" w:rsidRPr="00467B49" w14:paraId="32D0BC43" w14:textId="77777777" w:rsidTr="00C5708F">
        <w:tc>
          <w:tcPr>
            <w:tcW w:w="6318" w:type="dxa"/>
          </w:tcPr>
          <w:p w14:paraId="53DEE1B6" w14:textId="77777777" w:rsidR="00C5708F" w:rsidRPr="00467B49" w:rsidRDefault="00C5708F" w:rsidP="00C5708F">
            <w:pPr>
              <w:rPr>
                <w:rFonts w:ascii="Arial" w:hAnsi="Arial"/>
                <w:sz w:val="22"/>
              </w:rPr>
            </w:pPr>
            <w:r w:rsidRPr="00467B49">
              <w:rPr>
                <w:rFonts w:ascii="Arial" w:hAnsi="Arial"/>
                <w:sz w:val="22"/>
              </w:rPr>
              <w:t>Fire Precautions Act 1971 (as amended by the Fire Safety and Safety of Places of Sport Act 1987)</w:t>
            </w:r>
          </w:p>
        </w:tc>
        <w:tc>
          <w:tcPr>
            <w:tcW w:w="2924" w:type="dxa"/>
          </w:tcPr>
          <w:p w14:paraId="2885DF35" w14:textId="77777777" w:rsidR="00C5708F" w:rsidRPr="00467B49" w:rsidRDefault="00C5708F" w:rsidP="00C5708F">
            <w:pPr>
              <w:spacing w:before="120" w:after="120"/>
              <w:rPr>
                <w:rFonts w:ascii="Arial" w:hAnsi="Arial"/>
                <w:sz w:val="22"/>
              </w:rPr>
            </w:pPr>
            <w:r w:rsidRPr="00467B49">
              <w:rPr>
                <w:rFonts w:ascii="Arial" w:hAnsi="Arial"/>
                <w:sz w:val="22"/>
              </w:rPr>
              <w:t>Paragraphs 1.6(a) – 1.6(d)</w:t>
            </w:r>
          </w:p>
        </w:tc>
      </w:tr>
      <w:tr w:rsidR="00C5708F" w:rsidRPr="00467B49" w14:paraId="621971CF" w14:textId="77777777" w:rsidTr="00C5708F">
        <w:tc>
          <w:tcPr>
            <w:tcW w:w="6318" w:type="dxa"/>
            <w:tcBorders>
              <w:top w:val="nil"/>
            </w:tcBorders>
          </w:tcPr>
          <w:p w14:paraId="0CD31F2C" w14:textId="77777777" w:rsidR="00C5708F" w:rsidRPr="00467B49" w:rsidRDefault="00C5708F" w:rsidP="00C5708F">
            <w:pPr>
              <w:spacing w:before="120" w:after="120"/>
              <w:rPr>
                <w:rFonts w:ascii="Arial" w:hAnsi="Arial"/>
                <w:sz w:val="22"/>
              </w:rPr>
            </w:pPr>
            <w:r w:rsidRPr="00467B49">
              <w:rPr>
                <w:rFonts w:ascii="Arial" w:hAnsi="Arial"/>
                <w:sz w:val="22"/>
              </w:rPr>
              <w:t>Fire Safety Legislation</w:t>
            </w:r>
          </w:p>
        </w:tc>
        <w:tc>
          <w:tcPr>
            <w:tcW w:w="2924" w:type="dxa"/>
            <w:tcBorders>
              <w:top w:val="nil"/>
            </w:tcBorders>
          </w:tcPr>
          <w:p w14:paraId="1A5FA3BE" w14:textId="77777777" w:rsidR="00C5708F" w:rsidRPr="00467B49" w:rsidRDefault="00C5708F" w:rsidP="00C5708F">
            <w:pPr>
              <w:spacing w:before="120" w:after="120"/>
              <w:rPr>
                <w:rFonts w:ascii="Arial" w:hAnsi="Arial"/>
                <w:sz w:val="22"/>
              </w:rPr>
            </w:pPr>
            <w:r w:rsidRPr="00467B49">
              <w:rPr>
                <w:rFonts w:ascii="Arial" w:hAnsi="Arial"/>
                <w:sz w:val="22"/>
              </w:rPr>
              <w:t>Paragraphs 1.1 – 1.4</w:t>
            </w:r>
          </w:p>
        </w:tc>
      </w:tr>
      <w:tr w:rsidR="00C5708F" w:rsidRPr="00467B49" w14:paraId="0ED803D5" w14:textId="77777777" w:rsidTr="00C5708F">
        <w:tc>
          <w:tcPr>
            <w:tcW w:w="6318" w:type="dxa"/>
          </w:tcPr>
          <w:p w14:paraId="052FFE79" w14:textId="77777777" w:rsidR="00C5708F" w:rsidRPr="00467B49" w:rsidRDefault="00C5708F" w:rsidP="00C5708F">
            <w:pPr>
              <w:spacing w:before="120" w:after="120"/>
              <w:rPr>
                <w:rFonts w:ascii="Arial" w:hAnsi="Arial"/>
                <w:sz w:val="22"/>
              </w:rPr>
            </w:pPr>
            <w:r w:rsidRPr="00467B49">
              <w:rPr>
                <w:rFonts w:ascii="Arial" w:hAnsi="Arial"/>
                <w:sz w:val="22"/>
              </w:rPr>
              <w:t>Grants to Voluntary Organisations</w:t>
            </w:r>
          </w:p>
        </w:tc>
        <w:tc>
          <w:tcPr>
            <w:tcW w:w="2924" w:type="dxa"/>
          </w:tcPr>
          <w:p w14:paraId="1D422D7E" w14:textId="77777777" w:rsidR="00C5708F" w:rsidRPr="00467B49" w:rsidRDefault="00C5708F" w:rsidP="00C5708F">
            <w:pPr>
              <w:spacing w:before="120" w:after="120"/>
              <w:rPr>
                <w:rFonts w:ascii="Arial" w:hAnsi="Arial"/>
                <w:sz w:val="22"/>
              </w:rPr>
            </w:pPr>
            <w:r w:rsidRPr="00467B49">
              <w:rPr>
                <w:rFonts w:ascii="Arial" w:hAnsi="Arial"/>
                <w:sz w:val="22"/>
              </w:rPr>
              <w:t>Paragraph 4.2</w:t>
            </w:r>
          </w:p>
        </w:tc>
      </w:tr>
      <w:tr w:rsidR="00C5708F" w:rsidRPr="00467B49" w14:paraId="67211D3F" w14:textId="77777777" w:rsidTr="00C5708F">
        <w:tc>
          <w:tcPr>
            <w:tcW w:w="6318" w:type="dxa"/>
          </w:tcPr>
          <w:p w14:paraId="1017B9AE" w14:textId="77777777" w:rsidR="00C5708F" w:rsidRPr="00467B49" w:rsidRDefault="00C5708F" w:rsidP="00C5708F">
            <w:pPr>
              <w:pStyle w:val="Heading2"/>
              <w:spacing w:before="120" w:after="120"/>
              <w:rPr>
                <w:rFonts w:ascii="Arial" w:hAnsi="Arial"/>
                <w:b w:val="0"/>
                <w:sz w:val="22"/>
                <w:u w:val="none"/>
              </w:rPr>
            </w:pPr>
            <w:r w:rsidRPr="00467B49">
              <w:rPr>
                <w:rFonts w:ascii="Arial" w:hAnsi="Arial"/>
                <w:b w:val="0"/>
                <w:sz w:val="22"/>
                <w:u w:val="none"/>
              </w:rPr>
              <w:t>Hire of additional buildings and facilities</w:t>
            </w:r>
          </w:p>
        </w:tc>
        <w:tc>
          <w:tcPr>
            <w:tcW w:w="2924" w:type="dxa"/>
          </w:tcPr>
          <w:p w14:paraId="793AFDA2" w14:textId="77777777" w:rsidR="00C5708F" w:rsidRPr="00467B49" w:rsidRDefault="00C5708F" w:rsidP="00C5708F">
            <w:pPr>
              <w:spacing w:before="120" w:after="120"/>
              <w:rPr>
                <w:rFonts w:ascii="Arial" w:hAnsi="Arial"/>
                <w:sz w:val="22"/>
              </w:rPr>
            </w:pPr>
            <w:r w:rsidRPr="00467B49">
              <w:rPr>
                <w:rFonts w:ascii="Arial" w:hAnsi="Arial"/>
                <w:sz w:val="22"/>
              </w:rPr>
              <w:t>Paragraph 6.2</w:t>
            </w:r>
          </w:p>
        </w:tc>
      </w:tr>
      <w:tr w:rsidR="00C5708F" w:rsidRPr="00467B49" w14:paraId="4F157921" w14:textId="77777777" w:rsidTr="00C5708F">
        <w:tc>
          <w:tcPr>
            <w:tcW w:w="6318" w:type="dxa"/>
          </w:tcPr>
          <w:p w14:paraId="7C6BDB37" w14:textId="77777777" w:rsidR="00C5708F" w:rsidRPr="00467B49" w:rsidRDefault="00C5708F" w:rsidP="00C5708F">
            <w:pPr>
              <w:spacing w:before="120" w:after="120"/>
              <w:rPr>
                <w:rFonts w:ascii="Arial" w:hAnsi="Arial"/>
                <w:sz w:val="22"/>
              </w:rPr>
            </w:pPr>
            <w:r w:rsidRPr="00467B49">
              <w:rPr>
                <w:rFonts w:ascii="Arial" w:hAnsi="Arial"/>
                <w:sz w:val="22"/>
              </w:rPr>
              <w:t>Hiring out of Equipment</w:t>
            </w:r>
          </w:p>
        </w:tc>
        <w:tc>
          <w:tcPr>
            <w:tcW w:w="2924" w:type="dxa"/>
          </w:tcPr>
          <w:p w14:paraId="50C5CB4F" w14:textId="77777777" w:rsidR="00C5708F" w:rsidRPr="00467B49" w:rsidRDefault="00C5708F" w:rsidP="00C5708F">
            <w:pPr>
              <w:spacing w:before="120" w:after="120"/>
              <w:rPr>
                <w:rFonts w:ascii="Arial" w:hAnsi="Arial"/>
                <w:sz w:val="22"/>
              </w:rPr>
            </w:pPr>
            <w:r w:rsidRPr="00467B49">
              <w:rPr>
                <w:rFonts w:ascii="Arial" w:hAnsi="Arial"/>
                <w:sz w:val="22"/>
              </w:rPr>
              <w:t>Paragraph 7.6</w:t>
            </w:r>
          </w:p>
        </w:tc>
      </w:tr>
      <w:tr w:rsidR="00C5708F" w:rsidRPr="00467B49" w14:paraId="5F0B03C9" w14:textId="77777777" w:rsidTr="00C5708F">
        <w:tc>
          <w:tcPr>
            <w:tcW w:w="6318" w:type="dxa"/>
          </w:tcPr>
          <w:p w14:paraId="05D4C241" w14:textId="77777777" w:rsidR="00C5708F" w:rsidRPr="00467B49" w:rsidRDefault="00C5708F" w:rsidP="00C5708F">
            <w:pPr>
              <w:pStyle w:val="Heading7"/>
              <w:rPr>
                <w:b w:val="0"/>
                <w:sz w:val="22"/>
              </w:rPr>
            </w:pPr>
            <w:r w:rsidRPr="00467B49">
              <w:rPr>
                <w:b w:val="0"/>
                <w:sz w:val="22"/>
              </w:rPr>
              <w:t>Increase in Contract Costs</w:t>
            </w:r>
          </w:p>
        </w:tc>
        <w:tc>
          <w:tcPr>
            <w:tcW w:w="2924" w:type="dxa"/>
          </w:tcPr>
          <w:p w14:paraId="4E2CF43B" w14:textId="77777777" w:rsidR="00C5708F" w:rsidRPr="00467B49" w:rsidRDefault="00C5708F" w:rsidP="00C5708F">
            <w:pPr>
              <w:rPr>
                <w:rFonts w:ascii="Arial" w:hAnsi="Arial"/>
                <w:sz w:val="22"/>
              </w:rPr>
            </w:pPr>
            <w:r w:rsidRPr="00467B49">
              <w:rPr>
                <w:rFonts w:ascii="Arial" w:hAnsi="Arial"/>
                <w:sz w:val="22"/>
              </w:rPr>
              <w:t>Paragraph 2.4</w:t>
            </w:r>
          </w:p>
          <w:p w14:paraId="2DA25340" w14:textId="77777777" w:rsidR="00C5708F" w:rsidRPr="00467B49" w:rsidRDefault="00C5708F" w:rsidP="00C5708F">
            <w:pPr>
              <w:rPr>
                <w:rFonts w:ascii="Arial" w:hAnsi="Arial"/>
                <w:sz w:val="22"/>
              </w:rPr>
            </w:pPr>
            <w:r w:rsidRPr="00467B49">
              <w:rPr>
                <w:rFonts w:ascii="Arial" w:hAnsi="Arial"/>
                <w:sz w:val="22"/>
              </w:rPr>
              <w:t>Paragraph 2.5</w:t>
            </w:r>
          </w:p>
          <w:p w14:paraId="47609398" w14:textId="77777777" w:rsidR="00C5708F" w:rsidRPr="00467B49" w:rsidRDefault="00C5708F" w:rsidP="00C5708F">
            <w:pPr>
              <w:rPr>
                <w:rFonts w:ascii="Arial" w:hAnsi="Arial"/>
                <w:sz w:val="22"/>
              </w:rPr>
            </w:pPr>
            <w:r w:rsidRPr="00467B49">
              <w:rPr>
                <w:rFonts w:ascii="Arial" w:hAnsi="Arial"/>
                <w:sz w:val="22"/>
              </w:rPr>
              <w:t>Paragraph 2.10</w:t>
            </w:r>
          </w:p>
        </w:tc>
      </w:tr>
      <w:tr w:rsidR="00C5708F" w:rsidRPr="00467B49" w14:paraId="6C0F4055" w14:textId="77777777" w:rsidTr="00C5708F">
        <w:tc>
          <w:tcPr>
            <w:tcW w:w="6318" w:type="dxa"/>
          </w:tcPr>
          <w:p w14:paraId="449D207E" w14:textId="77777777" w:rsidR="00C5708F" w:rsidRPr="00467B49" w:rsidRDefault="00C5708F" w:rsidP="00C5708F">
            <w:pPr>
              <w:spacing w:before="120" w:after="120"/>
              <w:rPr>
                <w:rFonts w:ascii="Arial" w:hAnsi="Arial"/>
                <w:sz w:val="22"/>
              </w:rPr>
            </w:pPr>
            <w:r w:rsidRPr="00467B49">
              <w:rPr>
                <w:rFonts w:ascii="Arial" w:hAnsi="Arial"/>
                <w:sz w:val="22"/>
              </w:rPr>
              <w:t>Indemnities</w:t>
            </w:r>
          </w:p>
        </w:tc>
        <w:tc>
          <w:tcPr>
            <w:tcW w:w="2924" w:type="dxa"/>
          </w:tcPr>
          <w:p w14:paraId="5AF45FE2" w14:textId="77777777" w:rsidR="00C5708F" w:rsidRPr="00467B49" w:rsidRDefault="00C5708F" w:rsidP="00C5708F">
            <w:pPr>
              <w:spacing w:before="120" w:after="120"/>
              <w:rPr>
                <w:rFonts w:ascii="Arial" w:hAnsi="Arial"/>
                <w:sz w:val="22"/>
              </w:rPr>
            </w:pPr>
            <w:r w:rsidRPr="00467B49">
              <w:rPr>
                <w:rFonts w:ascii="Arial" w:hAnsi="Arial"/>
                <w:sz w:val="22"/>
              </w:rPr>
              <w:t>Paragraph 3.7</w:t>
            </w:r>
          </w:p>
        </w:tc>
      </w:tr>
      <w:tr w:rsidR="00C5708F" w:rsidRPr="00467B49" w14:paraId="26A4F8A6" w14:textId="77777777" w:rsidTr="00C5708F">
        <w:tc>
          <w:tcPr>
            <w:tcW w:w="6318" w:type="dxa"/>
          </w:tcPr>
          <w:p w14:paraId="2023F7EA" w14:textId="77777777" w:rsidR="00C5708F" w:rsidRPr="00467B49" w:rsidRDefault="00C5708F" w:rsidP="00C5708F">
            <w:pPr>
              <w:spacing w:before="120" w:after="120"/>
              <w:rPr>
                <w:rFonts w:ascii="Arial" w:hAnsi="Arial"/>
                <w:sz w:val="22"/>
              </w:rPr>
            </w:pPr>
            <w:r w:rsidRPr="00467B49">
              <w:rPr>
                <w:rFonts w:ascii="Arial" w:hAnsi="Arial"/>
                <w:sz w:val="22"/>
              </w:rPr>
              <w:t>Leases</w:t>
            </w:r>
          </w:p>
        </w:tc>
        <w:tc>
          <w:tcPr>
            <w:tcW w:w="2924" w:type="dxa"/>
          </w:tcPr>
          <w:p w14:paraId="1EEA8960" w14:textId="77777777" w:rsidR="00C5708F" w:rsidRPr="00467B49" w:rsidRDefault="00C5708F" w:rsidP="00C5708F">
            <w:pPr>
              <w:spacing w:before="120" w:after="120"/>
              <w:rPr>
                <w:rFonts w:ascii="Arial" w:hAnsi="Arial"/>
                <w:sz w:val="22"/>
              </w:rPr>
            </w:pPr>
            <w:r w:rsidRPr="00467B49">
              <w:rPr>
                <w:rFonts w:ascii="Arial" w:hAnsi="Arial"/>
                <w:sz w:val="22"/>
              </w:rPr>
              <w:t>Paragraph 6.9</w:t>
            </w:r>
          </w:p>
        </w:tc>
      </w:tr>
      <w:tr w:rsidR="00C5708F" w:rsidRPr="00467B49" w14:paraId="6F8053A3" w14:textId="77777777" w:rsidTr="00C5708F">
        <w:tc>
          <w:tcPr>
            <w:tcW w:w="6318" w:type="dxa"/>
          </w:tcPr>
          <w:p w14:paraId="21E3CACE" w14:textId="77777777" w:rsidR="00C5708F" w:rsidRPr="00467B49" w:rsidRDefault="00C5708F" w:rsidP="00C5708F">
            <w:pPr>
              <w:spacing w:before="120" w:after="120"/>
              <w:rPr>
                <w:rFonts w:ascii="Arial" w:hAnsi="Arial"/>
                <w:sz w:val="22"/>
              </w:rPr>
            </w:pPr>
            <w:r w:rsidRPr="00467B49">
              <w:rPr>
                <w:rFonts w:ascii="Arial" w:hAnsi="Arial"/>
                <w:sz w:val="22"/>
              </w:rPr>
              <w:t>Leave</w:t>
            </w:r>
          </w:p>
        </w:tc>
        <w:tc>
          <w:tcPr>
            <w:tcW w:w="2924" w:type="dxa"/>
          </w:tcPr>
          <w:p w14:paraId="3AE7F3CA" w14:textId="77777777" w:rsidR="00C5708F" w:rsidRPr="00467B49" w:rsidRDefault="00C5708F" w:rsidP="00C5708F">
            <w:pPr>
              <w:spacing w:before="120" w:after="120"/>
              <w:rPr>
                <w:rFonts w:ascii="Arial" w:hAnsi="Arial"/>
                <w:sz w:val="22"/>
              </w:rPr>
            </w:pPr>
            <w:r w:rsidRPr="00467B49">
              <w:rPr>
                <w:rFonts w:ascii="Arial" w:hAnsi="Arial"/>
                <w:sz w:val="22"/>
              </w:rPr>
              <w:t>Paragraph 5.8(a) – 5.8(d)</w:t>
            </w:r>
          </w:p>
        </w:tc>
      </w:tr>
      <w:tr w:rsidR="00C5708F" w:rsidRPr="00467B49" w14:paraId="0E9ED02C" w14:textId="77777777" w:rsidTr="00C5708F">
        <w:tc>
          <w:tcPr>
            <w:tcW w:w="6318" w:type="dxa"/>
          </w:tcPr>
          <w:p w14:paraId="29158A74" w14:textId="77777777" w:rsidR="00C5708F" w:rsidRPr="00467B49" w:rsidRDefault="00C5708F" w:rsidP="00C5708F">
            <w:pPr>
              <w:spacing w:before="120" w:after="120"/>
              <w:rPr>
                <w:rFonts w:ascii="Arial" w:hAnsi="Arial"/>
                <w:sz w:val="22"/>
              </w:rPr>
            </w:pPr>
            <w:r w:rsidRPr="00467B49">
              <w:rPr>
                <w:rFonts w:ascii="Arial" w:hAnsi="Arial"/>
                <w:sz w:val="22"/>
              </w:rPr>
              <w:t>Legal Costs</w:t>
            </w:r>
          </w:p>
        </w:tc>
        <w:tc>
          <w:tcPr>
            <w:tcW w:w="2924" w:type="dxa"/>
          </w:tcPr>
          <w:p w14:paraId="3A6D4FE5" w14:textId="77777777" w:rsidR="00C5708F" w:rsidRPr="00467B49" w:rsidRDefault="00C5708F" w:rsidP="00C5708F">
            <w:pPr>
              <w:spacing w:before="120" w:after="120"/>
              <w:rPr>
                <w:rFonts w:ascii="Arial" w:hAnsi="Arial"/>
                <w:sz w:val="22"/>
              </w:rPr>
            </w:pPr>
            <w:r w:rsidRPr="00467B49">
              <w:rPr>
                <w:rFonts w:ascii="Arial" w:hAnsi="Arial"/>
                <w:sz w:val="22"/>
              </w:rPr>
              <w:t>Paragraph 3.5</w:t>
            </w:r>
          </w:p>
        </w:tc>
      </w:tr>
      <w:tr w:rsidR="00C5708F" w:rsidRPr="00467B49" w14:paraId="3B2FDC3F" w14:textId="77777777" w:rsidTr="00C5708F">
        <w:tc>
          <w:tcPr>
            <w:tcW w:w="6318" w:type="dxa"/>
            <w:tcBorders>
              <w:top w:val="nil"/>
            </w:tcBorders>
          </w:tcPr>
          <w:p w14:paraId="7DA4E280" w14:textId="77777777" w:rsidR="00C5708F" w:rsidRPr="00467B49" w:rsidRDefault="00C5708F" w:rsidP="00C5708F">
            <w:pPr>
              <w:rPr>
                <w:rFonts w:ascii="Arial" w:hAnsi="Arial"/>
                <w:sz w:val="22"/>
              </w:rPr>
            </w:pPr>
            <w:r w:rsidRPr="00467B49">
              <w:rPr>
                <w:rFonts w:ascii="Arial" w:hAnsi="Arial"/>
                <w:sz w:val="22"/>
              </w:rPr>
              <w:t>Local Government and Housing Act 1989 – Exemptions for politically restricted posts</w:t>
            </w:r>
          </w:p>
        </w:tc>
        <w:tc>
          <w:tcPr>
            <w:tcW w:w="2924" w:type="dxa"/>
            <w:tcBorders>
              <w:top w:val="nil"/>
            </w:tcBorders>
          </w:tcPr>
          <w:p w14:paraId="39924362" w14:textId="77777777" w:rsidR="00C5708F" w:rsidRPr="00467B49" w:rsidRDefault="00C5708F" w:rsidP="00C5708F">
            <w:pPr>
              <w:spacing w:before="120" w:after="120"/>
              <w:rPr>
                <w:rFonts w:ascii="Arial" w:hAnsi="Arial"/>
                <w:sz w:val="22"/>
              </w:rPr>
            </w:pPr>
            <w:r w:rsidRPr="00467B49">
              <w:rPr>
                <w:rFonts w:ascii="Arial" w:hAnsi="Arial"/>
                <w:sz w:val="22"/>
              </w:rPr>
              <w:t>Paragraph 8.1</w:t>
            </w:r>
          </w:p>
        </w:tc>
      </w:tr>
      <w:tr w:rsidR="00C5708F" w:rsidRPr="00467B49" w14:paraId="2128E54A" w14:textId="77777777" w:rsidTr="00C5708F">
        <w:tc>
          <w:tcPr>
            <w:tcW w:w="6318" w:type="dxa"/>
          </w:tcPr>
          <w:p w14:paraId="362127F7" w14:textId="77777777" w:rsidR="00C5708F" w:rsidRPr="00467B49" w:rsidRDefault="00C5708F" w:rsidP="00C5708F">
            <w:pPr>
              <w:rPr>
                <w:rFonts w:ascii="Arial" w:hAnsi="Arial"/>
                <w:sz w:val="22"/>
              </w:rPr>
            </w:pPr>
            <w:r w:rsidRPr="00467B49">
              <w:rPr>
                <w:rFonts w:ascii="Arial" w:hAnsi="Arial"/>
                <w:sz w:val="22"/>
              </w:rPr>
              <w:t>Local Government (Miscellaneous Provisions) Act 1982 –</w:t>
            </w:r>
          </w:p>
          <w:p w14:paraId="310708B8" w14:textId="77777777" w:rsidR="00C5708F" w:rsidRPr="00467B49" w:rsidRDefault="00C5708F" w:rsidP="00C5708F">
            <w:pPr>
              <w:rPr>
                <w:rFonts w:ascii="Arial" w:hAnsi="Arial"/>
                <w:sz w:val="22"/>
              </w:rPr>
            </w:pPr>
            <w:r w:rsidRPr="00467B49">
              <w:rPr>
                <w:rFonts w:ascii="Arial" w:hAnsi="Arial"/>
                <w:sz w:val="22"/>
              </w:rPr>
              <w:t>Commencement of Proceedings</w:t>
            </w:r>
          </w:p>
        </w:tc>
        <w:tc>
          <w:tcPr>
            <w:tcW w:w="2924" w:type="dxa"/>
          </w:tcPr>
          <w:p w14:paraId="75E65A73" w14:textId="77777777" w:rsidR="00C5708F" w:rsidRPr="00467B49" w:rsidRDefault="00C5708F" w:rsidP="00C5708F">
            <w:pPr>
              <w:spacing w:before="120" w:after="120"/>
              <w:rPr>
                <w:rFonts w:ascii="Arial" w:hAnsi="Arial"/>
                <w:sz w:val="22"/>
              </w:rPr>
            </w:pPr>
            <w:r w:rsidRPr="00467B49">
              <w:rPr>
                <w:rFonts w:ascii="Arial" w:hAnsi="Arial"/>
                <w:sz w:val="22"/>
              </w:rPr>
              <w:t>Paragraph 3.9</w:t>
            </w:r>
          </w:p>
        </w:tc>
      </w:tr>
    </w:tbl>
    <w:p w14:paraId="38F116EF" w14:textId="77777777" w:rsidR="00C5708F" w:rsidRPr="00467B49" w:rsidRDefault="00C5708F" w:rsidP="00C5708F">
      <w:r w:rsidRPr="00467B49">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2924"/>
      </w:tblGrid>
      <w:tr w:rsidR="00C5708F" w:rsidRPr="00467B49" w14:paraId="71C94F03" w14:textId="77777777" w:rsidTr="00C5708F">
        <w:tc>
          <w:tcPr>
            <w:tcW w:w="6318" w:type="dxa"/>
          </w:tcPr>
          <w:p w14:paraId="14099A81" w14:textId="4D556F03" w:rsidR="00C5708F" w:rsidRPr="00467B49" w:rsidRDefault="00467B49" w:rsidP="00C5708F">
            <w:pPr>
              <w:spacing w:before="120" w:after="120"/>
              <w:jc w:val="center"/>
              <w:rPr>
                <w:rFonts w:ascii="Arial" w:hAnsi="Arial"/>
                <w:b/>
                <w:sz w:val="22"/>
              </w:rPr>
            </w:pPr>
            <w:r w:rsidRPr="00467B49">
              <w:rPr>
                <w:rFonts w:ascii="Arial" w:hAnsi="Arial"/>
                <w:b/>
                <w:sz w:val="22"/>
              </w:rPr>
              <w:lastRenderedPageBreak/>
              <w:t>Heading</w:t>
            </w:r>
          </w:p>
        </w:tc>
        <w:tc>
          <w:tcPr>
            <w:tcW w:w="2924" w:type="dxa"/>
          </w:tcPr>
          <w:p w14:paraId="4F790BDF" w14:textId="0625EA30" w:rsidR="00C5708F" w:rsidRPr="00467B49" w:rsidRDefault="00467B49" w:rsidP="00C5708F">
            <w:pPr>
              <w:spacing w:before="120" w:after="120"/>
              <w:jc w:val="center"/>
              <w:rPr>
                <w:rFonts w:ascii="Arial" w:hAnsi="Arial"/>
                <w:b/>
                <w:sz w:val="22"/>
              </w:rPr>
            </w:pPr>
            <w:r w:rsidRPr="00467B49">
              <w:rPr>
                <w:rFonts w:ascii="Arial" w:hAnsi="Arial"/>
                <w:b/>
                <w:sz w:val="22"/>
              </w:rPr>
              <w:t>Paragraphs</w:t>
            </w:r>
          </w:p>
        </w:tc>
      </w:tr>
      <w:tr w:rsidR="00C5708F" w:rsidRPr="00467B49" w14:paraId="22152D8C" w14:textId="77777777" w:rsidTr="00C5708F">
        <w:tc>
          <w:tcPr>
            <w:tcW w:w="6318" w:type="dxa"/>
          </w:tcPr>
          <w:p w14:paraId="52E92099" w14:textId="77777777" w:rsidR="00C5708F" w:rsidRPr="00467B49" w:rsidRDefault="00C5708F" w:rsidP="00C5708F">
            <w:pPr>
              <w:rPr>
                <w:rFonts w:ascii="Arial" w:hAnsi="Arial"/>
                <w:sz w:val="22"/>
              </w:rPr>
            </w:pPr>
            <w:r w:rsidRPr="00467B49">
              <w:rPr>
                <w:rFonts w:ascii="Arial" w:hAnsi="Arial"/>
                <w:sz w:val="22"/>
              </w:rPr>
              <w:t>Local Government (Miscellaneous Provisions) Act 1982 –</w:t>
            </w:r>
          </w:p>
          <w:p w14:paraId="549466D2" w14:textId="77777777" w:rsidR="00C5708F" w:rsidRPr="00467B49" w:rsidRDefault="00C5708F" w:rsidP="00C5708F">
            <w:pPr>
              <w:rPr>
                <w:rFonts w:ascii="Arial" w:hAnsi="Arial"/>
                <w:sz w:val="22"/>
              </w:rPr>
            </w:pPr>
            <w:r w:rsidRPr="00467B49">
              <w:rPr>
                <w:rFonts w:ascii="Arial" w:hAnsi="Arial"/>
                <w:sz w:val="22"/>
              </w:rPr>
              <w:t>Counter Notices</w:t>
            </w:r>
          </w:p>
        </w:tc>
        <w:tc>
          <w:tcPr>
            <w:tcW w:w="2924" w:type="dxa"/>
          </w:tcPr>
          <w:p w14:paraId="5C396CF0" w14:textId="77777777" w:rsidR="00C5708F" w:rsidRPr="00467B49" w:rsidRDefault="00C5708F" w:rsidP="00C5708F">
            <w:pPr>
              <w:spacing w:before="120" w:after="120"/>
              <w:rPr>
                <w:rFonts w:ascii="Arial" w:hAnsi="Arial"/>
                <w:sz w:val="22"/>
              </w:rPr>
            </w:pPr>
            <w:r w:rsidRPr="00467B49">
              <w:rPr>
                <w:rFonts w:ascii="Arial" w:hAnsi="Arial"/>
                <w:sz w:val="22"/>
              </w:rPr>
              <w:t>Paragraph 1.7</w:t>
            </w:r>
          </w:p>
        </w:tc>
      </w:tr>
      <w:tr w:rsidR="00C5708F" w:rsidRPr="00467B49" w14:paraId="1AE8ECBD" w14:textId="77777777" w:rsidTr="00C5708F">
        <w:tc>
          <w:tcPr>
            <w:tcW w:w="6318" w:type="dxa"/>
          </w:tcPr>
          <w:p w14:paraId="21811F17" w14:textId="77777777" w:rsidR="00C5708F" w:rsidRPr="00467B49" w:rsidRDefault="00C5708F" w:rsidP="00C5708F">
            <w:pPr>
              <w:pStyle w:val="Heading2"/>
              <w:spacing w:before="120" w:after="120"/>
              <w:rPr>
                <w:rFonts w:ascii="Arial" w:hAnsi="Arial"/>
                <w:b w:val="0"/>
                <w:sz w:val="22"/>
                <w:u w:val="none"/>
              </w:rPr>
            </w:pPr>
            <w:r w:rsidRPr="00467B49">
              <w:rPr>
                <w:rFonts w:ascii="Arial" w:hAnsi="Arial"/>
                <w:b w:val="0"/>
                <w:sz w:val="22"/>
                <w:u w:val="none"/>
              </w:rPr>
              <w:t>Local Government Pension Scheme Early Retirement</w:t>
            </w:r>
          </w:p>
        </w:tc>
        <w:tc>
          <w:tcPr>
            <w:tcW w:w="2924" w:type="dxa"/>
          </w:tcPr>
          <w:p w14:paraId="719276EA" w14:textId="77777777" w:rsidR="00C5708F" w:rsidRPr="00467B49" w:rsidRDefault="00C5708F" w:rsidP="00BB179E">
            <w:pPr>
              <w:spacing w:before="120" w:after="120"/>
              <w:rPr>
                <w:rFonts w:ascii="Arial" w:hAnsi="Arial"/>
                <w:sz w:val="22"/>
              </w:rPr>
            </w:pPr>
            <w:r w:rsidRPr="00467B49">
              <w:rPr>
                <w:rFonts w:ascii="Arial" w:hAnsi="Arial"/>
                <w:sz w:val="22"/>
              </w:rPr>
              <w:t>Paragraph 5.</w:t>
            </w:r>
            <w:r w:rsidR="00BB179E" w:rsidRPr="00467B49">
              <w:rPr>
                <w:rFonts w:ascii="Arial" w:hAnsi="Arial"/>
                <w:sz w:val="22"/>
              </w:rPr>
              <w:t>27</w:t>
            </w:r>
          </w:p>
        </w:tc>
      </w:tr>
      <w:tr w:rsidR="00C5708F" w:rsidRPr="00467B49" w14:paraId="78D494E4" w14:textId="77777777" w:rsidTr="00C5708F">
        <w:tc>
          <w:tcPr>
            <w:tcW w:w="6318" w:type="dxa"/>
          </w:tcPr>
          <w:p w14:paraId="74CEE0B4" w14:textId="77777777" w:rsidR="00C5708F" w:rsidRPr="00467B49" w:rsidRDefault="00C5708F" w:rsidP="00C5708F">
            <w:pPr>
              <w:spacing w:before="120" w:after="120"/>
              <w:rPr>
                <w:rFonts w:ascii="Arial" w:hAnsi="Arial"/>
                <w:sz w:val="22"/>
              </w:rPr>
            </w:pPr>
            <w:r w:rsidRPr="00467B49">
              <w:rPr>
                <w:rFonts w:ascii="Arial" w:hAnsi="Arial"/>
                <w:sz w:val="22"/>
              </w:rPr>
              <w:t>Local Plans</w:t>
            </w:r>
          </w:p>
        </w:tc>
        <w:tc>
          <w:tcPr>
            <w:tcW w:w="2924" w:type="dxa"/>
          </w:tcPr>
          <w:p w14:paraId="3F8F559F" w14:textId="77777777" w:rsidR="00C5708F" w:rsidRPr="00467B49" w:rsidRDefault="00C5708F" w:rsidP="00C5708F">
            <w:pPr>
              <w:spacing w:before="120" w:after="120"/>
              <w:rPr>
                <w:rFonts w:ascii="Arial" w:hAnsi="Arial"/>
                <w:sz w:val="22"/>
              </w:rPr>
            </w:pPr>
            <w:r w:rsidRPr="00467B49">
              <w:rPr>
                <w:rFonts w:ascii="Arial" w:hAnsi="Arial"/>
                <w:sz w:val="22"/>
              </w:rPr>
              <w:t>Paragraph 6.14</w:t>
            </w:r>
          </w:p>
        </w:tc>
      </w:tr>
      <w:tr w:rsidR="00C5708F" w:rsidRPr="00467B49" w14:paraId="64D02F33" w14:textId="77777777" w:rsidTr="00C5708F">
        <w:tc>
          <w:tcPr>
            <w:tcW w:w="6318" w:type="dxa"/>
          </w:tcPr>
          <w:p w14:paraId="0E60F0C2" w14:textId="77777777" w:rsidR="00C5708F" w:rsidRPr="00467B49" w:rsidRDefault="00C5708F" w:rsidP="00C5708F">
            <w:pPr>
              <w:rPr>
                <w:rFonts w:ascii="Arial" w:hAnsi="Arial"/>
                <w:sz w:val="22"/>
              </w:rPr>
            </w:pPr>
            <w:r w:rsidRPr="00467B49">
              <w:rPr>
                <w:rFonts w:ascii="Arial" w:hAnsi="Arial"/>
                <w:sz w:val="22"/>
              </w:rPr>
              <w:t xml:space="preserve">Lost, damaged, </w:t>
            </w:r>
            <w:proofErr w:type="gramStart"/>
            <w:r w:rsidRPr="00467B49">
              <w:rPr>
                <w:rFonts w:ascii="Arial" w:hAnsi="Arial"/>
                <w:sz w:val="22"/>
              </w:rPr>
              <w:t>obsolete</w:t>
            </w:r>
            <w:proofErr w:type="gramEnd"/>
            <w:r w:rsidRPr="00467B49">
              <w:rPr>
                <w:rFonts w:ascii="Arial" w:hAnsi="Arial"/>
                <w:sz w:val="22"/>
              </w:rPr>
              <w:t xml:space="preserve"> and surplus items of furniture, equipment, stocks and stores</w:t>
            </w:r>
          </w:p>
        </w:tc>
        <w:tc>
          <w:tcPr>
            <w:tcW w:w="2924" w:type="dxa"/>
          </w:tcPr>
          <w:p w14:paraId="3800F4C1" w14:textId="77777777" w:rsidR="00C5708F" w:rsidRPr="00467B49" w:rsidRDefault="00C5708F" w:rsidP="00C5708F">
            <w:pPr>
              <w:rPr>
                <w:rFonts w:ascii="Arial" w:hAnsi="Arial"/>
                <w:sz w:val="22"/>
              </w:rPr>
            </w:pPr>
            <w:r w:rsidRPr="00467B49">
              <w:rPr>
                <w:rFonts w:ascii="Arial" w:hAnsi="Arial"/>
                <w:sz w:val="22"/>
              </w:rPr>
              <w:t>Paragraphs 7.7(a) – 7.7(c)</w:t>
            </w:r>
          </w:p>
          <w:p w14:paraId="17BA6562" w14:textId="77777777" w:rsidR="00C5708F" w:rsidRPr="00467B49" w:rsidRDefault="00C5708F" w:rsidP="00C5708F">
            <w:pPr>
              <w:rPr>
                <w:rFonts w:ascii="Arial" w:hAnsi="Arial"/>
                <w:sz w:val="22"/>
              </w:rPr>
            </w:pPr>
            <w:r w:rsidRPr="00467B49">
              <w:rPr>
                <w:rFonts w:ascii="Arial" w:hAnsi="Arial"/>
                <w:sz w:val="22"/>
              </w:rPr>
              <w:t>Paragraph 7.8</w:t>
            </w:r>
          </w:p>
        </w:tc>
      </w:tr>
      <w:tr w:rsidR="00C5708F" w:rsidRPr="00467B49" w14:paraId="0452A965" w14:textId="77777777" w:rsidTr="00C5708F">
        <w:tc>
          <w:tcPr>
            <w:tcW w:w="6318" w:type="dxa"/>
          </w:tcPr>
          <w:p w14:paraId="21AFA620" w14:textId="77777777" w:rsidR="00C5708F" w:rsidRPr="00467B49" w:rsidRDefault="00C5708F" w:rsidP="00C5708F">
            <w:pPr>
              <w:spacing w:before="120" w:after="120"/>
              <w:rPr>
                <w:rFonts w:ascii="Arial" w:hAnsi="Arial"/>
                <w:sz w:val="22"/>
              </w:rPr>
            </w:pPr>
            <w:r w:rsidRPr="00467B49">
              <w:rPr>
                <w:rFonts w:ascii="Arial" w:hAnsi="Arial"/>
                <w:sz w:val="22"/>
              </w:rPr>
              <w:t>New Legislation</w:t>
            </w:r>
          </w:p>
        </w:tc>
        <w:tc>
          <w:tcPr>
            <w:tcW w:w="2924" w:type="dxa"/>
          </w:tcPr>
          <w:p w14:paraId="6A84D0FF" w14:textId="77777777" w:rsidR="00C5708F" w:rsidRPr="00467B49" w:rsidRDefault="00C5708F" w:rsidP="00C5708F">
            <w:pPr>
              <w:rPr>
                <w:rFonts w:ascii="Arial" w:hAnsi="Arial"/>
                <w:sz w:val="22"/>
              </w:rPr>
            </w:pPr>
            <w:r w:rsidRPr="00467B49">
              <w:rPr>
                <w:rFonts w:ascii="Arial" w:hAnsi="Arial"/>
                <w:sz w:val="22"/>
              </w:rPr>
              <w:t>Paragraphs 1.11(a) - 1.11(b)</w:t>
            </w:r>
          </w:p>
        </w:tc>
      </w:tr>
      <w:tr w:rsidR="00C5708F" w:rsidRPr="00467B49" w14:paraId="7E30F61C" w14:textId="77777777" w:rsidTr="00C5708F">
        <w:tc>
          <w:tcPr>
            <w:tcW w:w="6318" w:type="dxa"/>
          </w:tcPr>
          <w:p w14:paraId="72394A9A" w14:textId="77777777" w:rsidR="00C5708F" w:rsidRPr="00467B49" w:rsidRDefault="00C5708F" w:rsidP="00C5708F">
            <w:pPr>
              <w:spacing w:before="120" w:after="120"/>
              <w:rPr>
                <w:rFonts w:ascii="Arial" w:hAnsi="Arial"/>
                <w:sz w:val="22"/>
              </w:rPr>
            </w:pPr>
            <w:r w:rsidRPr="00467B49">
              <w:rPr>
                <w:rFonts w:ascii="Arial" w:hAnsi="Arial"/>
                <w:sz w:val="22"/>
              </w:rPr>
              <w:t>Partial Performance</w:t>
            </w:r>
          </w:p>
        </w:tc>
        <w:tc>
          <w:tcPr>
            <w:tcW w:w="2924" w:type="dxa"/>
          </w:tcPr>
          <w:p w14:paraId="1AEFD7A8" w14:textId="77777777" w:rsidR="00C5708F" w:rsidRPr="00467B49" w:rsidRDefault="00C5708F" w:rsidP="00BB179E">
            <w:pPr>
              <w:spacing w:before="120" w:after="120"/>
              <w:rPr>
                <w:rFonts w:ascii="Arial" w:hAnsi="Arial"/>
                <w:sz w:val="22"/>
              </w:rPr>
            </w:pPr>
            <w:r w:rsidRPr="00467B49">
              <w:rPr>
                <w:rFonts w:ascii="Arial" w:hAnsi="Arial"/>
                <w:sz w:val="22"/>
              </w:rPr>
              <w:t>Paragraphs 5.</w:t>
            </w:r>
            <w:r w:rsidR="00BB179E" w:rsidRPr="00467B49">
              <w:rPr>
                <w:rFonts w:ascii="Arial" w:hAnsi="Arial"/>
                <w:sz w:val="22"/>
              </w:rPr>
              <w:t>28</w:t>
            </w:r>
            <w:r w:rsidRPr="00467B49">
              <w:rPr>
                <w:rFonts w:ascii="Arial" w:hAnsi="Arial"/>
                <w:sz w:val="22"/>
              </w:rPr>
              <w:t>(</w:t>
            </w:r>
            <w:proofErr w:type="spellStart"/>
            <w:r w:rsidRPr="00467B49">
              <w:rPr>
                <w:rFonts w:ascii="Arial" w:hAnsi="Arial"/>
                <w:sz w:val="22"/>
              </w:rPr>
              <w:t>i</w:t>
            </w:r>
            <w:proofErr w:type="spellEnd"/>
            <w:r w:rsidRPr="00467B49">
              <w:rPr>
                <w:rFonts w:ascii="Arial" w:hAnsi="Arial"/>
                <w:sz w:val="22"/>
              </w:rPr>
              <w:t>) and (ii)</w:t>
            </w:r>
          </w:p>
        </w:tc>
      </w:tr>
      <w:tr w:rsidR="00C5708F" w:rsidRPr="00467B49" w14:paraId="0854E649" w14:textId="77777777" w:rsidTr="00C5708F">
        <w:tc>
          <w:tcPr>
            <w:tcW w:w="6318" w:type="dxa"/>
          </w:tcPr>
          <w:p w14:paraId="375E8536" w14:textId="77777777" w:rsidR="00C5708F" w:rsidRPr="00467B49" w:rsidRDefault="00C5708F" w:rsidP="00C5708F">
            <w:pPr>
              <w:spacing w:before="120" w:after="120"/>
              <w:rPr>
                <w:rFonts w:ascii="Arial" w:hAnsi="Arial"/>
                <w:sz w:val="22"/>
              </w:rPr>
            </w:pPr>
            <w:r w:rsidRPr="00467B49">
              <w:rPr>
                <w:rFonts w:ascii="Arial" w:hAnsi="Arial"/>
                <w:sz w:val="22"/>
              </w:rPr>
              <w:t>Partnership/External Funding</w:t>
            </w:r>
          </w:p>
        </w:tc>
        <w:tc>
          <w:tcPr>
            <w:tcW w:w="2924" w:type="dxa"/>
          </w:tcPr>
          <w:p w14:paraId="402937F7" w14:textId="77777777" w:rsidR="00C5708F" w:rsidRPr="00467B49" w:rsidRDefault="00C5708F" w:rsidP="00FA103D">
            <w:pPr>
              <w:spacing w:before="120" w:after="120"/>
              <w:rPr>
                <w:rFonts w:ascii="Arial" w:hAnsi="Arial"/>
                <w:sz w:val="22"/>
              </w:rPr>
            </w:pPr>
            <w:r w:rsidRPr="00467B49">
              <w:rPr>
                <w:rFonts w:ascii="Arial" w:hAnsi="Arial"/>
                <w:sz w:val="22"/>
              </w:rPr>
              <w:t>Paragraph 4.</w:t>
            </w:r>
            <w:r w:rsidR="00FA103D" w:rsidRPr="00467B49">
              <w:rPr>
                <w:rFonts w:ascii="Arial" w:hAnsi="Arial"/>
                <w:sz w:val="22"/>
              </w:rPr>
              <w:t>5</w:t>
            </w:r>
          </w:p>
        </w:tc>
      </w:tr>
      <w:tr w:rsidR="00C5708F" w:rsidRPr="00467B49" w14:paraId="7CEADB8E" w14:textId="77777777" w:rsidTr="00C5708F">
        <w:tc>
          <w:tcPr>
            <w:tcW w:w="6318" w:type="dxa"/>
          </w:tcPr>
          <w:p w14:paraId="3C13330B" w14:textId="77777777" w:rsidR="00C5708F" w:rsidRPr="00467B49" w:rsidRDefault="00C5708F" w:rsidP="00C5708F">
            <w:pPr>
              <w:rPr>
                <w:rFonts w:ascii="Arial" w:hAnsi="Arial"/>
                <w:sz w:val="22"/>
              </w:rPr>
            </w:pPr>
            <w:r w:rsidRPr="00467B49">
              <w:rPr>
                <w:rFonts w:ascii="Arial" w:hAnsi="Arial"/>
                <w:sz w:val="22"/>
              </w:rPr>
              <w:t>Payment for Additional Duties - Non-Uniformed staff undertaking the duties of a higher graded post</w:t>
            </w:r>
          </w:p>
        </w:tc>
        <w:tc>
          <w:tcPr>
            <w:tcW w:w="2924" w:type="dxa"/>
          </w:tcPr>
          <w:p w14:paraId="479A137F" w14:textId="77777777" w:rsidR="00C5708F" w:rsidRPr="00467B49" w:rsidRDefault="00C5708F" w:rsidP="00C5708F">
            <w:pPr>
              <w:spacing w:before="120" w:after="120"/>
              <w:rPr>
                <w:rFonts w:ascii="Arial" w:hAnsi="Arial"/>
                <w:sz w:val="22"/>
              </w:rPr>
            </w:pPr>
            <w:r w:rsidRPr="00467B49">
              <w:rPr>
                <w:rFonts w:ascii="Arial" w:hAnsi="Arial"/>
                <w:sz w:val="22"/>
              </w:rPr>
              <w:t>Paragraph 5.7(a)</w:t>
            </w:r>
          </w:p>
        </w:tc>
      </w:tr>
      <w:tr w:rsidR="00C5708F" w:rsidRPr="00467B49" w14:paraId="43C7EA83" w14:textId="77777777" w:rsidTr="00C5708F">
        <w:tc>
          <w:tcPr>
            <w:tcW w:w="6318" w:type="dxa"/>
          </w:tcPr>
          <w:p w14:paraId="58F5D06B" w14:textId="77777777" w:rsidR="00C5708F" w:rsidRPr="00467B49" w:rsidRDefault="00C5708F" w:rsidP="00C5708F">
            <w:pPr>
              <w:spacing w:before="120" w:after="120"/>
              <w:rPr>
                <w:rFonts w:ascii="Arial" w:hAnsi="Arial"/>
                <w:sz w:val="22"/>
              </w:rPr>
            </w:pPr>
            <w:r w:rsidRPr="00467B49">
              <w:rPr>
                <w:rFonts w:ascii="Arial" w:hAnsi="Arial"/>
                <w:sz w:val="22"/>
              </w:rPr>
              <w:t>Payment of Damages</w:t>
            </w:r>
          </w:p>
        </w:tc>
        <w:tc>
          <w:tcPr>
            <w:tcW w:w="2924" w:type="dxa"/>
          </w:tcPr>
          <w:p w14:paraId="69498032" w14:textId="77777777" w:rsidR="00C5708F" w:rsidRPr="00467B49" w:rsidRDefault="00C5708F" w:rsidP="00C5708F">
            <w:pPr>
              <w:spacing w:before="120" w:after="120"/>
              <w:rPr>
                <w:rFonts w:ascii="Arial" w:hAnsi="Arial"/>
                <w:sz w:val="22"/>
              </w:rPr>
            </w:pPr>
            <w:r w:rsidRPr="00467B49">
              <w:rPr>
                <w:rFonts w:ascii="Arial" w:hAnsi="Arial"/>
                <w:sz w:val="22"/>
              </w:rPr>
              <w:t>Paragraph 3.3</w:t>
            </w:r>
          </w:p>
        </w:tc>
      </w:tr>
      <w:tr w:rsidR="00C5708F" w:rsidRPr="00467B49" w14:paraId="0D499DB5" w14:textId="77777777" w:rsidTr="00C5708F">
        <w:tc>
          <w:tcPr>
            <w:tcW w:w="6318" w:type="dxa"/>
          </w:tcPr>
          <w:p w14:paraId="677C7017" w14:textId="77777777" w:rsidR="00C5708F" w:rsidRPr="00467B49" w:rsidRDefault="00C5708F" w:rsidP="00C5708F">
            <w:pPr>
              <w:rPr>
                <w:rFonts w:ascii="Arial" w:hAnsi="Arial"/>
                <w:sz w:val="22"/>
              </w:rPr>
            </w:pPr>
            <w:r w:rsidRPr="00467B49">
              <w:rPr>
                <w:rFonts w:ascii="Arial" w:hAnsi="Arial"/>
                <w:sz w:val="22"/>
              </w:rPr>
              <w:t>Payment of gratuities to dependants of employees (National Joint Council for Local Government Services)</w:t>
            </w:r>
          </w:p>
        </w:tc>
        <w:tc>
          <w:tcPr>
            <w:tcW w:w="2924" w:type="dxa"/>
          </w:tcPr>
          <w:p w14:paraId="2BE50DA8"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17</w:t>
            </w:r>
          </w:p>
        </w:tc>
      </w:tr>
      <w:tr w:rsidR="00C5708F" w:rsidRPr="00467B49" w14:paraId="6F62567E" w14:textId="77777777" w:rsidTr="00C5708F">
        <w:tc>
          <w:tcPr>
            <w:tcW w:w="6318" w:type="dxa"/>
          </w:tcPr>
          <w:p w14:paraId="5C33DAA8" w14:textId="77777777" w:rsidR="00C5708F" w:rsidRPr="00467B49" w:rsidRDefault="00410B12" w:rsidP="00C5708F">
            <w:pPr>
              <w:spacing w:before="120" w:after="120"/>
              <w:rPr>
                <w:rFonts w:ascii="Arial" w:hAnsi="Arial"/>
                <w:sz w:val="22"/>
              </w:rPr>
            </w:pPr>
            <w:r w:rsidRPr="00467B49">
              <w:rPr>
                <w:rFonts w:ascii="Arial" w:hAnsi="Arial"/>
                <w:sz w:val="22"/>
              </w:rPr>
              <w:t>HR Service Order</w:t>
            </w:r>
            <w:r w:rsidR="00C5708F" w:rsidRPr="00467B49">
              <w:rPr>
                <w:rFonts w:ascii="Arial" w:hAnsi="Arial"/>
                <w:sz w:val="22"/>
              </w:rPr>
              <w:t xml:space="preserve"> – </w:t>
            </w:r>
            <w:proofErr w:type="gramStart"/>
            <w:r w:rsidR="00C5708F" w:rsidRPr="00467B49">
              <w:rPr>
                <w:rFonts w:ascii="Arial" w:hAnsi="Arial"/>
                <w:sz w:val="22"/>
              </w:rPr>
              <w:t>Non Uniformed</w:t>
            </w:r>
            <w:proofErr w:type="gramEnd"/>
            <w:r w:rsidR="00C5708F" w:rsidRPr="00467B49">
              <w:rPr>
                <w:rFonts w:ascii="Arial" w:hAnsi="Arial"/>
                <w:sz w:val="22"/>
              </w:rPr>
              <w:t xml:space="preserve"> Staff</w:t>
            </w:r>
          </w:p>
        </w:tc>
        <w:tc>
          <w:tcPr>
            <w:tcW w:w="2924" w:type="dxa"/>
          </w:tcPr>
          <w:p w14:paraId="4C5837D2"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24</w:t>
            </w:r>
          </w:p>
        </w:tc>
      </w:tr>
      <w:tr w:rsidR="00C5708F" w:rsidRPr="00467B49" w14:paraId="09D38E77" w14:textId="77777777" w:rsidTr="00C5708F">
        <w:tc>
          <w:tcPr>
            <w:tcW w:w="6318" w:type="dxa"/>
          </w:tcPr>
          <w:p w14:paraId="2A9D0C7F" w14:textId="77777777" w:rsidR="00C5708F" w:rsidRPr="00467B49" w:rsidRDefault="00C5708F" w:rsidP="00C5708F">
            <w:pPr>
              <w:spacing w:before="120" w:after="120"/>
              <w:rPr>
                <w:rFonts w:ascii="Arial" w:hAnsi="Arial"/>
                <w:sz w:val="22"/>
              </w:rPr>
            </w:pPr>
            <w:r w:rsidRPr="00467B49">
              <w:rPr>
                <w:rFonts w:ascii="Arial" w:hAnsi="Arial"/>
                <w:sz w:val="22"/>
              </w:rPr>
              <w:t>Planned overtime Non-Uniformed Staff</w:t>
            </w:r>
          </w:p>
        </w:tc>
        <w:tc>
          <w:tcPr>
            <w:tcW w:w="2924" w:type="dxa"/>
          </w:tcPr>
          <w:p w14:paraId="65F52D31"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18</w:t>
            </w:r>
          </w:p>
        </w:tc>
      </w:tr>
      <w:tr w:rsidR="00C5708F" w:rsidRPr="00467B49" w14:paraId="68FF0B24" w14:textId="77777777" w:rsidTr="00C5708F">
        <w:tc>
          <w:tcPr>
            <w:tcW w:w="6318" w:type="dxa"/>
          </w:tcPr>
          <w:p w14:paraId="140D20A8" w14:textId="77777777" w:rsidR="00C5708F" w:rsidRPr="00467B49" w:rsidRDefault="00C5708F" w:rsidP="00C5708F">
            <w:pPr>
              <w:spacing w:before="120" w:after="120"/>
              <w:rPr>
                <w:rFonts w:ascii="Arial" w:hAnsi="Arial"/>
                <w:sz w:val="22"/>
              </w:rPr>
            </w:pPr>
            <w:r w:rsidRPr="00467B49">
              <w:rPr>
                <w:rFonts w:ascii="Arial" w:hAnsi="Arial"/>
                <w:sz w:val="22"/>
              </w:rPr>
              <w:t>Planning Permission</w:t>
            </w:r>
          </w:p>
        </w:tc>
        <w:tc>
          <w:tcPr>
            <w:tcW w:w="2924" w:type="dxa"/>
          </w:tcPr>
          <w:p w14:paraId="56AA9410" w14:textId="77777777" w:rsidR="00C5708F" w:rsidRPr="00467B49" w:rsidRDefault="00C5708F" w:rsidP="00C5708F">
            <w:pPr>
              <w:spacing w:before="120" w:after="120"/>
              <w:rPr>
                <w:rFonts w:ascii="Arial" w:hAnsi="Arial"/>
                <w:sz w:val="22"/>
              </w:rPr>
            </w:pPr>
            <w:r w:rsidRPr="00467B49">
              <w:rPr>
                <w:rFonts w:ascii="Arial" w:hAnsi="Arial"/>
                <w:sz w:val="22"/>
              </w:rPr>
              <w:t>Paragraph 6.12</w:t>
            </w:r>
          </w:p>
        </w:tc>
      </w:tr>
      <w:tr w:rsidR="00C5708F" w:rsidRPr="00467B49" w14:paraId="3E771A24" w14:textId="77777777" w:rsidTr="00C5708F">
        <w:tc>
          <w:tcPr>
            <w:tcW w:w="6318" w:type="dxa"/>
          </w:tcPr>
          <w:p w14:paraId="1B5B6269" w14:textId="77777777" w:rsidR="00C5708F" w:rsidRPr="00467B49" w:rsidRDefault="00C5708F" w:rsidP="00C5708F">
            <w:pPr>
              <w:spacing w:before="120" w:after="120"/>
              <w:rPr>
                <w:rFonts w:ascii="Arial" w:hAnsi="Arial"/>
                <w:sz w:val="22"/>
              </w:rPr>
            </w:pPr>
            <w:r w:rsidRPr="00467B49">
              <w:rPr>
                <w:rFonts w:ascii="Arial" w:hAnsi="Arial"/>
                <w:sz w:val="22"/>
              </w:rPr>
              <w:t xml:space="preserve">Processions and </w:t>
            </w:r>
            <w:proofErr w:type="gramStart"/>
            <w:r w:rsidRPr="00467B49">
              <w:rPr>
                <w:rFonts w:ascii="Arial" w:hAnsi="Arial"/>
                <w:sz w:val="22"/>
              </w:rPr>
              <w:t>Displays</w:t>
            </w:r>
            <w:proofErr w:type="gramEnd"/>
          </w:p>
        </w:tc>
        <w:tc>
          <w:tcPr>
            <w:tcW w:w="2924" w:type="dxa"/>
          </w:tcPr>
          <w:p w14:paraId="1BDB1310" w14:textId="77777777" w:rsidR="00C5708F" w:rsidRPr="00467B49" w:rsidRDefault="00C5708F" w:rsidP="00C5708F">
            <w:pPr>
              <w:spacing w:before="120" w:after="120"/>
              <w:rPr>
                <w:rFonts w:ascii="Arial" w:hAnsi="Arial"/>
                <w:sz w:val="22"/>
              </w:rPr>
            </w:pPr>
            <w:r w:rsidRPr="00467B49">
              <w:rPr>
                <w:rFonts w:ascii="Arial" w:hAnsi="Arial"/>
                <w:sz w:val="22"/>
              </w:rPr>
              <w:t>Paragraph 7.5</w:t>
            </w:r>
          </w:p>
        </w:tc>
      </w:tr>
      <w:tr w:rsidR="00C5708F" w:rsidRPr="00467B49" w14:paraId="2D902327" w14:textId="77777777" w:rsidTr="00C5708F">
        <w:tc>
          <w:tcPr>
            <w:tcW w:w="6318" w:type="dxa"/>
          </w:tcPr>
          <w:p w14:paraId="7A329BEF" w14:textId="77777777" w:rsidR="00C5708F" w:rsidRPr="00467B49" w:rsidRDefault="00C5708F" w:rsidP="00C5708F">
            <w:pPr>
              <w:spacing w:before="120" w:after="120"/>
              <w:rPr>
                <w:rFonts w:ascii="Arial" w:hAnsi="Arial"/>
                <w:sz w:val="22"/>
              </w:rPr>
            </w:pPr>
            <w:r w:rsidRPr="00467B49">
              <w:rPr>
                <w:rFonts w:ascii="Arial" w:hAnsi="Arial"/>
                <w:sz w:val="22"/>
              </w:rPr>
              <w:t>Protective Clothing</w:t>
            </w:r>
          </w:p>
        </w:tc>
        <w:tc>
          <w:tcPr>
            <w:tcW w:w="2924" w:type="dxa"/>
          </w:tcPr>
          <w:p w14:paraId="02951D42"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19</w:t>
            </w:r>
          </w:p>
        </w:tc>
      </w:tr>
      <w:tr w:rsidR="00C5708F" w:rsidRPr="00467B49" w14:paraId="7D223D75" w14:textId="77777777" w:rsidTr="00C5708F">
        <w:tc>
          <w:tcPr>
            <w:tcW w:w="6318" w:type="dxa"/>
          </w:tcPr>
          <w:p w14:paraId="0DA14F2A" w14:textId="77777777" w:rsidR="00C5708F" w:rsidRPr="00467B49" w:rsidRDefault="00C5708F" w:rsidP="00C5708F">
            <w:pPr>
              <w:spacing w:before="120" w:after="120"/>
              <w:rPr>
                <w:rFonts w:ascii="Arial" w:hAnsi="Arial"/>
                <w:sz w:val="22"/>
              </w:rPr>
            </w:pPr>
            <w:r w:rsidRPr="00467B49">
              <w:rPr>
                <w:rFonts w:ascii="Arial" w:hAnsi="Arial"/>
                <w:sz w:val="22"/>
              </w:rPr>
              <w:t>Raising of charges for lost/damaged uniform or equipment</w:t>
            </w:r>
          </w:p>
        </w:tc>
        <w:tc>
          <w:tcPr>
            <w:tcW w:w="2924" w:type="dxa"/>
          </w:tcPr>
          <w:p w14:paraId="0066A706" w14:textId="77777777" w:rsidR="00C5708F" w:rsidRPr="00467B49" w:rsidRDefault="00C5708F" w:rsidP="00C5708F">
            <w:pPr>
              <w:spacing w:before="120" w:after="120"/>
              <w:rPr>
                <w:rFonts w:ascii="Arial" w:hAnsi="Arial"/>
                <w:sz w:val="22"/>
              </w:rPr>
            </w:pPr>
            <w:r w:rsidRPr="00467B49">
              <w:rPr>
                <w:rFonts w:ascii="Arial" w:hAnsi="Arial"/>
                <w:sz w:val="22"/>
              </w:rPr>
              <w:t>Paragraph 7.2</w:t>
            </w:r>
          </w:p>
        </w:tc>
      </w:tr>
      <w:tr w:rsidR="00C5708F" w:rsidRPr="00467B49" w14:paraId="497DA696" w14:textId="77777777" w:rsidTr="00C5708F">
        <w:tc>
          <w:tcPr>
            <w:tcW w:w="6318" w:type="dxa"/>
            <w:tcBorders>
              <w:top w:val="nil"/>
            </w:tcBorders>
          </w:tcPr>
          <w:p w14:paraId="259CBF1F" w14:textId="77777777" w:rsidR="00C5708F" w:rsidRPr="00467B49" w:rsidRDefault="00C5708F" w:rsidP="00C5708F">
            <w:pPr>
              <w:spacing w:before="120" w:after="120"/>
              <w:rPr>
                <w:rFonts w:ascii="Arial" w:hAnsi="Arial"/>
                <w:sz w:val="22"/>
              </w:rPr>
            </w:pPr>
            <w:r w:rsidRPr="00467B49">
              <w:rPr>
                <w:rFonts w:ascii="Arial" w:hAnsi="Arial"/>
                <w:sz w:val="22"/>
              </w:rPr>
              <w:t>Recovery of Property and debts</w:t>
            </w:r>
          </w:p>
        </w:tc>
        <w:tc>
          <w:tcPr>
            <w:tcW w:w="2924" w:type="dxa"/>
            <w:tcBorders>
              <w:top w:val="nil"/>
            </w:tcBorders>
          </w:tcPr>
          <w:p w14:paraId="095CD5AB" w14:textId="77777777" w:rsidR="00C5708F" w:rsidRPr="00467B49" w:rsidRDefault="00C5708F" w:rsidP="00C5708F">
            <w:pPr>
              <w:spacing w:before="120" w:after="120"/>
              <w:rPr>
                <w:rFonts w:ascii="Arial" w:hAnsi="Arial"/>
                <w:sz w:val="22"/>
              </w:rPr>
            </w:pPr>
            <w:r w:rsidRPr="00467B49">
              <w:rPr>
                <w:rFonts w:ascii="Arial" w:hAnsi="Arial"/>
                <w:sz w:val="22"/>
              </w:rPr>
              <w:t>Paragraphs 3.1(a) – 3.1(b)</w:t>
            </w:r>
          </w:p>
        </w:tc>
      </w:tr>
      <w:tr w:rsidR="00C5708F" w:rsidRPr="00467B49" w14:paraId="1815B4D3" w14:textId="77777777" w:rsidTr="00C5708F">
        <w:tc>
          <w:tcPr>
            <w:tcW w:w="6318" w:type="dxa"/>
          </w:tcPr>
          <w:p w14:paraId="746C9B6F" w14:textId="77777777" w:rsidR="00C5708F" w:rsidRPr="00467B49" w:rsidRDefault="00C5708F" w:rsidP="00C5708F">
            <w:pPr>
              <w:spacing w:before="120" w:after="120"/>
              <w:rPr>
                <w:rFonts w:ascii="Arial" w:hAnsi="Arial"/>
                <w:sz w:val="22"/>
              </w:rPr>
            </w:pPr>
            <w:r w:rsidRPr="00467B49">
              <w:rPr>
                <w:rFonts w:ascii="Arial" w:hAnsi="Arial"/>
                <w:sz w:val="22"/>
              </w:rPr>
              <w:t>Removal Allowances</w:t>
            </w:r>
          </w:p>
        </w:tc>
        <w:tc>
          <w:tcPr>
            <w:tcW w:w="2924" w:type="dxa"/>
          </w:tcPr>
          <w:p w14:paraId="0593F474" w14:textId="77777777" w:rsidR="00C5708F" w:rsidRPr="00467B49" w:rsidRDefault="00C5708F" w:rsidP="00C5708F">
            <w:pPr>
              <w:spacing w:before="120" w:after="120"/>
              <w:rPr>
                <w:rFonts w:ascii="Arial" w:hAnsi="Arial"/>
                <w:sz w:val="22"/>
              </w:rPr>
            </w:pPr>
            <w:r w:rsidRPr="00467B49">
              <w:rPr>
                <w:rFonts w:ascii="Arial" w:hAnsi="Arial"/>
                <w:sz w:val="22"/>
              </w:rPr>
              <w:t>Paragraph 5.3</w:t>
            </w:r>
          </w:p>
        </w:tc>
      </w:tr>
      <w:tr w:rsidR="00C5708F" w:rsidRPr="00467B49" w14:paraId="59C33EB5" w14:textId="77777777" w:rsidTr="00C5708F">
        <w:tc>
          <w:tcPr>
            <w:tcW w:w="6318" w:type="dxa"/>
          </w:tcPr>
          <w:p w14:paraId="13C6BC5A" w14:textId="77777777" w:rsidR="00C5708F" w:rsidRPr="00467B49" w:rsidRDefault="00C5708F" w:rsidP="00C5708F">
            <w:pPr>
              <w:spacing w:before="120" w:after="120"/>
              <w:rPr>
                <w:rFonts w:ascii="Arial" w:hAnsi="Arial"/>
                <w:sz w:val="22"/>
              </w:rPr>
            </w:pPr>
            <w:r w:rsidRPr="00467B49">
              <w:rPr>
                <w:rFonts w:ascii="Arial" w:hAnsi="Arial"/>
                <w:sz w:val="22"/>
              </w:rPr>
              <w:t>Replacement Vehicles</w:t>
            </w:r>
          </w:p>
        </w:tc>
        <w:tc>
          <w:tcPr>
            <w:tcW w:w="2924" w:type="dxa"/>
          </w:tcPr>
          <w:p w14:paraId="4A3476ED" w14:textId="77777777" w:rsidR="00C5708F" w:rsidRPr="00467B49" w:rsidRDefault="00C5708F" w:rsidP="00C5708F">
            <w:pPr>
              <w:spacing w:before="120" w:after="120"/>
              <w:rPr>
                <w:rFonts w:ascii="Arial" w:hAnsi="Arial"/>
                <w:sz w:val="22"/>
              </w:rPr>
            </w:pPr>
            <w:r w:rsidRPr="00467B49">
              <w:rPr>
                <w:rFonts w:ascii="Arial" w:hAnsi="Arial"/>
                <w:sz w:val="22"/>
              </w:rPr>
              <w:t>Paragraph 7.3</w:t>
            </w:r>
          </w:p>
        </w:tc>
      </w:tr>
      <w:tr w:rsidR="00C5708F" w:rsidRPr="00467B49" w14:paraId="3EA87ECA" w14:textId="77777777" w:rsidTr="00C5708F">
        <w:tc>
          <w:tcPr>
            <w:tcW w:w="6318" w:type="dxa"/>
          </w:tcPr>
          <w:p w14:paraId="32499313" w14:textId="77777777" w:rsidR="00C5708F" w:rsidRPr="00467B49" w:rsidRDefault="00C5708F" w:rsidP="00C5708F">
            <w:pPr>
              <w:spacing w:before="120" w:after="120"/>
              <w:rPr>
                <w:rFonts w:ascii="Arial" w:hAnsi="Arial"/>
                <w:sz w:val="22"/>
              </w:rPr>
            </w:pPr>
            <w:r w:rsidRPr="00467B49">
              <w:rPr>
                <w:rFonts w:ascii="Arial" w:hAnsi="Arial"/>
                <w:sz w:val="22"/>
              </w:rPr>
              <w:t>Residential Tenancies</w:t>
            </w:r>
          </w:p>
        </w:tc>
        <w:tc>
          <w:tcPr>
            <w:tcW w:w="2924" w:type="dxa"/>
          </w:tcPr>
          <w:p w14:paraId="4B9C1A44" w14:textId="77777777" w:rsidR="00C5708F" w:rsidRPr="00467B49" w:rsidRDefault="00C5708F" w:rsidP="00C5708F">
            <w:pPr>
              <w:spacing w:before="120" w:after="120"/>
              <w:rPr>
                <w:rFonts w:ascii="Arial" w:hAnsi="Arial"/>
                <w:sz w:val="22"/>
              </w:rPr>
            </w:pPr>
            <w:r w:rsidRPr="00467B49">
              <w:rPr>
                <w:rFonts w:ascii="Arial" w:hAnsi="Arial"/>
                <w:sz w:val="22"/>
              </w:rPr>
              <w:t>Paragraph 6.11</w:t>
            </w:r>
          </w:p>
        </w:tc>
      </w:tr>
      <w:tr w:rsidR="00C5708F" w:rsidRPr="00467B49" w14:paraId="3E46A866" w14:textId="77777777" w:rsidTr="00C5708F">
        <w:tc>
          <w:tcPr>
            <w:tcW w:w="6318" w:type="dxa"/>
          </w:tcPr>
          <w:p w14:paraId="6114EE49" w14:textId="77777777" w:rsidR="00C5708F" w:rsidRPr="00467B49" w:rsidRDefault="00C5708F" w:rsidP="00C5708F">
            <w:pPr>
              <w:spacing w:before="120" w:after="120"/>
              <w:rPr>
                <w:rFonts w:ascii="Arial" w:hAnsi="Arial"/>
                <w:sz w:val="22"/>
              </w:rPr>
            </w:pPr>
            <w:r w:rsidRPr="00467B49">
              <w:rPr>
                <w:rFonts w:ascii="Arial" w:hAnsi="Arial"/>
                <w:sz w:val="22"/>
              </w:rPr>
              <w:t>Retention of Counsel</w:t>
            </w:r>
          </w:p>
        </w:tc>
        <w:tc>
          <w:tcPr>
            <w:tcW w:w="2924" w:type="dxa"/>
          </w:tcPr>
          <w:p w14:paraId="7B065DBA" w14:textId="77777777" w:rsidR="00C5708F" w:rsidRPr="00467B49" w:rsidRDefault="00C5708F" w:rsidP="00C5708F">
            <w:pPr>
              <w:spacing w:before="120" w:after="120"/>
              <w:rPr>
                <w:rFonts w:ascii="Arial" w:hAnsi="Arial"/>
                <w:sz w:val="22"/>
              </w:rPr>
            </w:pPr>
            <w:r w:rsidRPr="00467B49">
              <w:rPr>
                <w:rFonts w:ascii="Arial" w:hAnsi="Arial"/>
                <w:sz w:val="22"/>
              </w:rPr>
              <w:t>Paragraph 3.6</w:t>
            </w:r>
          </w:p>
        </w:tc>
      </w:tr>
      <w:tr w:rsidR="00C5708F" w:rsidRPr="00467B49" w14:paraId="57202DE8" w14:textId="77777777" w:rsidTr="00C5708F">
        <w:tc>
          <w:tcPr>
            <w:tcW w:w="6318" w:type="dxa"/>
          </w:tcPr>
          <w:p w14:paraId="37B72666" w14:textId="77777777" w:rsidR="00C5708F" w:rsidRPr="00467B49" w:rsidRDefault="00C5708F" w:rsidP="00C5708F">
            <w:pPr>
              <w:rPr>
                <w:rFonts w:ascii="Arial" w:hAnsi="Arial"/>
                <w:sz w:val="22"/>
              </w:rPr>
            </w:pPr>
            <w:r w:rsidRPr="00467B49">
              <w:rPr>
                <w:rFonts w:ascii="Arial" w:hAnsi="Arial"/>
                <w:sz w:val="22"/>
              </w:rPr>
              <w:t>Retirements and Pensions - Ill Health Retirement</w:t>
            </w:r>
          </w:p>
          <w:p w14:paraId="0848ECA0" w14:textId="77777777" w:rsidR="00C5708F" w:rsidRPr="00467B49" w:rsidRDefault="00C5708F" w:rsidP="00C5708F">
            <w:pPr>
              <w:rPr>
                <w:rFonts w:ascii="Arial" w:hAnsi="Arial"/>
                <w:sz w:val="22"/>
              </w:rPr>
            </w:pPr>
            <w:r w:rsidRPr="00467B49">
              <w:rPr>
                <w:rFonts w:ascii="Arial" w:hAnsi="Arial"/>
                <w:sz w:val="22"/>
              </w:rPr>
              <w:t>Local Government Scheme Members</w:t>
            </w:r>
          </w:p>
        </w:tc>
        <w:tc>
          <w:tcPr>
            <w:tcW w:w="2924" w:type="dxa"/>
          </w:tcPr>
          <w:p w14:paraId="70AA7A3B" w14:textId="77777777" w:rsidR="00C5708F" w:rsidRPr="00467B49" w:rsidRDefault="00C5708F" w:rsidP="00FA103D">
            <w:pPr>
              <w:rPr>
                <w:rFonts w:ascii="Arial" w:hAnsi="Arial"/>
                <w:sz w:val="22"/>
              </w:rPr>
            </w:pPr>
            <w:r w:rsidRPr="00467B49">
              <w:rPr>
                <w:rFonts w:ascii="Arial" w:hAnsi="Arial"/>
                <w:sz w:val="22"/>
              </w:rPr>
              <w:t>Paragraphs 5.</w:t>
            </w:r>
            <w:r w:rsidR="00FA103D" w:rsidRPr="00467B49">
              <w:rPr>
                <w:rFonts w:ascii="Arial" w:hAnsi="Arial"/>
                <w:sz w:val="22"/>
              </w:rPr>
              <w:t>15</w:t>
            </w:r>
            <w:r w:rsidRPr="00467B49">
              <w:rPr>
                <w:rFonts w:ascii="Arial" w:hAnsi="Arial"/>
                <w:sz w:val="22"/>
              </w:rPr>
              <w:t>(a)– 5.</w:t>
            </w:r>
            <w:r w:rsidR="00FA103D" w:rsidRPr="00467B49">
              <w:rPr>
                <w:rFonts w:ascii="Arial" w:hAnsi="Arial"/>
                <w:sz w:val="22"/>
              </w:rPr>
              <w:t>15</w:t>
            </w:r>
            <w:r w:rsidRPr="00467B49">
              <w:rPr>
                <w:rFonts w:ascii="Arial" w:hAnsi="Arial"/>
                <w:sz w:val="22"/>
              </w:rPr>
              <w:t>(e)</w:t>
            </w:r>
          </w:p>
        </w:tc>
      </w:tr>
      <w:tr w:rsidR="00C5708F" w:rsidRPr="00467B49" w14:paraId="5BAC3F57" w14:textId="77777777" w:rsidTr="00C5708F">
        <w:tc>
          <w:tcPr>
            <w:tcW w:w="6318" w:type="dxa"/>
          </w:tcPr>
          <w:p w14:paraId="088DFC85" w14:textId="77777777" w:rsidR="00C5708F" w:rsidRPr="00467B49" w:rsidRDefault="00C5708F" w:rsidP="00C5708F">
            <w:pPr>
              <w:spacing w:before="120" w:after="120"/>
              <w:rPr>
                <w:rFonts w:ascii="Arial" w:hAnsi="Arial"/>
                <w:sz w:val="22"/>
              </w:rPr>
            </w:pPr>
            <w:r w:rsidRPr="00467B49">
              <w:rPr>
                <w:rFonts w:ascii="Arial" w:hAnsi="Arial"/>
                <w:sz w:val="22"/>
              </w:rPr>
              <w:t>Retirements and Pensions - The Firemen’s Pension Scheme</w:t>
            </w:r>
          </w:p>
        </w:tc>
        <w:tc>
          <w:tcPr>
            <w:tcW w:w="2924" w:type="dxa"/>
          </w:tcPr>
          <w:p w14:paraId="4A1D289F"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 xml:space="preserve">16(a) </w:t>
            </w:r>
            <w:r w:rsidRPr="00467B49">
              <w:rPr>
                <w:rFonts w:ascii="Arial" w:hAnsi="Arial"/>
                <w:sz w:val="22"/>
              </w:rPr>
              <w:t>– 5.</w:t>
            </w:r>
            <w:r w:rsidR="00FA103D" w:rsidRPr="00467B49">
              <w:rPr>
                <w:rFonts w:ascii="Arial" w:hAnsi="Arial"/>
                <w:sz w:val="22"/>
              </w:rPr>
              <w:t>16(g)</w:t>
            </w:r>
          </w:p>
        </w:tc>
      </w:tr>
      <w:tr w:rsidR="00C5708F" w:rsidRPr="00467B49" w14:paraId="3D19520B" w14:textId="77777777" w:rsidTr="00C5708F">
        <w:tc>
          <w:tcPr>
            <w:tcW w:w="6318" w:type="dxa"/>
          </w:tcPr>
          <w:p w14:paraId="7A06D5CD" w14:textId="77777777" w:rsidR="00C5708F" w:rsidRPr="00467B49" w:rsidRDefault="00C5708F" w:rsidP="00C5708F">
            <w:pPr>
              <w:spacing w:before="120" w:after="120"/>
              <w:rPr>
                <w:rFonts w:ascii="Arial" w:hAnsi="Arial"/>
                <w:sz w:val="22"/>
              </w:rPr>
            </w:pPr>
            <w:r w:rsidRPr="00467B49">
              <w:rPr>
                <w:rFonts w:ascii="Arial" w:hAnsi="Arial"/>
                <w:sz w:val="22"/>
              </w:rPr>
              <w:t>Routine Expenditure</w:t>
            </w:r>
          </w:p>
        </w:tc>
        <w:tc>
          <w:tcPr>
            <w:tcW w:w="2924" w:type="dxa"/>
          </w:tcPr>
          <w:p w14:paraId="73451A92" w14:textId="77777777" w:rsidR="00C5708F" w:rsidRPr="00467B49" w:rsidRDefault="00C5708F" w:rsidP="00C5708F">
            <w:pPr>
              <w:spacing w:before="120" w:after="120"/>
              <w:rPr>
                <w:rFonts w:ascii="Arial" w:hAnsi="Arial"/>
                <w:sz w:val="22"/>
              </w:rPr>
            </w:pPr>
            <w:r w:rsidRPr="00467B49">
              <w:rPr>
                <w:rFonts w:ascii="Arial" w:hAnsi="Arial"/>
                <w:sz w:val="22"/>
              </w:rPr>
              <w:t>Paragraph 4.4</w:t>
            </w:r>
          </w:p>
        </w:tc>
      </w:tr>
      <w:tr w:rsidR="00C5708F" w:rsidRPr="00467B49" w14:paraId="0E4FB276" w14:textId="77777777" w:rsidTr="00C5708F">
        <w:tc>
          <w:tcPr>
            <w:tcW w:w="6318" w:type="dxa"/>
          </w:tcPr>
          <w:p w14:paraId="0F6D4558" w14:textId="77777777" w:rsidR="00C5708F" w:rsidRPr="00467B49" w:rsidRDefault="00C5708F" w:rsidP="00C5708F">
            <w:pPr>
              <w:pStyle w:val="Heading2"/>
              <w:spacing w:before="120" w:after="120"/>
              <w:rPr>
                <w:rFonts w:ascii="Arial" w:hAnsi="Arial"/>
                <w:b w:val="0"/>
                <w:sz w:val="22"/>
                <w:u w:val="none"/>
              </w:rPr>
            </w:pPr>
            <w:r w:rsidRPr="00467B49">
              <w:rPr>
                <w:rFonts w:ascii="Arial" w:hAnsi="Arial"/>
                <w:b w:val="0"/>
                <w:sz w:val="22"/>
                <w:u w:val="none"/>
              </w:rPr>
              <w:t>Sick Pay</w:t>
            </w:r>
          </w:p>
        </w:tc>
        <w:tc>
          <w:tcPr>
            <w:tcW w:w="2924" w:type="dxa"/>
          </w:tcPr>
          <w:p w14:paraId="6E09F02C"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25</w:t>
            </w:r>
          </w:p>
        </w:tc>
      </w:tr>
    </w:tbl>
    <w:p w14:paraId="227E10B1" w14:textId="77777777" w:rsidR="00C5708F" w:rsidRPr="00467B49" w:rsidRDefault="00C5708F" w:rsidP="00C5708F">
      <w:r w:rsidRPr="00467B49">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2924"/>
      </w:tblGrid>
      <w:tr w:rsidR="00C5708F" w:rsidRPr="00467B49" w14:paraId="081A6515" w14:textId="77777777" w:rsidTr="00C5708F">
        <w:tc>
          <w:tcPr>
            <w:tcW w:w="6318" w:type="dxa"/>
          </w:tcPr>
          <w:p w14:paraId="59531623" w14:textId="77777777" w:rsidR="00C5708F" w:rsidRPr="00467B49" w:rsidRDefault="00C5708F" w:rsidP="00C5708F">
            <w:pPr>
              <w:spacing w:before="120" w:after="120"/>
              <w:jc w:val="center"/>
              <w:rPr>
                <w:rFonts w:ascii="Arial" w:hAnsi="Arial"/>
                <w:b/>
                <w:sz w:val="22"/>
              </w:rPr>
            </w:pPr>
            <w:r w:rsidRPr="00467B49">
              <w:rPr>
                <w:rFonts w:ascii="Arial" w:hAnsi="Arial"/>
                <w:b/>
                <w:sz w:val="22"/>
              </w:rPr>
              <w:lastRenderedPageBreak/>
              <w:t>HEADING</w:t>
            </w:r>
          </w:p>
        </w:tc>
        <w:tc>
          <w:tcPr>
            <w:tcW w:w="2924" w:type="dxa"/>
          </w:tcPr>
          <w:p w14:paraId="638533A0" w14:textId="77777777" w:rsidR="00C5708F" w:rsidRPr="00467B49" w:rsidRDefault="00C5708F" w:rsidP="00C5708F">
            <w:pPr>
              <w:spacing w:before="120" w:after="120"/>
              <w:jc w:val="center"/>
              <w:rPr>
                <w:rFonts w:ascii="Arial" w:hAnsi="Arial"/>
                <w:b/>
                <w:sz w:val="22"/>
              </w:rPr>
            </w:pPr>
            <w:r w:rsidRPr="00467B49">
              <w:rPr>
                <w:rFonts w:ascii="Arial" w:hAnsi="Arial"/>
                <w:b/>
                <w:sz w:val="22"/>
              </w:rPr>
              <w:t>PARAGRAPHS</w:t>
            </w:r>
          </w:p>
        </w:tc>
      </w:tr>
      <w:tr w:rsidR="00C5708F" w:rsidRPr="00467B49" w14:paraId="609545CC" w14:textId="77777777" w:rsidTr="00C5708F">
        <w:tc>
          <w:tcPr>
            <w:tcW w:w="6318" w:type="dxa"/>
          </w:tcPr>
          <w:p w14:paraId="77A495F1" w14:textId="77777777" w:rsidR="00C5708F" w:rsidRPr="00467B49" w:rsidRDefault="00C5708F" w:rsidP="00C5708F">
            <w:pPr>
              <w:spacing w:before="120" w:after="120"/>
              <w:rPr>
                <w:rFonts w:ascii="Arial" w:hAnsi="Arial"/>
                <w:sz w:val="22"/>
              </w:rPr>
            </w:pPr>
            <w:r w:rsidRPr="00467B49">
              <w:rPr>
                <w:rFonts w:ascii="Arial" w:hAnsi="Arial"/>
                <w:sz w:val="22"/>
              </w:rPr>
              <w:t>Special Daily Training Duties</w:t>
            </w:r>
          </w:p>
        </w:tc>
        <w:tc>
          <w:tcPr>
            <w:tcW w:w="2924" w:type="dxa"/>
          </w:tcPr>
          <w:p w14:paraId="00192B0D" w14:textId="77777777" w:rsidR="00C5708F" w:rsidRPr="00467B49" w:rsidRDefault="00C5708F" w:rsidP="00C5708F">
            <w:pPr>
              <w:spacing w:before="120" w:after="120"/>
              <w:rPr>
                <w:rFonts w:ascii="Arial" w:hAnsi="Arial"/>
                <w:sz w:val="22"/>
              </w:rPr>
            </w:pPr>
            <w:r w:rsidRPr="00467B49">
              <w:rPr>
                <w:rFonts w:ascii="Arial" w:hAnsi="Arial"/>
                <w:sz w:val="22"/>
              </w:rPr>
              <w:t>Paragraph 5.9</w:t>
            </w:r>
          </w:p>
        </w:tc>
      </w:tr>
      <w:tr w:rsidR="00C5708F" w:rsidRPr="00467B49" w14:paraId="609E17AE" w14:textId="77777777" w:rsidTr="00C5708F">
        <w:tc>
          <w:tcPr>
            <w:tcW w:w="6318" w:type="dxa"/>
          </w:tcPr>
          <w:p w14:paraId="59A3862A" w14:textId="77777777" w:rsidR="00C5708F" w:rsidRPr="00467B49" w:rsidRDefault="00C5708F" w:rsidP="00C5708F">
            <w:pPr>
              <w:spacing w:before="120" w:after="120"/>
              <w:rPr>
                <w:rFonts w:ascii="Arial" w:hAnsi="Arial"/>
                <w:sz w:val="22"/>
              </w:rPr>
            </w:pPr>
            <w:r w:rsidRPr="00467B49">
              <w:rPr>
                <w:rFonts w:ascii="Arial" w:hAnsi="Arial"/>
                <w:sz w:val="22"/>
              </w:rPr>
              <w:t>Special Merit or Ability Non-Uniformed Staff</w:t>
            </w:r>
          </w:p>
        </w:tc>
        <w:tc>
          <w:tcPr>
            <w:tcW w:w="2924" w:type="dxa"/>
          </w:tcPr>
          <w:p w14:paraId="715EE5AD" w14:textId="77777777" w:rsidR="00C5708F" w:rsidRPr="00467B49" w:rsidRDefault="00C5708F" w:rsidP="00C5708F">
            <w:pPr>
              <w:spacing w:before="120" w:after="120"/>
              <w:rPr>
                <w:rFonts w:ascii="Arial" w:hAnsi="Arial"/>
                <w:sz w:val="22"/>
              </w:rPr>
            </w:pPr>
            <w:r w:rsidRPr="00467B49">
              <w:rPr>
                <w:rFonts w:ascii="Arial" w:hAnsi="Arial"/>
                <w:sz w:val="22"/>
              </w:rPr>
              <w:t>Paragraph 5.11</w:t>
            </w:r>
          </w:p>
        </w:tc>
      </w:tr>
      <w:tr w:rsidR="00C5708F" w:rsidRPr="00467B49" w14:paraId="65AB2C66" w14:textId="77777777" w:rsidTr="00C5708F">
        <w:tc>
          <w:tcPr>
            <w:tcW w:w="6318" w:type="dxa"/>
          </w:tcPr>
          <w:p w14:paraId="2BFF558A" w14:textId="77777777" w:rsidR="00C5708F" w:rsidRPr="00467B49" w:rsidRDefault="00C5708F" w:rsidP="00C5708F">
            <w:pPr>
              <w:spacing w:before="120" w:after="120"/>
              <w:rPr>
                <w:rFonts w:ascii="Arial" w:hAnsi="Arial"/>
                <w:sz w:val="22"/>
              </w:rPr>
            </w:pPr>
            <w:r w:rsidRPr="00467B49">
              <w:rPr>
                <w:rFonts w:ascii="Arial" w:hAnsi="Arial"/>
                <w:sz w:val="22"/>
              </w:rPr>
              <w:t>Special Services</w:t>
            </w:r>
          </w:p>
        </w:tc>
        <w:tc>
          <w:tcPr>
            <w:tcW w:w="2924" w:type="dxa"/>
          </w:tcPr>
          <w:p w14:paraId="7D81551D" w14:textId="77777777" w:rsidR="00C5708F" w:rsidRPr="00467B49" w:rsidRDefault="00C5708F" w:rsidP="00C5708F">
            <w:pPr>
              <w:spacing w:before="120" w:after="120"/>
              <w:rPr>
                <w:rFonts w:ascii="Arial" w:hAnsi="Arial"/>
                <w:sz w:val="22"/>
              </w:rPr>
            </w:pPr>
            <w:r w:rsidRPr="00467B49">
              <w:rPr>
                <w:rFonts w:ascii="Arial" w:hAnsi="Arial"/>
                <w:sz w:val="22"/>
              </w:rPr>
              <w:t>Paragraphs 4.3(a) – 4.3(b)</w:t>
            </w:r>
          </w:p>
        </w:tc>
      </w:tr>
      <w:tr w:rsidR="00C5708F" w:rsidRPr="00467B49" w14:paraId="757BC0C0" w14:textId="77777777" w:rsidTr="00C5708F">
        <w:tc>
          <w:tcPr>
            <w:tcW w:w="6318" w:type="dxa"/>
          </w:tcPr>
          <w:p w14:paraId="72D3306D" w14:textId="77777777" w:rsidR="00C5708F" w:rsidRPr="00467B49" w:rsidRDefault="00C5708F" w:rsidP="00C5708F">
            <w:pPr>
              <w:pStyle w:val="Heading1"/>
              <w:rPr>
                <w:rFonts w:ascii="Arial" w:hAnsi="Arial"/>
                <w:b w:val="0"/>
                <w:sz w:val="22"/>
                <w:u w:val="none"/>
              </w:rPr>
            </w:pPr>
            <w:r w:rsidRPr="00467B49">
              <w:rPr>
                <w:rFonts w:ascii="Arial" w:hAnsi="Arial"/>
                <w:b w:val="0"/>
                <w:sz w:val="22"/>
                <w:u w:val="none"/>
              </w:rPr>
              <w:t>Staffing Proposals</w:t>
            </w:r>
          </w:p>
          <w:p w14:paraId="2AF5AA9A" w14:textId="77777777" w:rsidR="00C5708F" w:rsidRPr="00467B49" w:rsidRDefault="00C5708F" w:rsidP="00C5708F">
            <w:pPr>
              <w:numPr>
                <w:ilvl w:val="0"/>
                <w:numId w:val="4"/>
              </w:numPr>
              <w:ind w:left="1440"/>
              <w:rPr>
                <w:rFonts w:ascii="Arial" w:hAnsi="Arial"/>
                <w:sz w:val="22"/>
              </w:rPr>
            </w:pPr>
            <w:proofErr w:type="spellStart"/>
            <w:r w:rsidRPr="00467B49">
              <w:rPr>
                <w:rFonts w:ascii="Arial" w:hAnsi="Arial"/>
                <w:sz w:val="22"/>
              </w:rPr>
              <w:t>disestablisment</w:t>
            </w:r>
            <w:proofErr w:type="spellEnd"/>
          </w:p>
          <w:p w14:paraId="2D9EAA17" w14:textId="77777777" w:rsidR="00C5708F" w:rsidRPr="00467B49" w:rsidRDefault="00C5708F" w:rsidP="00C5708F">
            <w:pPr>
              <w:numPr>
                <w:ilvl w:val="0"/>
                <w:numId w:val="4"/>
              </w:numPr>
              <w:ind w:left="1440"/>
              <w:rPr>
                <w:rFonts w:ascii="Arial" w:hAnsi="Arial"/>
                <w:sz w:val="22"/>
              </w:rPr>
            </w:pPr>
            <w:r w:rsidRPr="00467B49">
              <w:rPr>
                <w:rFonts w:ascii="Arial" w:hAnsi="Arial"/>
                <w:sz w:val="22"/>
              </w:rPr>
              <w:t>creation</w:t>
            </w:r>
          </w:p>
          <w:p w14:paraId="3AF00D85" w14:textId="77777777" w:rsidR="00C5708F" w:rsidRPr="00467B49" w:rsidRDefault="00C5708F" w:rsidP="00C5708F">
            <w:pPr>
              <w:numPr>
                <w:ilvl w:val="0"/>
                <w:numId w:val="4"/>
              </w:numPr>
              <w:ind w:left="1440"/>
              <w:rPr>
                <w:rFonts w:ascii="Arial" w:hAnsi="Arial"/>
                <w:sz w:val="22"/>
              </w:rPr>
            </w:pPr>
            <w:r w:rsidRPr="00467B49">
              <w:rPr>
                <w:rFonts w:ascii="Arial" w:hAnsi="Arial"/>
                <w:sz w:val="22"/>
              </w:rPr>
              <w:t>regrading</w:t>
            </w:r>
          </w:p>
        </w:tc>
        <w:tc>
          <w:tcPr>
            <w:tcW w:w="2924" w:type="dxa"/>
          </w:tcPr>
          <w:p w14:paraId="26438700" w14:textId="77777777" w:rsidR="00C5708F" w:rsidRPr="00467B49" w:rsidRDefault="00C5708F" w:rsidP="00C5708F">
            <w:pPr>
              <w:rPr>
                <w:rFonts w:ascii="Arial" w:hAnsi="Arial"/>
                <w:sz w:val="22"/>
              </w:rPr>
            </w:pPr>
          </w:p>
          <w:p w14:paraId="079EE31F" w14:textId="77777777" w:rsidR="00C5708F" w:rsidRPr="00467B49" w:rsidRDefault="00C5708F" w:rsidP="00C5708F">
            <w:pPr>
              <w:rPr>
                <w:rFonts w:ascii="Arial" w:hAnsi="Arial"/>
                <w:sz w:val="22"/>
              </w:rPr>
            </w:pPr>
            <w:r w:rsidRPr="00467B49">
              <w:rPr>
                <w:rFonts w:ascii="Arial" w:hAnsi="Arial"/>
                <w:sz w:val="22"/>
              </w:rPr>
              <w:t>Paragraph 5.2</w:t>
            </w:r>
          </w:p>
        </w:tc>
      </w:tr>
      <w:tr w:rsidR="00C5708F" w:rsidRPr="00467B49" w14:paraId="5D12097A" w14:textId="77777777" w:rsidTr="00C5708F">
        <w:tc>
          <w:tcPr>
            <w:tcW w:w="6318" w:type="dxa"/>
          </w:tcPr>
          <w:p w14:paraId="279E7133" w14:textId="77777777" w:rsidR="00C5708F" w:rsidRPr="00467B49" w:rsidRDefault="00C5708F" w:rsidP="00C5708F">
            <w:pPr>
              <w:spacing w:before="120" w:after="120"/>
              <w:rPr>
                <w:rFonts w:ascii="Arial" w:hAnsi="Arial"/>
                <w:sz w:val="22"/>
              </w:rPr>
            </w:pPr>
            <w:r w:rsidRPr="00467B49">
              <w:rPr>
                <w:rFonts w:ascii="Arial" w:hAnsi="Arial"/>
                <w:sz w:val="22"/>
              </w:rPr>
              <w:t>Staff Suggestion Scheme</w:t>
            </w:r>
            <w:r w:rsidR="00FA103D" w:rsidRPr="00467B49">
              <w:rPr>
                <w:rFonts w:ascii="Arial" w:hAnsi="Arial"/>
                <w:sz w:val="22"/>
              </w:rPr>
              <w:t xml:space="preserve"> – Bright Ideas</w:t>
            </w:r>
          </w:p>
        </w:tc>
        <w:tc>
          <w:tcPr>
            <w:tcW w:w="2924" w:type="dxa"/>
          </w:tcPr>
          <w:p w14:paraId="0469774A" w14:textId="77777777" w:rsidR="00C5708F" w:rsidRPr="00467B49" w:rsidRDefault="00C5708F" w:rsidP="00FA103D">
            <w:pPr>
              <w:spacing w:before="120" w:after="120"/>
              <w:rPr>
                <w:rFonts w:ascii="Arial" w:hAnsi="Arial"/>
                <w:sz w:val="22"/>
              </w:rPr>
            </w:pPr>
            <w:r w:rsidRPr="00467B49">
              <w:rPr>
                <w:rFonts w:ascii="Arial" w:hAnsi="Arial"/>
                <w:sz w:val="22"/>
              </w:rPr>
              <w:t>Paragraph 5.</w:t>
            </w:r>
            <w:r w:rsidR="00FA103D" w:rsidRPr="00467B49">
              <w:rPr>
                <w:rFonts w:ascii="Arial" w:hAnsi="Arial"/>
                <w:sz w:val="22"/>
              </w:rPr>
              <w:t>20</w:t>
            </w:r>
          </w:p>
        </w:tc>
      </w:tr>
      <w:tr w:rsidR="00C5708F" w:rsidRPr="00467B49" w14:paraId="2BF0718D" w14:textId="77777777" w:rsidTr="00C5708F">
        <w:tc>
          <w:tcPr>
            <w:tcW w:w="6318" w:type="dxa"/>
          </w:tcPr>
          <w:p w14:paraId="180284FC" w14:textId="77777777" w:rsidR="00C5708F" w:rsidRPr="00467B49" w:rsidRDefault="00C5708F" w:rsidP="00C5708F">
            <w:pPr>
              <w:spacing w:before="120" w:after="120"/>
              <w:rPr>
                <w:rFonts w:ascii="Arial" w:hAnsi="Arial"/>
                <w:sz w:val="22"/>
              </w:rPr>
            </w:pPr>
            <w:r w:rsidRPr="00467B49">
              <w:rPr>
                <w:rFonts w:ascii="Arial" w:hAnsi="Arial"/>
                <w:sz w:val="22"/>
              </w:rPr>
              <w:t>Surplus Land and Buildings</w:t>
            </w:r>
          </w:p>
        </w:tc>
        <w:tc>
          <w:tcPr>
            <w:tcW w:w="2924" w:type="dxa"/>
          </w:tcPr>
          <w:p w14:paraId="33B46E19" w14:textId="77777777" w:rsidR="00C5708F" w:rsidRPr="00467B49" w:rsidRDefault="00C5708F" w:rsidP="00C5708F">
            <w:pPr>
              <w:spacing w:before="120" w:after="120"/>
              <w:rPr>
                <w:rFonts w:ascii="Arial" w:hAnsi="Arial"/>
                <w:sz w:val="22"/>
              </w:rPr>
            </w:pPr>
            <w:r w:rsidRPr="00467B49">
              <w:rPr>
                <w:rFonts w:ascii="Arial" w:hAnsi="Arial"/>
                <w:sz w:val="22"/>
              </w:rPr>
              <w:t>Paragraph 6.13</w:t>
            </w:r>
          </w:p>
        </w:tc>
      </w:tr>
      <w:tr w:rsidR="00C5708F" w:rsidRPr="00467B49" w14:paraId="713196B9" w14:textId="77777777" w:rsidTr="00C5708F">
        <w:tc>
          <w:tcPr>
            <w:tcW w:w="6318" w:type="dxa"/>
            <w:tcBorders>
              <w:top w:val="nil"/>
            </w:tcBorders>
          </w:tcPr>
          <w:p w14:paraId="4240F81A" w14:textId="77777777" w:rsidR="00C5708F" w:rsidRPr="00467B49" w:rsidRDefault="00C5708F" w:rsidP="00C5708F">
            <w:pPr>
              <w:spacing w:before="120" w:after="120"/>
              <w:rPr>
                <w:rFonts w:ascii="Arial" w:hAnsi="Arial"/>
                <w:sz w:val="22"/>
              </w:rPr>
            </w:pPr>
            <w:r w:rsidRPr="00467B49">
              <w:rPr>
                <w:rFonts w:ascii="Arial" w:hAnsi="Arial"/>
                <w:sz w:val="22"/>
              </w:rPr>
              <w:t>Telephone Installations and Radio</w:t>
            </w:r>
          </w:p>
        </w:tc>
        <w:tc>
          <w:tcPr>
            <w:tcW w:w="2924" w:type="dxa"/>
            <w:tcBorders>
              <w:top w:val="nil"/>
            </w:tcBorders>
          </w:tcPr>
          <w:p w14:paraId="517ADB08" w14:textId="77777777" w:rsidR="00C5708F" w:rsidRPr="00467B49" w:rsidRDefault="00C5708F" w:rsidP="00C5708F">
            <w:pPr>
              <w:spacing w:before="120" w:after="120"/>
              <w:rPr>
                <w:rFonts w:ascii="Arial" w:hAnsi="Arial"/>
                <w:sz w:val="22"/>
              </w:rPr>
            </w:pPr>
            <w:r w:rsidRPr="00467B49">
              <w:rPr>
                <w:rFonts w:ascii="Arial" w:hAnsi="Arial"/>
                <w:sz w:val="22"/>
              </w:rPr>
              <w:t>Paragraphs 7.1(a) – 7.1(b)</w:t>
            </w:r>
          </w:p>
        </w:tc>
      </w:tr>
      <w:tr w:rsidR="00C5708F" w:rsidRPr="00467B49" w14:paraId="4349609E" w14:textId="77777777" w:rsidTr="00C5708F">
        <w:tc>
          <w:tcPr>
            <w:tcW w:w="6318" w:type="dxa"/>
          </w:tcPr>
          <w:p w14:paraId="167028BA" w14:textId="77777777" w:rsidR="00C5708F" w:rsidRPr="00467B49" w:rsidRDefault="00C5708F" w:rsidP="00C5708F">
            <w:pPr>
              <w:pStyle w:val="Heading7"/>
              <w:spacing w:before="120" w:after="120"/>
              <w:rPr>
                <w:b w:val="0"/>
                <w:sz w:val="22"/>
              </w:rPr>
            </w:pPr>
            <w:r w:rsidRPr="00467B49">
              <w:rPr>
                <w:b w:val="0"/>
                <w:sz w:val="22"/>
              </w:rPr>
              <w:t>Tender Lists</w:t>
            </w:r>
          </w:p>
        </w:tc>
        <w:tc>
          <w:tcPr>
            <w:tcW w:w="2924" w:type="dxa"/>
          </w:tcPr>
          <w:p w14:paraId="67D7223D" w14:textId="77777777" w:rsidR="00C5708F" w:rsidRPr="00467B49" w:rsidRDefault="00C5708F" w:rsidP="00C5708F">
            <w:pPr>
              <w:spacing w:before="120" w:after="120"/>
              <w:rPr>
                <w:rFonts w:ascii="Arial" w:hAnsi="Arial"/>
                <w:sz w:val="22"/>
              </w:rPr>
            </w:pPr>
            <w:r w:rsidRPr="00467B49">
              <w:rPr>
                <w:rFonts w:ascii="Arial" w:hAnsi="Arial"/>
                <w:sz w:val="22"/>
              </w:rPr>
              <w:t>Paragraphs 2.8(a) - 2.8(b)</w:t>
            </w:r>
          </w:p>
        </w:tc>
      </w:tr>
      <w:tr w:rsidR="00C5708F" w:rsidRPr="00467B49" w14:paraId="76A3FAEA" w14:textId="77777777" w:rsidTr="00C5708F">
        <w:tc>
          <w:tcPr>
            <w:tcW w:w="6318" w:type="dxa"/>
          </w:tcPr>
          <w:p w14:paraId="710C5ACC" w14:textId="77777777" w:rsidR="00C5708F" w:rsidRPr="00467B49" w:rsidRDefault="00C5708F" w:rsidP="00C5708F">
            <w:pPr>
              <w:spacing w:before="120" w:after="120"/>
              <w:rPr>
                <w:rFonts w:ascii="Arial" w:hAnsi="Arial"/>
                <w:sz w:val="22"/>
              </w:rPr>
            </w:pPr>
            <w:r w:rsidRPr="00467B49">
              <w:rPr>
                <w:rFonts w:ascii="Arial" w:hAnsi="Arial"/>
                <w:sz w:val="22"/>
              </w:rPr>
              <w:t>The Fire Precautions (Workplace) Regulations 1997</w:t>
            </w:r>
          </w:p>
        </w:tc>
        <w:tc>
          <w:tcPr>
            <w:tcW w:w="2924" w:type="dxa"/>
          </w:tcPr>
          <w:p w14:paraId="0204364E" w14:textId="77777777" w:rsidR="00C5708F" w:rsidRPr="00467B49" w:rsidRDefault="00C5708F" w:rsidP="00C5708F">
            <w:pPr>
              <w:spacing w:before="120" w:after="120"/>
              <w:rPr>
                <w:rFonts w:ascii="Arial" w:hAnsi="Arial"/>
                <w:sz w:val="22"/>
              </w:rPr>
            </w:pPr>
            <w:r w:rsidRPr="00467B49">
              <w:rPr>
                <w:rFonts w:ascii="Arial" w:hAnsi="Arial"/>
                <w:sz w:val="22"/>
              </w:rPr>
              <w:t>Paragraphs 1.5(a) – 1.5(b)</w:t>
            </w:r>
          </w:p>
        </w:tc>
      </w:tr>
      <w:tr w:rsidR="00C5708F" w:rsidRPr="00467B49" w14:paraId="5B444A2D" w14:textId="77777777" w:rsidTr="00C5708F">
        <w:tc>
          <w:tcPr>
            <w:tcW w:w="6318" w:type="dxa"/>
            <w:tcBorders>
              <w:top w:val="nil"/>
            </w:tcBorders>
          </w:tcPr>
          <w:p w14:paraId="0BDDE623" w14:textId="77777777" w:rsidR="00C5708F" w:rsidRPr="00467B49" w:rsidRDefault="00C5708F" w:rsidP="00C5708F">
            <w:pPr>
              <w:spacing w:before="120" w:after="120"/>
              <w:rPr>
                <w:rFonts w:ascii="Arial" w:hAnsi="Arial"/>
                <w:sz w:val="22"/>
              </w:rPr>
            </w:pPr>
            <w:r w:rsidRPr="00467B49">
              <w:rPr>
                <w:rFonts w:ascii="Arial" w:hAnsi="Arial"/>
                <w:sz w:val="22"/>
              </w:rPr>
              <w:t>Travel outside the UK</w:t>
            </w:r>
          </w:p>
        </w:tc>
        <w:tc>
          <w:tcPr>
            <w:tcW w:w="2924" w:type="dxa"/>
            <w:tcBorders>
              <w:top w:val="nil"/>
            </w:tcBorders>
          </w:tcPr>
          <w:p w14:paraId="5AD29252" w14:textId="77777777" w:rsidR="00C5708F" w:rsidRPr="00467B49" w:rsidRDefault="00C5708F" w:rsidP="00C5708F">
            <w:pPr>
              <w:spacing w:before="120" w:after="120"/>
              <w:rPr>
                <w:rFonts w:ascii="Arial" w:hAnsi="Arial"/>
                <w:sz w:val="22"/>
              </w:rPr>
            </w:pPr>
            <w:r w:rsidRPr="00467B49">
              <w:rPr>
                <w:rFonts w:ascii="Arial" w:hAnsi="Arial"/>
                <w:sz w:val="22"/>
              </w:rPr>
              <w:t>Paragraph 5.1</w:t>
            </w:r>
          </w:p>
        </w:tc>
      </w:tr>
      <w:tr w:rsidR="00C5708F" w:rsidRPr="00467B49" w14:paraId="726E44FF" w14:textId="77777777" w:rsidTr="00C5708F">
        <w:tc>
          <w:tcPr>
            <w:tcW w:w="6318" w:type="dxa"/>
          </w:tcPr>
          <w:p w14:paraId="65DE79E3" w14:textId="77777777" w:rsidR="00C5708F" w:rsidRPr="00467B49" w:rsidRDefault="00C5708F" w:rsidP="00C5708F">
            <w:pPr>
              <w:spacing w:before="120" w:after="120"/>
              <w:rPr>
                <w:rFonts w:ascii="Arial" w:hAnsi="Arial"/>
                <w:sz w:val="22"/>
              </w:rPr>
            </w:pPr>
            <w:r w:rsidRPr="00467B49">
              <w:rPr>
                <w:rFonts w:ascii="Arial" w:hAnsi="Arial"/>
                <w:sz w:val="22"/>
              </w:rPr>
              <w:t>Treasury Management</w:t>
            </w:r>
          </w:p>
        </w:tc>
        <w:tc>
          <w:tcPr>
            <w:tcW w:w="2924" w:type="dxa"/>
          </w:tcPr>
          <w:p w14:paraId="22F6D5A1" w14:textId="77777777" w:rsidR="00C5708F" w:rsidRPr="00467B49" w:rsidRDefault="00C5708F" w:rsidP="00FA103D">
            <w:pPr>
              <w:spacing w:before="120" w:after="120"/>
              <w:rPr>
                <w:rFonts w:ascii="Arial" w:hAnsi="Arial"/>
                <w:sz w:val="22"/>
              </w:rPr>
            </w:pPr>
            <w:r w:rsidRPr="00467B49">
              <w:rPr>
                <w:rFonts w:ascii="Arial" w:hAnsi="Arial"/>
                <w:sz w:val="22"/>
              </w:rPr>
              <w:t>Paragraphs 4.</w:t>
            </w:r>
            <w:r w:rsidR="00FA103D" w:rsidRPr="00467B49">
              <w:rPr>
                <w:rFonts w:ascii="Arial" w:hAnsi="Arial"/>
                <w:sz w:val="22"/>
              </w:rPr>
              <w:t xml:space="preserve">9 </w:t>
            </w:r>
            <w:r w:rsidRPr="00467B49">
              <w:rPr>
                <w:rFonts w:ascii="Arial" w:hAnsi="Arial"/>
                <w:sz w:val="22"/>
              </w:rPr>
              <w:t>and 4.</w:t>
            </w:r>
            <w:r w:rsidR="00FA103D" w:rsidRPr="00467B49">
              <w:rPr>
                <w:rFonts w:ascii="Arial" w:hAnsi="Arial"/>
                <w:sz w:val="22"/>
              </w:rPr>
              <w:t>10</w:t>
            </w:r>
          </w:p>
        </w:tc>
      </w:tr>
      <w:tr w:rsidR="00C5708F" w:rsidRPr="00467B49" w14:paraId="291547D1" w14:textId="77777777" w:rsidTr="00C5708F">
        <w:tc>
          <w:tcPr>
            <w:tcW w:w="6318" w:type="dxa"/>
          </w:tcPr>
          <w:p w14:paraId="0B59DDBB" w14:textId="77777777" w:rsidR="00C5708F" w:rsidRPr="00467B49" w:rsidRDefault="00C5708F" w:rsidP="00C5708F">
            <w:pPr>
              <w:spacing w:before="120" w:after="120"/>
              <w:rPr>
                <w:rFonts w:ascii="Arial" w:hAnsi="Arial"/>
                <w:sz w:val="22"/>
              </w:rPr>
            </w:pPr>
            <w:r w:rsidRPr="00467B49">
              <w:rPr>
                <w:rFonts w:ascii="Arial" w:hAnsi="Arial"/>
                <w:sz w:val="22"/>
              </w:rPr>
              <w:t>Use of Premises by Members</w:t>
            </w:r>
          </w:p>
        </w:tc>
        <w:tc>
          <w:tcPr>
            <w:tcW w:w="2924" w:type="dxa"/>
          </w:tcPr>
          <w:p w14:paraId="119C026A" w14:textId="77777777" w:rsidR="00C5708F" w:rsidRPr="00467B49" w:rsidRDefault="00C5708F" w:rsidP="00C5708F">
            <w:pPr>
              <w:spacing w:before="120" w:after="120"/>
              <w:rPr>
                <w:rFonts w:ascii="Arial" w:hAnsi="Arial"/>
                <w:sz w:val="22"/>
              </w:rPr>
            </w:pPr>
            <w:r w:rsidRPr="00467B49">
              <w:rPr>
                <w:rFonts w:ascii="Arial" w:hAnsi="Arial"/>
                <w:sz w:val="22"/>
              </w:rPr>
              <w:t>Paragraph 6.3</w:t>
            </w:r>
          </w:p>
        </w:tc>
      </w:tr>
      <w:tr w:rsidR="00C5708F" w:rsidRPr="00467B49" w14:paraId="1F4A856C" w14:textId="77777777" w:rsidTr="00C5708F">
        <w:tc>
          <w:tcPr>
            <w:tcW w:w="6318" w:type="dxa"/>
          </w:tcPr>
          <w:p w14:paraId="3070F651" w14:textId="77777777" w:rsidR="00C5708F" w:rsidRPr="00467B49" w:rsidRDefault="00C5708F" w:rsidP="00C5708F">
            <w:pPr>
              <w:spacing w:before="120" w:after="120"/>
              <w:rPr>
                <w:rFonts w:ascii="Arial" w:hAnsi="Arial"/>
                <w:sz w:val="22"/>
              </w:rPr>
            </w:pPr>
            <w:r w:rsidRPr="00467B49">
              <w:rPr>
                <w:rFonts w:ascii="Arial" w:hAnsi="Arial"/>
                <w:sz w:val="22"/>
              </w:rPr>
              <w:t>Use of Premises by outside organisations or individuals</w:t>
            </w:r>
          </w:p>
        </w:tc>
        <w:tc>
          <w:tcPr>
            <w:tcW w:w="2924" w:type="dxa"/>
          </w:tcPr>
          <w:p w14:paraId="78A64FA6" w14:textId="77777777" w:rsidR="00C5708F" w:rsidRPr="00467B49" w:rsidRDefault="00C5708F" w:rsidP="00C5708F">
            <w:pPr>
              <w:spacing w:before="120" w:after="120"/>
              <w:rPr>
                <w:rFonts w:ascii="Arial" w:hAnsi="Arial"/>
                <w:sz w:val="22"/>
              </w:rPr>
            </w:pPr>
            <w:r w:rsidRPr="00467B49">
              <w:rPr>
                <w:rFonts w:ascii="Arial" w:hAnsi="Arial"/>
                <w:sz w:val="22"/>
              </w:rPr>
              <w:t>Paragraph 6.10</w:t>
            </w:r>
          </w:p>
        </w:tc>
      </w:tr>
      <w:tr w:rsidR="00C5708F" w:rsidRPr="00467B49" w14:paraId="644130E8" w14:textId="77777777" w:rsidTr="00C5708F">
        <w:tc>
          <w:tcPr>
            <w:tcW w:w="6318" w:type="dxa"/>
          </w:tcPr>
          <w:p w14:paraId="08ED4C4A" w14:textId="77777777" w:rsidR="00C5708F" w:rsidRPr="00467B49" w:rsidRDefault="00C5708F" w:rsidP="00C5708F">
            <w:pPr>
              <w:spacing w:before="120" w:after="120"/>
              <w:rPr>
                <w:rFonts w:ascii="Arial" w:hAnsi="Arial"/>
                <w:sz w:val="22"/>
              </w:rPr>
            </w:pPr>
            <w:r w:rsidRPr="00467B49">
              <w:rPr>
                <w:rFonts w:ascii="Arial" w:hAnsi="Arial"/>
                <w:sz w:val="22"/>
              </w:rPr>
              <w:t>Use of Vehicles</w:t>
            </w:r>
          </w:p>
        </w:tc>
        <w:tc>
          <w:tcPr>
            <w:tcW w:w="2924" w:type="dxa"/>
          </w:tcPr>
          <w:p w14:paraId="12947460" w14:textId="77777777" w:rsidR="00C5708F" w:rsidRPr="00467B49" w:rsidRDefault="00C5708F" w:rsidP="00C5708F">
            <w:pPr>
              <w:spacing w:before="120" w:after="120"/>
              <w:rPr>
                <w:rFonts w:ascii="Arial" w:hAnsi="Arial"/>
                <w:sz w:val="22"/>
              </w:rPr>
            </w:pPr>
            <w:r w:rsidRPr="00467B49">
              <w:rPr>
                <w:rFonts w:ascii="Arial" w:hAnsi="Arial"/>
                <w:sz w:val="22"/>
              </w:rPr>
              <w:t>Paragraphs 7.4(a) – 7.4(b)</w:t>
            </w:r>
          </w:p>
        </w:tc>
      </w:tr>
      <w:tr w:rsidR="00C5708F" w:rsidRPr="00467B49" w14:paraId="71A835CF" w14:textId="77777777" w:rsidTr="00C5708F">
        <w:tc>
          <w:tcPr>
            <w:tcW w:w="6318" w:type="dxa"/>
          </w:tcPr>
          <w:p w14:paraId="33FE30AA" w14:textId="77777777" w:rsidR="00C5708F" w:rsidRPr="00467B49" w:rsidRDefault="00C5708F" w:rsidP="00C5708F">
            <w:pPr>
              <w:spacing w:before="120" w:after="120"/>
              <w:rPr>
                <w:rFonts w:ascii="Arial" w:hAnsi="Arial"/>
                <w:sz w:val="22"/>
              </w:rPr>
            </w:pPr>
            <w:r w:rsidRPr="00467B49">
              <w:rPr>
                <w:rFonts w:ascii="Arial" w:hAnsi="Arial"/>
                <w:sz w:val="22"/>
              </w:rPr>
              <w:t>Virement</w:t>
            </w:r>
          </w:p>
        </w:tc>
        <w:tc>
          <w:tcPr>
            <w:tcW w:w="2924" w:type="dxa"/>
          </w:tcPr>
          <w:p w14:paraId="399DB151" w14:textId="77777777" w:rsidR="00C5708F" w:rsidRPr="00467B49" w:rsidRDefault="00C5708F" w:rsidP="00FA103D">
            <w:pPr>
              <w:spacing w:before="120" w:after="120"/>
              <w:rPr>
                <w:rFonts w:ascii="Arial" w:hAnsi="Arial"/>
                <w:sz w:val="22"/>
              </w:rPr>
            </w:pPr>
            <w:r w:rsidRPr="00467B49">
              <w:rPr>
                <w:rFonts w:ascii="Arial" w:hAnsi="Arial"/>
                <w:sz w:val="22"/>
              </w:rPr>
              <w:t>Paragraph 4.</w:t>
            </w:r>
            <w:r w:rsidR="00FA103D" w:rsidRPr="00467B49">
              <w:rPr>
                <w:rFonts w:ascii="Arial" w:hAnsi="Arial"/>
                <w:sz w:val="22"/>
              </w:rPr>
              <w:t>8</w:t>
            </w:r>
          </w:p>
        </w:tc>
      </w:tr>
      <w:tr w:rsidR="00C5708F" w:rsidRPr="00467B49" w14:paraId="6A292771" w14:textId="77777777" w:rsidTr="00C5708F">
        <w:tc>
          <w:tcPr>
            <w:tcW w:w="6318" w:type="dxa"/>
          </w:tcPr>
          <w:p w14:paraId="5D2527AE" w14:textId="77777777" w:rsidR="00C5708F" w:rsidRPr="00467B49" w:rsidRDefault="00C5708F" w:rsidP="00C5708F">
            <w:pPr>
              <w:spacing w:before="120" w:after="120"/>
              <w:rPr>
                <w:rFonts w:ascii="Arial" w:hAnsi="Arial"/>
                <w:sz w:val="22"/>
              </w:rPr>
            </w:pPr>
            <w:r w:rsidRPr="00467B49">
              <w:rPr>
                <w:rFonts w:ascii="Arial" w:hAnsi="Arial"/>
                <w:sz w:val="22"/>
              </w:rPr>
              <w:t>Wayleaves and Easements</w:t>
            </w:r>
          </w:p>
        </w:tc>
        <w:tc>
          <w:tcPr>
            <w:tcW w:w="2924" w:type="dxa"/>
          </w:tcPr>
          <w:p w14:paraId="7570242F" w14:textId="77777777" w:rsidR="00C5708F" w:rsidRPr="00467B49" w:rsidRDefault="00C5708F" w:rsidP="00C5708F">
            <w:pPr>
              <w:spacing w:before="120" w:after="120"/>
              <w:rPr>
                <w:rFonts w:ascii="Arial" w:hAnsi="Arial"/>
                <w:sz w:val="22"/>
              </w:rPr>
            </w:pPr>
            <w:r w:rsidRPr="00467B49">
              <w:rPr>
                <w:rFonts w:ascii="Arial" w:hAnsi="Arial"/>
                <w:sz w:val="22"/>
              </w:rPr>
              <w:t>Paragraph 6.15</w:t>
            </w:r>
          </w:p>
        </w:tc>
      </w:tr>
      <w:tr w:rsidR="00C5708F" w:rsidRPr="00467B49" w14:paraId="0C6D7618" w14:textId="77777777" w:rsidTr="00C5708F">
        <w:tc>
          <w:tcPr>
            <w:tcW w:w="6318" w:type="dxa"/>
          </w:tcPr>
          <w:p w14:paraId="47DB0A5E" w14:textId="77777777" w:rsidR="00C5708F" w:rsidRPr="00467B49" w:rsidRDefault="00C5708F" w:rsidP="00C5708F">
            <w:pPr>
              <w:spacing w:before="120" w:after="120"/>
              <w:rPr>
                <w:rFonts w:ascii="Arial" w:hAnsi="Arial"/>
                <w:sz w:val="22"/>
              </w:rPr>
            </w:pPr>
            <w:r w:rsidRPr="00467B49">
              <w:rPr>
                <w:rFonts w:ascii="Arial" w:hAnsi="Arial"/>
                <w:sz w:val="22"/>
              </w:rPr>
              <w:t>Year End Balances</w:t>
            </w:r>
          </w:p>
        </w:tc>
        <w:tc>
          <w:tcPr>
            <w:tcW w:w="2924" w:type="dxa"/>
          </w:tcPr>
          <w:p w14:paraId="39299CB4" w14:textId="77777777" w:rsidR="00C5708F" w:rsidRPr="00467B49" w:rsidRDefault="00C5708F" w:rsidP="00FA103D">
            <w:pPr>
              <w:spacing w:before="120" w:after="120"/>
              <w:rPr>
                <w:rFonts w:ascii="Arial" w:hAnsi="Arial"/>
                <w:sz w:val="22"/>
              </w:rPr>
            </w:pPr>
            <w:r w:rsidRPr="00467B49">
              <w:rPr>
                <w:rFonts w:ascii="Arial" w:hAnsi="Arial"/>
                <w:sz w:val="22"/>
              </w:rPr>
              <w:t>Paragraph 4.</w:t>
            </w:r>
            <w:r w:rsidR="00FA103D" w:rsidRPr="00467B49">
              <w:rPr>
                <w:rFonts w:ascii="Arial" w:hAnsi="Arial"/>
                <w:sz w:val="22"/>
              </w:rPr>
              <w:t>11</w:t>
            </w:r>
          </w:p>
        </w:tc>
      </w:tr>
    </w:tbl>
    <w:p w14:paraId="5E581BE2" w14:textId="77777777" w:rsidR="00C5708F" w:rsidRPr="00467B49" w:rsidRDefault="00C5708F" w:rsidP="00C5708F">
      <w:pPr>
        <w:rPr>
          <w:rFonts w:ascii="Arial" w:hAnsi="Arial"/>
          <w:sz w:val="22"/>
        </w:rPr>
      </w:pPr>
    </w:p>
    <w:p w14:paraId="75328A89" w14:textId="77777777" w:rsidR="00C5708F" w:rsidRPr="00467B49" w:rsidRDefault="00C5708F" w:rsidP="00C5708F">
      <w:pPr>
        <w:ind w:left="720" w:hanging="720"/>
        <w:jc w:val="both"/>
        <w:rPr>
          <w:rFonts w:ascii="Arial" w:hAnsi="Arial"/>
        </w:rPr>
      </w:pPr>
    </w:p>
    <w:p w14:paraId="2EF99704" w14:textId="4A670C19" w:rsidR="00C5708F" w:rsidRPr="00467B49" w:rsidRDefault="00C5708F" w:rsidP="00C5708F">
      <w:pPr>
        <w:ind w:left="720" w:hanging="720"/>
        <w:jc w:val="both"/>
        <w:rPr>
          <w:rFonts w:ascii="Arial" w:hAnsi="Arial"/>
        </w:rPr>
      </w:pPr>
      <w:r w:rsidRPr="00467B49">
        <w:rPr>
          <w:rFonts w:ascii="Arial" w:hAnsi="Arial"/>
        </w:rPr>
        <w:br w:type="page"/>
      </w:r>
      <w:r w:rsidRPr="00467B49">
        <w:rPr>
          <w:rFonts w:ascii="Arial" w:hAnsi="Arial"/>
          <w:b/>
        </w:rPr>
        <w:lastRenderedPageBreak/>
        <w:t>1</w:t>
      </w:r>
      <w:r w:rsidRPr="00467B49">
        <w:rPr>
          <w:rFonts w:ascii="Arial" w:hAnsi="Arial"/>
          <w:b/>
        </w:rPr>
        <w:tab/>
      </w:r>
      <w:r w:rsidR="00467B49" w:rsidRPr="00467B49">
        <w:rPr>
          <w:rFonts w:ascii="Arial" w:hAnsi="Arial"/>
          <w:b/>
        </w:rPr>
        <w:t>Legislative Provisions</w:t>
      </w:r>
    </w:p>
    <w:p w14:paraId="3C8DEFC8" w14:textId="77777777" w:rsidR="009818AD" w:rsidRPr="00467B49" w:rsidRDefault="009818AD" w:rsidP="00467B49">
      <w:pPr>
        <w:jc w:val="both"/>
        <w:rPr>
          <w:rFonts w:ascii="Arial" w:hAnsi="Arial"/>
        </w:rPr>
      </w:pPr>
    </w:p>
    <w:p w14:paraId="2C34A5F2" w14:textId="5832E2ED" w:rsidR="00C5708F" w:rsidRPr="00467B49" w:rsidRDefault="00467B49" w:rsidP="00C5708F">
      <w:pPr>
        <w:ind w:left="1440" w:hanging="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w:t>
      </w:r>
    </w:p>
    <w:p w14:paraId="7ACF0A08" w14:textId="77777777" w:rsidR="00C5708F" w:rsidRPr="00467B49" w:rsidRDefault="00C5708F" w:rsidP="00C5708F">
      <w:pPr>
        <w:ind w:left="720" w:hanging="720"/>
        <w:jc w:val="both"/>
        <w:rPr>
          <w:rFonts w:ascii="Arial" w:hAnsi="Arial"/>
        </w:rPr>
      </w:pPr>
    </w:p>
    <w:p w14:paraId="73C0BBEE" w14:textId="77777777" w:rsidR="00C5708F" w:rsidRPr="00467B49" w:rsidRDefault="00C5708F" w:rsidP="00C5708F">
      <w:pPr>
        <w:pStyle w:val="Heading5"/>
        <w:rPr>
          <w:u w:val="none"/>
        </w:rPr>
      </w:pPr>
      <w:r w:rsidRPr="00467B49">
        <w:rPr>
          <w:u w:val="none"/>
        </w:rPr>
        <w:t>Fire Safety Legislation</w:t>
      </w:r>
    </w:p>
    <w:p w14:paraId="43F6905F" w14:textId="77777777" w:rsidR="00C5708F" w:rsidRPr="00467B49" w:rsidRDefault="00C5708F" w:rsidP="00C5708F">
      <w:pPr>
        <w:ind w:left="720" w:hanging="720"/>
        <w:jc w:val="both"/>
        <w:rPr>
          <w:rFonts w:ascii="Arial" w:hAnsi="Arial"/>
        </w:rPr>
      </w:pPr>
    </w:p>
    <w:p w14:paraId="650D708A" w14:textId="77777777" w:rsidR="00C5708F" w:rsidRPr="00467B49" w:rsidRDefault="00C5708F" w:rsidP="00C5708F">
      <w:pPr>
        <w:ind w:left="1890" w:hanging="1170"/>
        <w:jc w:val="both"/>
        <w:rPr>
          <w:rFonts w:ascii="Arial" w:hAnsi="Arial"/>
        </w:rPr>
      </w:pPr>
      <w:r w:rsidRPr="00467B49">
        <w:rPr>
          <w:rFonts w:ascii="Arial" w:hAnsi="Arial"/>
        </w:rPr>
        <w:t>1.1</w:t>
      </w:r>
      <w:r w:rsidRPr="00467B49">
        <w:rPr>
          <w:rFonts w:ascii="Arial" w:hAnsi="Arial"/>
        </w:rPr>
        <w:tab/>
        <w:t>To authorise officers of the Fire and Rescue Service to act as Inspectors on behalf of the Authority's functions listed below:</w:t>
      </w:r>
    </w:p>
    <w:p w14:paraId="4FA34AC7" w14:textId="77777777" w:rsidR="00C5708F" w:rsidRPr="00467B49" w:rsidRDefault="00C5708F" w:rsidP="00C5708F">
      <w:pPr>
        <w:ind w:left="1440" w:hanging="720"/>
        <w:jc w:val="both"/>
        <w:rPr>
          <w:rFonts w:ascii="Arial" w:hAnsi="Arial"/>
        </w:rPr>
      </w:pPr>
    </w:p>
    <w:p w14:paraId="46789CAB" w14:textId="77777777" w:rsidR="00C5708F" w:rsidRPr="00467B49" w:rsidRDefault="00C5708F" w:rsidP="00C5708F">
      <w:pPr>
        <w:ind w:left="1890" w:hanging="1170"/>
        <w:jc w:val="both"/>
        <w:rPr>
          <w:rFonts w:ascii="Arial" w:hAnsi="Arial"/>
        </w:rPr>
      </w:pPr>
      <w:r w:rsidRPr="00467B49">
        <w:rPr>
          <w:rFonts w:ascii="Arial" w:hAnsi="Arial"/>
        </w:rPr>
        <w:tab/>
        <w:t xml:space="preserve">Licensing Act </w:t>
      </w:r>
      <w:proofErr w:type="gramStart"/>
      <w:r w:rsidR="0014523B" w:rsidRPr="00467B49">
        <w:rPr>
          <w:rFonts w:ascii="Arial" w:hAnsi="Arial"/>
        </w:rPr>
        <w:t>2003</w:t>
      </w:r>
      <w:r w:rsidRPr="00467B49">
        <w:rPr>
          <w:rFonts w:ascii="Arial" w:hAnsi="Arial"/>
        </w:rPr>
        <w:t xml:space="preserve">  </w:t>
      </w:r>
      <w:r w:rsidR="00230E72" w:rsidRPr="00467B49">
        <w:rPr>
          <w:rFonts w:ascii="Arial" w:hAnsi="Arial"/>
        </w:rPr>
        <w:t>S</w:t>
      </w:r>
      <w:r w:rsidRPr="00467B49">
        <w:rPr>
          <w:rFonts w:ascii="Arial" w:hAnsi="Arial"/>
        </w:rPr>
        <w:t>.</w:t>
      </w:r>
      <w:r w:rsidR="0014523B" w:rsidRPr="00467B49">
        <w:rPr>
          <w:rFonts w:ascii="Arial" w:hAnsi="Arial"/>
        </w:rPr>
        <w:t>96</w:t>
      </w:r>
      <w:proofErr w:type="gramEnd"/>
    </w:p>
    <w:p w14:paraId="1C1F26F0" w14:textId="77777777" w:rsidR="00C5708F" w:rsidRPr="00467B49" w:rsidRDefault="00C5708F" w:rsidP="00C5708F">
      <w:pPr>
        <w:ind w:left="1890" w:hanging="1170"/>
        <w:jc w:val="both"/>
        <w:rPr>
          <w:rFonts w:ascii="Arial" w:hAnsi="Arial"/>
        </w:rPr>
      </w:pPr>
      <w:r w:rsidRPr="00467B49">
        <w:rPr>
          <w:rFonts w:ascii="Arial" w:hAnsi="Arial"/>
        </w:rPr>
        <w:tab/>
        <w:t xml:space="preserve">Gaming Act </w:t>
      </w:r>
      <w:proofErr w:type="gramStart"/>
      <w:r w:rsidRPr="00467B49">
        <w:rPr>
          <w:rFonts w:ascii="Arial" w:hAnsi="Arial"/>
        </w:rPr>
        <w:t>1968  S.43</w:t>
      </w:r>
      <w:proofErr w:type="gramEnd"/>
      <w:r w:rsidRPr="00467B49">
        <w:rPr>
          <w:rFonts w:ascii="Arial" w:hAnsi="Arial"/>
        </w:rPr>
        <w:t>(9)</w:t>
      </w:r>
    </w:p>
    <w:p w14:paraId="72257E5B" w14:textId="77777777" w:rsidR="00C5708F" w:rsidRPr="00467B49" w:rsidRDefault="00C5708F" w:rsidP="00C5708F">
      <w:pPr>
        <w:ind w:left="1890" w:hanging="1170"/>
        <w:jc w:val="both"/>
        <w:rPr>
          <w:rFonts w:ascii="Arial" w:hAnsi="Arial"/>
        </w:rPr>
      </w:pPr>
      <w:r w:rsidRPr="00467B49">
        <w:rPr>
          <w:rFonts w:ascii="Arial" w:hAnsi="Arial"/>
        </w:rPr>
        <w:tab/>
        <w:t xml:space="preserve">Theatres Act </w:t>
      </w:r>
      <w:proofErr w:type="gramStart"/>
      <w:r w:rsidRPr="00467B49">
        <w:rPr>
          <w:rFonts w:ascii="Arial" w:hAnsi="Arial"/>
        </w:rPr>
        <w:t>1968  S.15</w:t>
      </w:r>
      <w:proofErr w:type="gramEnd"/>
    </w:p>
    <w:p w14:paraId="236D599A" w14:textId="77777777" w:rsidR="00C5708F" w:rsidRPr="00467B49" w:rsidRDefault="00C5708F" w:rsidP="00C5708F">
      <w:pPr>
        <w:ind w:left="1890" w:hanging="1170"/>
        <w:jc w:val="both"/>
        <w:rPr>
          <w:rFonts w:ascii="Arial" w:hAnsi="Arial"/>
        </w:rPr>
      </w:pPr>
      <w:r w:rsidRPr="00467B49">
        <w:rPr>
          <w:rFonts w:ascii="Arial" w:hAnsi="Arial"/>
        </w:rPr>
        <w:tab/>
        <w:t>Local Government (Miscellaneous Provisions) Act 1982</w:t>
      </w:r>
    </w:p>
    <w:p w14:paraId="35133C31" w14:textId="77777777" w:rsidR="00C5708F" w:rsidRPr="00467B49" w:rsidRDefault="00C5708F" w:rsidP="00C5708F">
      <w:pPr>
        <w:ind w:left="1890" w:hanging="1170"/>
        <w:jc w:val="both"/>
        <w:rPr>
          <w:rFonts w:ascii="Arial" w:hAnsi="Arial"/>
        </w:rPr>
      </w:pPr>
      <w:r w:rsidRPr="00467B49">
        <w:rPr>
          <w:rFonts w:ascii="Arial" w:hAnsi="Arial"/>
        </w:rPr>
        <w:tab/>
        <w:t>14(1), 14(2) of Schedule</w:t>
      </w:r>
      <w:r w:rsidR="0014523B" w:rsidRPr="00467B49">
        <w:rPr>
          <w:rFonts w:ascii="Arial" w:hAnsi="Arial"/>
        </w:rPr>
        <w:t xml:space="preserve"> 1.</w:t>
      </w:r>
    </w:p>
    <w:p w14:paraId="3DF8F613" w14:textId="77777777" w:rsidR="00C5708F" w:rsidRPr="00467B49" w:rsidRDefault="00C5708F" w:rsidP="00C5708F">
      <w:pPr>
        <w:ind w:left="720" w:hanging="720"/>
        <w:jc w:val="both"/>
        <w:rPr>
          <w:rFonts w:ascii="Arial" w:hAnsi="Arial"/>
        </w:rPr>
      </w:pPr>
    </w:p>
    <w:p w14:paraId="1304FB51" w14:textId="77777777" w:rsidR="00C5708F" w:rsidRPr="00467B49" w:rsidRDefault="00C5708F" w:rsidP="00C5708F">
      <w:pPr>
        <w:ind w:left="1890" w:hanging="1170"/>
        <w:jc w:val="both"/>
        <w:rPr>
          <w:rFonts w:ascii="Arial" w:hAnsi="Arial"/>
        </w:rPr>
      </w:pPr>
      <w:r w:rsidRPr="00467B49">
        <w:rPr>
          <w:rFonts w:ascii="Arial" w:hAnsi="Arial"/>
        </w:rPr>
        <w:t>1.2</w:t>
      </w:r>
      <w:r w:rsidRPr="00467B49">
        <w:rPr>
          <w:rFonts w:ascii="Arial" w:hAnsi="Arial"/>
        </w:rPr>
        <w:tab/>
        <w:t>To respond to the appropriate Local Authority when consulted on licensing matters concerning the above Acts.</w:t>
      </w:r>
    </w:p>
    <w:p w14:paraId="4129FFAF" w14:textId="77777777" w:rsidR="00C5708F" w:rsidRPr="00467B49" w:rsidRDefault="00C5708F" w:rsidP="00C5708F">
      <w:pPr>
        <w:ind w:left="1440" w:hanging="720"/>
        <w:jc w:val="both"/>
        <w:rPr>
          <w:rFonts w:ascii="Arial" w:hAnsi="Arial"/>
        </w:rPr>
      </w:pPr>
    </w:p>
    <w:p w14:paraId="0342AB54" w14:textId="77777777" w:rsidR="00C5708F" w:rsidRPr="00467B49" w:rsidRDefault="00C5708F" w:rsidP="00C5708F">
      <w:pPr>
        <w:ind w:left="1890" w:hanging="1170"/>
        <w:jc w:val="both"/>
        <w:rPr>
          <w:rFonts w:ascii="Arial" w:hAnsi="Arial"/>
        </w:rPr>
      </w:pPr>
      <w:r w:rsidRPr="00467B49">
        <w:rPr>
          <w:rFonts w:ascii="Arial" w:hAnsi="Arial"/>
        </w:rPr>
        <w:t>1.3</w:t>
      </w:r>
      <w:r w:rsidRPr="00467B49">
        <w:rPr>
          <w:rFonts w:ascii="Arial" w:hAnsi="Arial"/>
        </w:rPr>
        <w:tab/>
        <w:t xml:space="preserve">To issue authorisations under the Fire </w:t>
      </w:r>
      <w:r w:rsidR="0014523B" w:rsidRPr="00467B49">
        <w:rPr>
          <w:rFonts w:ascii="Arial" w:hAnsi="Arial"/>
        </w:rPr>
        <w:t>and Rescue Services Act 2004</w:t>
      </w:r>
      <w:r w:rsidRPr="00467B49">
        <w:rPr>
          <w:rFonts w:ascii="Arial" w:hAnsi="Arial"/>
        </w:rPr>
        <w:t>.</w:t>
      </w:r>
    </w:p>
    <w:p w14:paraId="2FB36552" w14:textId="77777777" w:rsidR="00C5708F" w:rsidRPr="00467B49" w:rsidRDefault="00C5708F" w:rsidP="00C5708F">
      <w:pPr>
        <w:ind w:left="1440" w:hanging="720"/>
        <w:jc w:val="both"/>
        <w:rPr>
          <w:rFonts w:ascii="Arial" w:hAnsi="Arial"/>
        </w:rPr>
      </w:pPr>
    </w:p>
    <w:p w14:paraId="1042D04A" w14:textId="77777777" w:rsidR="00C5708F" w:rsidRPr="00467B49" w:rsidRDefault="00C5708F" w:rsidP="00C5708F">
      <w:pPr>
        <w:ind w:left="1890" w:hanging="1170"/>
        <w:jc w:val="both"/>
        <w:rPr>
          <w:rFonts w:ascii="Arial" w:hAnsi="Arial"/>
        </w:rPr>
      </w:pPr>
      <w:r w:rsidRPr="00467B49">
        <w:rPr>
          <w:rFonts w:ascii="Arial" w:hAnsi="Arial"/>
        </w:rPr>
        <w:t>1.4</w:t>
      </w:r>
      <w:r w:rsidRPr="00467B49">
        <w:rPr>
          <w:rFonts w:ascii="Arial" w:hAnsi="Arial"/>
        </w:rPr>
        <w:tab/>
        <w:t>To respond to any requests from the Health and Safety Executive for officers of the Fire and Rescue Service to act as Inspectors under the appropriate legislation.</w:t>
      </w:r>
    </w:p>
    <w:p w14:paraId="6E3D54A9" w14:textId="77777777" w:rsidR="00C5708F" w:rsidRPr="00467B49" w:rsidRDefault="00C5708F" w:rsidP="00C5708F">
      <w:pPr>
        <w:ind w:left="720" w:hanging="720"/>
        <w:jc w:val="both"/>
        <w:rPr>
          <w:rFonts w:ascii="Arial" w:hAnsi="Arial"/>
        </w:rPr>
      </w:pPr>
    </w:p>
    <w:p w14:paraId="41E5D6EC" w14:textId="77777777" w:rsidR="00C5708F" w:rsidRPr="00467B49" w:rsidRDefault="00C5708F" w:rsidP="00C5708F">
      <w:pPr>
        <w:pStyle w:val="Heading5"/>
        <w:rPr>
          <w:u w:val="none"/>
        </w:rPr>
      </w:pPr>
      <w:r w:rsidRPr="00467B49">
        <w:rPr>
          <w:u w:val="none"/>
        </w:rPr>
        <w:t xml:space="preserve">The </w:t>
      </w:r>
      <w:r w:rsidR="009F6E24" w:rsidRPr="00467B49">
        <w:rPr>
          <w:u w:val="none"/>
        </w:rPr>
        <w:t>Regulatory Reform (Fire Safety</w:t>
      </w:r>
      <w:r w:rsidRPr="00467B49">
        <w:rPr>
          <w:u w:val="none"/>
        </w:rPr>
        <w:t xml:space="preserve">) </w:t>
      </w:r>
      <w:r w:rsidR="009F6E24" w:rsidRPr="00467B49">
        <w:rPr>
          <w:u w:val="none"/>
        </w:rPr>
        <w:t>Order 2005</w:t>
      </w:r>
    </w:p>
    <w:p w14:paraId="2972FB92" w14:textId="77777777" w:rsidR="00C5708F" w:rsidRPr="00467B49" w:rsidRDefault="00C5708F" w:rsidP="00C5708F">
      <w:pPr>
        <w:ind w:left="720" w:hanging="720"/>
        <w:jc w:val="both"/>
        <w:rPr>
          <w:rFonts w:ascii="Arial" w:hAnsi="Arial"/>
        </w:rPr>
      </w:pPr>
    </w:p>
    <w:p w14:paraId="3B29CFBB" w14:textId="77777777" w:rsidR="00C5708F" w:rsidRPr="00467B49" w:rsidRDefault="00C5708F" w:rsidP="009F6E24">
      <w:pPr>
        <w:ind w:left="1890" w:hanging="1170"/>
        <w:jc w:val="both"/>
        <w:rPr>
          <w:rFonts w:ascii="Arial" w:hAnsi="Arial"/>
        </w:rPr>
      </w:pPr>
      <w:r w:rsidRPr="00467B49">
        <w:rPr>
          <w:rFonts w:ascii="Arial" w:hAnsi="Arial"/>
        </w:rPr>
        <w:t xml:space="preserve">1.5 </w:t>
      </w:r>
      <w:r w:rsidRPr="00467B49">
        <w:rPr>
          <w:rFonts w:ascii="Arial" w:hAnsi="Arial"/>
        </w:rPr>
        <w:tab/>
      </w:r>
      <w:r w:rsidRPr="00467B49">
        <w:rPr>
          <w:rFonts w:ascii="Arial" w:hAnsi="Arial" w:cs="Arial"/>
        </w:rPr>
        <w:t>To appoint officers of the Fire and Rescue Service to act as Inspectors for the purpose of carrying out the enforcement</w:t>
      </w:r>
      <w:r w:rsidR="009F6E24" w:rsidRPr="00467B49">
        <w:rPr>
          <w:rFonts w:ascii="Arial" w:hAnsi="Arial" w:cs="Arial"/>
        </w:rPr>
        <w:t xml:space="preserve"> and issuing of notices pursuant to Part 3 </w:t>
      </w:r>
      <w:r w:rsidRPr="00467B49">
        <w:rPr>
          <w:rFonts w:ascii="Arial" w:hAnsi="Arial" w:cs="Arial"/>
        </w:rPr>
        <w:t xml:space="preserve">of the </w:t>
      </w:r>
      <w:r w:rsidR="009F6E24" w:rsidRPr="00467B49">
        <w:rPr>
          <w:rFonts w:ascii="Arial" w:hAnsi="Arial" w:cs="Arial"/>
        </w:rPr>
        <w:t>Regulatory Reform (Fire Safety) Order 2005 (“Enforcement”).</w:t>
      </w:r>
    </w:p>
    <w:p w14:paraId="4E12FB8B" w14:textId="77777777" w:rsidR="00C5708F" w:rsidRPr="00467B49" w:rsidRDefault="00C5708F" w:rsidP="00C5708F">
      <w:pPr>
        <w:ind w:left="720" w:hanging="720"/>
        <w:jc w:val="both"/>
        <w:rPr>
          <w:rFonts w:ascii="Arial" w:hAnsi="Arial"/>
        </w:rPr>
      </w:pPr>
    </w:p>
    <w:p w14:paraId="4948EFB1" w14:textId="77777777" w:rsidR="00C5708F" w:rsidRPr="00467B49" w:rsidRDefault="00C5708F" w:rsidP="00C5708F">
      <w:pPr>
        <w:ind w:left="720" w:hanging="720"/>
        <w:jc w:val="both"/>
        <w:rPr>
          <w:rFonts w:ascii="Arial" w:hAnsi="Arial"/>
        </w:rPr>
      </w:pPr>
    </w:p>
    <w:p w14:paraId="0E203E3C" w14:textId="77777777" w:rsidR="00C5708F" w:rsidRPr="00467B49" w:rsidRDefault="002B3D21" w:rsidP="00C5708F">
      <w:pPr>
        <w:pStyle w:val="Heading5"/>
        <w:rPr>
          <w:u w:val="none"/>
        </w:rPr>
      </w:pPr>
      <w:r w:rsidRPr="00467B49">
        <w:rPr>
          <w:u w:val="none"/>
        </w:rPr>
        <w:t>The Regulatory Reform (Fire Safety) Order 2005</w:t>
      </w:r>
    </w:p>
    <w:p w14:paraId="06002A9D" w14:textId="77777777" w:rsidR="00C5708F" w:rsidRPr="00467B49" w:rsidRDefault="00C5708F" w:rsidP="00C5708F">
      <w:pPr>
        <w:ind w:left="720" w:hanging="720"/>
        <w:jc w:val="both"/>
        <w:rPr>
          <w:rFonts w:ascii="Arial" w:hAnsi="Arial"/>
        </w:rPr>
      </w:pPr>
    </w:p>
    <w:p w14:paraId="4F6F7FF5" w14:textId="77777777" w:rsidR="00C5708F" w:rsidRPr="00467B49" w:rsidRDefault="002B3D21" w:rsidP="00C5708F">
      <w:pPr>
        <w:pStyle w:val="BodyTextIndent2"/>
        <w:ind w:left="1890" w:hanging="1170"/>
        <w:rPr>
          <w:rFonts w:ascii="Arial" w:hAnsi="Arial"/>
        </w:rPr>
      </w:pPr>
      <w:r w:rsidRPr="00467B49">
        <w:rPr>
          <w:rFonts w:ascii="Arial" w:hAnsi="Arial"/>
        </w:rPr>
        <w:t>1.6</w:t>
      </w:r>
      <w:r w:rsidR="00C5708F" w:rsidRPr="00467B49">
        <w:rPr>
          <w:rFonts w:ascii="Arial" w:hAnsi="Arial"/>
        </w:rPr>
        <w:tab/>
        <w:t xml:space="preserve">To serve, in appropriate cases, Counter Notices under Section </w:t>
      </w:r>
      <w:r w:rsidRPr="00467B49">
        <w:rPr>
          <w:rFonts w:ascii="Arial" w:hAnsi="Arial"/>
        </w:rPr>
        <w:t>37(7) of The Regulatory Reform (Fire Safety) Order 2005.</w:t>
      </w:r>
    </w:p>
    <w:p w14:paraId="038CB951" w14:textId="77777777" w:rsidR="002B3D21" w:rsidRPr="00467B49" w:rsidRDefault="002B3D21" w:rsidP="00F64AEB">
      <w:pPr>
        <w:pStyle w:val="BodyTextIndent2"/>
        <w:ind w:left="1890" w:hanging="1170"/>
        <w:rPr>
          <w:rFonts w:ascii="Arial" w:hAnsi="Arial"/>
        </w:rPr>
      </w:pPr>
    </w:p>
    <w:p w14:paraId="48AE0DB3" w14:textId="77777777" w:rsidR="00C5708F" w:rsidRPr="00467B49" w:rsidRDefault="00C5708F" w:rsidP="00C5708F">
      <w:pPr>
        <w:pStyle w:val="Heading5"/>
        <w:rPr>
          <w:u w:val="none"/>
        </w:rPr>
      </w:pPr>
      <w:r w:rsidRPr="00467B49">
        <w:rPr>
          <w:u w:val="none"/>
        </w:rPr>
        <w:t>County of Lancashire Act 1984</w:t>
      </w:r>
    </w:p>
    <w:p w14:paraId="58506B7C" w14:textId="77777777" w:rsidR="00C5708F" w:rsidRPr="00467B49" w:rsidRDefault="00C5708F" w:rsidP="00C5708F">
      <w:pPr>
        <w:ind w:left="720" w:hanging="720"/>
        <w:jc w:val="both"/>
        <w:rPr>
          <w:rFonts w:ascii="Arial" w:hAnsi="Arial"/>
        </w:rPr>
      </w:pPr>
    </w:p>
    <w:p w14:paraId="20385DA0" w14:textId="77777777" w:rsidR="00C5708F" w:rsidRPr="00467B49" w:rsidRDefault="00C5708F" w:rsidP="00C5708F">
      <w:pPr>
        <w:ind w:left="1890" w:hanging="1170"/>
        <w:jc w:val="both"/>
        <w:rPr>
          <w:rFonts w:ascii="Arial" w:hAnsi="Arial"/>
        </w:rPr>
      </w:pPr>
      <w:r w:rsidRPr="00467B49">
        <w:rPr>
          <w:rFonts w:ascii="Arial" w:hAnsi="Arial"/>
        </w:rPr>
        <w:t>1.</w:t>
      </w:r>
      <w:r w:rsidR="002B3D21" w:rsidRPr="00467B49">
        <w:rPr>
          <w:rFonts w:ascii="Arial" w:hAnsi="Arial"/>
        </w:rPr>
        <w:t>7</w:t>
      </w:r>
      <w:r w:rsidRPr="00467B49">
        <w:rPr>
          <w:rFonts w:ascii="Arial" w:hAnsi="Arial"/>
        </w:rPr>
        <w:t xml:space="preserve"> a)</w:t>
      </w:r>
      <w:r w:rsidRPr="00467B49">
        <w:rPr>
          <w:rFonts w:ascii="Arial" w:hAnsi="Arial"/>
        </w:rPr>
        <w:tab/>
        <w:t>To give responses to consultation by Distric</w:t>
      </w:r>
      <w:r w:rsidR="00283C13" w:rsidRPr="00467B49">
        <w:rPr>
          <w:rFonts w:ascii="Arial" w:hAnsi="Arial"/>
        </w:rPr>
        <w:t>t Councils under Sections 31</w:t>
      </w:r>
      <w:r w:rsidRPr="00467B49">
        <w:rPr>
          <w:rFonts w:ascii="Arial" w:hAnsi="Arial"/>
        </w:rPr>
        <w:t xml:space="preserve"> and 35 of the County of Lancashire Act 1984.</w:t>
      </w:r>
    </w:p>
    <w:p w14:paraId="2D6C73FB" w14:textId="77777777" w:rsidR="00C5708F" w:rsidRPr="00467B49" w:rsidRDefault="00C5708F" w:rsidP="00C5708F">
      <w:pPr>
        <w:ind w:left="720" w:hanging="720"/>
        <w:jc w:val="both"/>
        <w:rPr>
          <w:rFonts w:ascii="Arial" w:hAnsi="Arial"/>
        </w:rPr>
      </w:pPr>
    </w:p>
    <w:p w14:paraId="34AA2825" w14:textId="77777777" w:rsidR="00C5708F" w:rsidRPr="00467B49" w:rsidRDefault="00C5708F" w:rsidP="00C5708F">
      <w:pPr>
        <w:ind w:left="1890" w:hanging="1170"/>
        <w:jc w:val="both"/>
        <w:rPr>
          <w:rFonts w:ascii="Arial" w:hAnsi="Arial"/>
        </w:rPr>
      </w:pPr>
      <w:r w:rsidRPr="00467B49">
        <w:rPr>
          <w:rFonts w:ascii="Arial" w:hAnsi="Arial"/>
        </w:rPr>
        <w:t>1.</w:t>
      </w:r>
      <w:r w:rsidR="002B3D21" w:rsidRPr="00467B49">
        <w:rPr>
          <w:rFonts w:ascii="Arial" w:hAnsi="Arial"/>
        </w:rPr>
        <w:t>7</w:t>
      </w:r>
      <w:r w:rsidRPr="00467B49">
        <w:rPr>
          <w:rFonts w:ascii="Arial" w:hAnsi="Arial"/>
        </w:rPr>
        <w:t xml:space="preserve"> b)</w:t>
      </w:r>
      <w:r w:rsidRPr="00467B49">
        <w:rPr>
          <w:rFonts w:ascii="Arial" w:hAnsi="Arial"/>
        </w:rPr>
        <w:tab/>
        <w:t>To serve Notices under Section 33(2) of the County of Lancashire Act 1984.</w:t>
      </w:r>
    </w:p>
    <w:p w14:paraId="7ED2E39C" w14:textId="77777777" w:rsidR="00C5708F" w:rsidRPr="00467B49" w:rsidRDefault="00C5708F" w:rsidP="00C5708F">
      <w:pPr>
        <w:ind w:left="720" w:hanging="720"/>
        <w:jc w:val="both"/>
        <w:rPr>
          <w:rFonts w:ascii="Arial" w:hAnsi="Arial"/>
        </w:rPr>
      </w:pPr>
    </w:p>
    <w:p w14:paraId="7B72E582" w14:textId="77777777" w:rsidR="00C5708F" w:rsidRPr="00467B49" w:rsidRDefault="00C5708F" w:rsidP="00C5708F">
      <w:pPr>
        <w:ind w:left="1890" w:hanging="1170"/>
        <w:jc w:val="both"/>
        <w:rPr>
          <w:rFonts w:ascii="Arial" w:hAnsi="Arial"/>
        </w:rPr>
      </w:pPr>
      <w:r w:rsidRPr="00467B49">
        <w:rPr>
          <w:rFonts w:ascii="Arial" w:hAnsi="Arial"/>
        </w:rPr>
        <w:t>1.</w:t>
      </w:r>
      <w:r w:rsidR="002B3D21" w:rsidRPr="00467B49">
        <w:rPr>
          <w:rFonts w:ascii="Arial" w:hAnsi="Arial"/>
        </w:rPr>
        <w:t>7</w:t>
      </w:r>
      <w:r w:rsidRPr="00467B49">
        <w:rPr>
          <w:rFonts w:ascii="Arial" w:hAnsi="Arial"/>
        </w:rPr>
        <w:t xml:space="preserve"> c)</w:t>
      </w:r>
      <w:r w:rsidRPr="00467B49">
        <w:rPr>
          <w:rFonts w:ascii="Arial" w:hAnsi="Arial"/>
        </w:rPr>
        <w:tab/>
        <w:t>To respond to the Local Authority when consulted on matters related to Section 38 of the County of Lancashire Act 1984.</w:t>
      </w:r>
    </w:p>
    <w:p w14:paraId="01DBA697" w14:textId="77777777" w:rsidR="00C5708F" w:rsidRPr="00467B49" w:rsidRDefault="00C5708F" w:rsidP="00C5708F">
      <w:pPr>
        <w:ind w:left="720" w:hanging="720"/>
        <w:jc w:val="both"/>
        <w:rPr>
          <w:rFonts w:ascii="Arial" w:hAnsi="Arial"/>
        </w:rPr>
      </w:pPr>
    </w:p>
    <w:p w14:paraId="629293CB" w14:textId="77777777" w:rsidR="00C5708F" w:rsidRPr="00467B49" w:rsidRDefault="00C5708F" w:rsidP="00C5708F">
      <w:pPr>
        <w:ind w:left="1890" w:hanging="1170"/>
        <w:jc w:val="both"/>
        <w:rPr>
          <w:rFonts w:ascii="Arial" w:hAnsi="Arial"/>
        </w:rPr>
      </w:pPr>
      <w:r w:rsidRPr="00467B49">
        <w:rPr>
          <w:rFonts w:ascii="Arial" w:hAnsi="Arial"/>
        </w:rPr>
        <w:lastRenderedPageBreak/>
        <w:t>1.</w:t>
      </w:r>
      <w:r w:rsidR="002B3D21" w:rsidRPr="00467B49">
        <w:rPr>
          <w:rFonts w:ascii="Arial" w:hAnsi="Arial"/>
        </w:rPr>
        <w:t>7</w:t>
      </w:r>
      <w:r w:rsidRPr="00467B49">
        <w:rPr>
          <w:rFonts w:ascii="Arial" w:hAnsi="Arial"/>
        </w:rPr>
        <w:t xml:space="preserve"> d)</w:t>
      </w:r>
      <w:r w:rsidRPr="00467B49">
        <w:rPr>
          <w:rFonts w:ascii="Arial" w:hAnsi="Arial"/>
        </w:rPr>
        <w:tab/>
        <w:t>To authorise officers under Section 139 to enter premises for the purpose of Part VI of the County of Lancashire Act 1984 and to take samples for analysis under Section 40 of that Act.</w:t>
      </w:r>
    </w:p>
    <w:p w14:paraId="2C3CC1A5" w14:textId="77777777" w:rsidR="00C5708F" w:rsidRPr="00467B49" w:rsidRDefault="00C5708F" w:rsidP="00C5708F">
      <w:pPr>
        <w:ind w:left="720" w:hanging="720"/>
        <w:jc w:val="both"/>
        <w:rPr>
          <w:rFonts w:ascii="Arial" w:hAnsi="Arial"/>
        </w:rPr>
      </w:pPr>
    </w:p>
    <w:p w14:paraId="31DD9AD4" w14:textId="77777777" w:rsidR="00C5708F" w:rsidRPr="00467B49" w:rsidRDefault="00C5708F" w:rsidP="00C5708F">
      <w:pPr>
        <w:ind w:left="720"/>
        <w:jc w:val="both"/>
        <w:rPr>
          <w:rFonts w:ascii="Arial" w:hAnsi="Arial"/>
        </w:rPr>
      </w:pPr>
      <w:r w:rsidRPr="00467B49">
        <w:rPr>
          <w:rFonts w:ascii="Arial" w:hAnsi="Arial"/>
          <w:b/>
        </w:rPr>
        <w:t>The Dangerous Substances (Notification and Marking of Sites) Regulations 1990</w:t>
      </w:r>
    </w:p>
    <w:p w14:paraId="1D898039" w14:textId="77777777" w:rsidR="00C5708F" w:rsidRPr="00467B49" w:rsidRDefault="00C5708F" w:rsidP="00C5708F">
      <w:pPr>
        <w:ind w:left="720" w:hanging="720"/>
        <w:jc w:val="both"/>
        <w:rPr>
          <w:rFonts w:ascii="Arial" w:hAnsi="Arial"/>
        </w:rPr>
      </w:pPr>
    </w:p>
    <w:p w14:paraId="3F08CFF1" w14:textId="77777777" w:rsidR="00C5708F" w:rsidRPr="00467B49" w:rsidRDefault="00A77A61" w:rsidP="00C5708F">
      <w:pPr>
        <w:ind w:left="1890" w:hanging="1170"/>
        <w:jc w:val="both"/>
        <w:rPr>
          <w:rFonts w:ascii="Arial" w:hAnsi="Arial"/>
        </w:rPr>
      </w:pPr>
      <w:r w:rsidRPr="00467B49">
        <w:rPr>
          <w:rFonts w:ascii="Arial" w:hAnsi="Arial"/>
        </w:rPr>
        <w:t>1.8</w:t>
      </w:r>
      <w:r w:rsidR="00C5708F" w:rsidRPr="00467B49">
        <w:rPr>
          <w:rFonts w:ascii="Arial" w:hAnsi="Arial"/>
        </w:rPr>
        <w:tab/>
        <w:t>To appoint officers of the Fire and Rescue Service of the rank of Station Officer or above as Inspectors under Section 19 of the Health and Safety at Work Act 1974, for the purposes of enforcing Regulations 5, 6 and 7 of the Dangerous Substances (Notifications and Marking of Sites) Regulations 1990.</w:t>
      </w:r>
    </w:p>
    <w:p w14:paraId="501E2418" w14:textId="77777777" w:rsidR="00C5708F" w:rsidRPr="00467B49" w:rsidRDefault="00C5708F" w:rsidP="00C5708F">
      <w:pPr>
        <w:ind w:left="720" w:hanging="720"/>
        <w:jc w:val="both"/>
        <w:rPr>
          <w:rFonts w:ascii="Arial" w:hAnsi="Arial"/>
        </w:rPr>
      </w:pPr>
    </w:p>
    <w:p w14:paraId="2F5B9ADD" w14:textId="77777777" w:rsidR="00C5708F" w:rsidRPr="00467B49" w:rsidRDefault="00C5708F" w:rsidP="00C5708F">
      <w:pPr>
        <w:pStyle w:val="Heading5"/>
        <w:rPr>
          <w:u w:val="none"/>
        </w:rPr>
      </w:pPr>
      <w:r w:rsidRPr="00467B49">
        <w:rPr>
          <w:u w:val="none"/>
        </w:rPr>
        <w:t>The Construction (Health, Safety and Welfare) Regulations 1996</w:t>
      </w:r>
    </w:p>
    <w:p w14:paraId="6850EA92" w14:textId="77777777" w:rsidR="00C5708F" w:rsidRPr="00467B49" w:rsidRDefault="00C5708F" w:rsidP="00C5708F">
      <w:pPr>
        <w:ind w:left="720" w:hanging="720"/>
        <w:jc w:val="both"/>
        <w:rPr>
          <w:rFonts w:ascii="Arial" w:hAnsi="Arial"/>
        </w:rPr>
      </w:pPr>
    </w:p>
    <w:p w14:paraId="0343DE86" w14:textId="77777777" w:rsidR="00C5708F" w:rsidRPr="00467B49" w:rsidRDefault="00A77A61" w:rsidP="00C5708F">
      <w:pPr>
        <w:ind w:left="1890" w:hanging="1170"/>
        <w:jc w:val="both"/>
        <w:rPr>
          <w:rFonts w:ascii="Arial" w:hAnsi="Arial"/>
        </w:rPr>
      </w:pPr>
      <w:r w:rsidRPr="00467B49">
        <w:rPr>
          <w:rFonts w:ascii="Arial" w:hAnsi="Arial"/>
        </w:rPr>
        <w:t>1.9</w:t>
      </w:r>
      <w:r w:rsidR="00C5708F" w:rsidRPr="00467B49">
        <w:rPr>
          <w:rFonts w:ascii="Arial" w:hAnsi="Arial"/>
        </w:rPr>
        <w:tab/>
        <w:t>To appoint officers of the Fire and Rescue Service as Inspectors under Section 19 of the Health and Safety at Work Act 1974, for the purposes of enforcing Regulations 19, 20 and 21 of the Construction (Health, Safety and Welfare) Regulations 1996.</w:t>
      </w:r>
    </w:p>
    <w:p w14:paraId="5DBC7B57" w14:textId="77777777" w:rsidR="00C5708F" w:rsidRPr="00467B49" w:rsidRDefault="00C5708F" w:rsidP="00C5708F">
      <w:pPr>
        <w:ind w:left="720" w:hanging="720"/>
        <w:jc w:val="both"/>
        <w:rPr>
          <w:rFonts w:ascii="Arial" w:hAnsi="Arial"/>
        </w:rPr>
      </w:pPr>
    </w:p>
    <w:p w14:paraId="22D4AF72" w14:textId="77777777" w:rsidR="009818AD" w:rsidRPr="00467B49" w:rsidRDefault="009818AD" w:rsidP="00C5708F">
      <w:pPr>
        <w:ind w:left="720" w:hanging="720"/>
        <w:jc w:val="both"/>
        <w:rPr>
          <w:rFonts w:ascii="Arial" w:hAnsi="Arial"/>
        </w:rPr>
      </w:pPr>
    </w:p>
    <w:p w14:paraId="545B760A" w14:textId="17B18B9F" w:rsidR="00C5708F" w:rsidRPr="00467B49" w:rsidRDefault="00467B49" w:rsidP="00C5708F">
      <w:pPr>
        <w:pStyle w:val="BodyTextIndent3"/>
        <w:rPr>
          <w:rFonts w:ascii="Arial" w:hAnsi="Arial"/>
          <w:b/>
        </w:rPr>
      </w:pPr>
      <w:r w:rsidRPr="00467B49">
        <w:rPr>
          <w:rFonts w:ascii="Arial" w:hAnsi="Arial"/>
          <w:b/>
        </w:rPr>
        <w:t xml:space="preserve">Power Delegated </w:t>
      </w:r>
      <w:proofErr w:type="gramStart"/>
      <w:r w:rsidRPr="00467B49">
        <w:rPr>
          <w:rFonts w:ascii="Arial" w:hAnsi="Arial"/>
          <w:b/>
        </w:rPr>
        <w:t>To</w:t>
      </w:r>
      <w:proofErr w:type="gramEnd"/>
      <w:r w:rsidRPr="00467B49">
        <w:rPr>
          <w:rFonts w:ascii="Arial" w:hAnsi="Arial"/>
          <w:b/>
        </w:rPr>
        <w:t xml:space="preserve"> The Chief Fire Officer In Consultation With The Chairman Of The Authority</w:t>
      </w:r>
    </w:p>
    <w:p w14:paraId="53CC3E5D" w14:textId="77777777" w:rsidR="00C5708F" w:rsidRPr="00467B49" w:rsidRDefault="00C5708F" w:rsidP="00C5708F">
      <w:pPr>
        <w:ind w:left="720" w:hanging="720"/>
        <w:jc w:val="both"/>
        <w:rPr>
          <w:rFonts w:ascii="Arial" w:hAnsi="Arial"/>
          <w:b/>
        </w:rPr>
      </w:pPr>
    </w:p>
    <w:p w14:paraId="5D8162BB" w14:textId="77777777" w:rsidR="00C5708F" w:rsidRPr="00467B49" w:rsidRDefault="00C5708F" w:rsidP="00C5708F">
      <w:pPr>
        <w:pStyle w:val="Heading5"/>
        <w:rPr>
          <w:u w:val="none"/>
        </w:rPr>
      </w:pPr>
      <w:r w:rsidRPr="00467B49">
        <w:rPr>
          <w:u w:val="none"/>
        </w:rPr>
        <w:t>New Legislation</w:t>
      </w:r>
    </w:p>
    <w:p w14:paraId="47B57DD2" w14:textId="77777777" w:rsidR="00C5708F" w:rsidRPr="00467B49" w:rsidRDefault="00C5708F" w:rsidP="00C5708F">
      <w:pPr>
        <w:ind w:left="720" w:hanging="720"/>
        <w:jc w:val="both"/>
        <w:rPr>
          <w:rFonts w:ascii="Arial" w:hAnsi="Arial"/>
        </w:rPr>
      </w:pPr>
    </w:p>
    <w:p w14:paraId="18A8AB9F" w14:textId="77777777" w:rsidR="00C5708F" w:rsidRPr="00467B49" w:rsidRDefault="00C5708F" w:rsidP="00C5708F">
      <w:pPr>
        <w:ind w:left="1890" w:hanging="1170"/>
        <w:jc w:val="both"/>
        <w:rPr>
          <w:rFonts w:ascii="Arial" w:hAnsi="Arial"/>
        </w:rPr>
      </w:pPr>
      <w:r w:rsidRPr="00467B49">
        <w:rPr>
          <w:rFonts w:ascii="Arial" w:hAnsi="Arial"/>
        </w:rPr>
        <w:t>1.1</w:t>
      </w:r>
      <w:r w:rsidR="00A77A61" w:rsidRPr="00467B49">
        <w:rPr>
          <w:rFonts w:ascii="Arial" w:hAnsi="Arial"/>
        </w:rPr>
        <w:t>0</w:t>
      </w:r>
      <w:r w:rsidRPr="00467B49">
        <w:rPr>
          <w:rFonts w:ascii="Arial" w:hAnsi="Arial"/>
        </w:rPr>
        <w:t xml:space="preserve"> a)</w:t>
      </w:r>
      <w:r w:rsidRPr="00467B49">
        <w:rPr>
          <w:rFonts w:ascii="Arial" w:hAnsi="Arial"/>
        </w:rPr>
        <w:tab/>
        <w:t xml:space="preserve">To authorise on behalf of the Authority the delegation as an interim arrangement of the powers and duties etc of the Authority under new legislation, to a </w:t>
      </w:r>
      <w:proofErr w:type="gramStart"/>
      <w:r w:rsidRPr="00467B49">
        <w:rPr>
          <w:rFonts w:ascii="Arial" w:hAnsi="Arial"/>
        </w:rPr>
        <w:t>Committee</w:t>
      </w:r>
      <w:proofErr w:type="gramEnd"/>
      <w:r w:rsidRPr="00467B49">
        <w:rPr>
          <w:rFonts w:ascii="Arial" w:hAnsi="Arial"/>
        </w:rPr>
        <w:t xml:space="preserve"> or officers in cases where action may be required to be taken by the Authority pending formal delegation of the legislation by the Authority to a Committee or officer.</w:t>
      </w:r>
    </w:p>
    <w:p w14:paraId="19CCAD6F" w14:textId="77777777" w:rsidR="00C5708F" w:rsidRPr="00467B49" w:rsidRDefault="00C5708F" w:rsidP="00C5708F">
      <w:pPr>
        <w:ind w:left="720" w:hanging="720"/>
        <w:jc w:val="both"/>
        <w:rPr>
          <w:rFonts w:ascii="Arial" w:hAnsi="Arial"/>
        </w:rPr>
      </w:pPr>
    </w:p>
    <w:p w14:paraId="5C26376A" w14:textId="77777777" w:rsidR="00C5708F" w:rsidRPr="00467B49" w:rsidRDefault="00C5708F" w:rsidP="00C5708F">
      <w:pPr>
        <w:ind w:left="1890" w:hanging="1170"/>
        <w:jc w:val="both"/>
        <w:rPr>
          <w:rFonts w:ascii="Arial" w:hAnsi="Arial"/>
        </w:rPr>
      </w:pPr>
      <w:r w:rsidRPr="00467B49">
        <w:rPr>
          <w:rFonts w:ascii="Arial" w:hAnsi="Arial"/>
        </w:rPr>
        <w:t>1.1</w:t>
      </w:r>
      <w:r w:rsidR="00A77A61" w:rsidRPr="00467B49">
        <w:rPr>
          <w:rFonts w:ascii="Arial" w:hAnsi="Arial"/>
        </w:rPr>
        <w:t>0</w:t>
      </w:r>
      <w:r w:rsidRPr="00467B49">
        <w:rPr>
          <w:rFonts w:ascii="Arial" w:hAnsi="Arial"/>
        </w:rPr>
        <w:t xml:space="preserve"> b)</w:t>
      </w:r>
      <w:r w:rsidRPr="00467B49">
        <w:rPr>
          <w:rFonts w:ascii="Arial" w:hAnsi="Arial"/>
        </w:rPr>
        <w:tab/>
        <w:t>To authorise action to protect the interests of the Authority in relation to any local or private Bill or Order deposited in Parliament.</w:t>
      </w:r>
    </w:p>
    <w:p w14:paraId="4128D146" w14:textId="77777777" w:rsidR="00C5708F" w:rsidRPr="00467B49" w:rsidRDefault="00C5708F" w:rsidP="00C5708F">
      <w:pPr>
        <w:ind w:left="720" w:hanging="720"/>
        <w:jc w:val="both"/>
        <w:rPr>
          <w:rFonts w:ascii="Arial" w:hAnsi="Arial"/>
        </w:rPr>
      </w:pPr>
      <w:r w:rsidRPr="00467B49">
        <w:rPr>
          <w:rFonts w:ascii="Arial" w:hAnsi="Arial"/>
        </w:rPr>
        <w:br w:type="page"/>
      </w:r>
    </w:p>
    <w:p w14:paraId="55F13642" w14:textId="4AE88CB5" w:rsidR="00C5708F" w:rsidRPr="00467B49" w:rsidRDefault="00467B49" w:rsidP="00C5708F">
      <w:pPr>
        <w:ind w:left="720" w:hanging="720"/>
        <w:jc w:val="both"/>
        <w:rPr>
          <w:rFonts w:ascii="Arial" w:hAnsi="Arial"/>
        </w:rPr>
      </w:pPr>
      <w:r w:rsidRPr="00467B49">
        <w:rPr>
          <w:rFonts w:ascii="Arial" w:hAnsi="Arial"/>
          <w:b/>
        </w:rPr>
        <w:lastRenderedPageBreak/>
        <w:t>2</w:t>
      </w:r>
      <w:r w:rsidRPr="00467B49">
        <w:rPr>
          <w:rFonts w:ascii="Arial" w:hAnsi="Arial"/>
        </w:rPr>
        <w:tab/>
      </w:r>
      <w:r w:rsidRPr="00467B49">
        <w:rPr>
          <w:rFonts w:ascii="Arial" w:hAnsi="Arial"/>
          <w:b/>
        </w:rPr>
        <w:t xml:space="preserve">Tenders </w:t>
      </w:r>
      <w:proofErr w:type="gramStart"/>
      <w:r w:rsidRPr="00467B49">
        <w:rPr>
          <w:rFonts w:ascii="Arial" w:hAnsi="Arial"/>
          <w:b/>
        </w:rPr>
        <w:t>And</w:t>
      </w:r>
      <w:proofErr w:type="gramEnd"/>
      <w:r w:rsidRPr="00467B49">
        <w:rPr>
          <w:rFonts w:ascii="Arial" w:hAnsi="Arial"/>
          <w:b/>
        </w:rPr>
        <w:t xml:space="preserve"> Contracts</w:t>
      </w:r>
    </w:p>
    <w:p w14:paraId="21BB54ED" w14:textId="77777777" w:rsidR="00C5708F" w:rsidRPr="00467B49" w:rsidRDefault="00C5708F" w:rsidP="00C5708F">
      <w:pPr>
        <w:ind w:left="720" w:hanging="720"/>
        <w:jc w:val="both"/>
        <w:rPr>
          <w:rFonts w:ascii="Arial" w:hAnsi="Arial"/>
        </w:rPr>
      </w:pPr>
    </w:p>
    <w:p w14:paraId="2AB5BE7F" w14:textId="77777777" w:rsidR="009818AD" w:rsidRPr="00467B49" w:rsidRDefault="009818AD" w:rsidP="00F64AEB">
      <w:pPr>
        <w:pStyle w:val="BodyTextIndent3"/>
        <w:rPr>
          <w:rFonts w:ascii="Arial" w:hAnsi="Arial"/>
        </w:rPr>
      </w:pPr>
    </w:p>
    <w:p w14:paraId="1959E308" w14:textId="5BB37856"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Respect Of Any Contract Or Tender Such Powers To Be Exercised By The Chief Fire Officer In Consultation With The Treasurer And The Chairman Of The Authority</w:t>
      </w:r>
    </w:p>
    <w:p w14:paraId="28677C08" w14:textId="77777777" w:rsidR="00C5708F" w:rsidRPr="00467B49" w:rsidRDefault="00C5708F" w:rsidP="00C5708F">
      <w:pPr>
        <w:jc w:val="both"/>
        <w:rPr>
          <w:rFonts w:ascii="Arial" w:hAnsi="Arial"/>
        </w:rPr>
      </w:pPr>
    </w:p>
    <w:p w14:paraId="250DF562" w14:textId="77777777" w:rsidR="00C5708F" w:rsidRPr="00467B49" w:rsidRDefault="00C5708F" w:rsidP="00C5708F">
      <w:pPr>
        <w:ind w:left="720"/>
        <w:jc w:val="both"/>
        <w:rPr>
          <w:rFonts w:ascii="Arial" w:hAnsi="Arial"/>
          <w:b/>
        </w:rPr>
      </w:pPr>
      <w:r w:rsidRPr="00467B49">
        <w:rPr>
          <w:rFonts w:ascii="Arial" w:hAnsi="Arial"/>
          <w:b/>
        </w:rPr>
        <w:t>Acceptance of Tenders</w:t>
      </w:r>
    </w:p>
    <w:p w14:paraId="238B661A" w14:textId="77777777" w:rsidR="00C5708F" w:rsidRPr="00467B49" w:rsidRDefault="00C5708F" w:rsidP="00C5708F">
      <w:pPr>
        <w:jc w:val="both"/>
        <w:rPr>
          <w:rFonts w:ascii="Arial" w:hAnsi="Arial"/>
        </w:rPr>
      </w:pPr>
    </w:p>
    <w:p w14:paraId="35D8C172" w14:textId="77777777" w:rsidR="00C5708F" w:rsidRPr="00467B49" w:rsidRDefault="00C5708F" w:rsidP="00C5708F">
      <w:pPr>
        <w:ind w:left="1890" w:hanging="1170"/>
        <w:jc w:val="both"/>
        <w:rPr>
          <w:rFonts w:ascii="Arial" w:hAnsi="Arial"/>
        </w:rPr>
      </w:pPr>
      <w:r w:rsidRPr="00467B49">
        <w:rPr>
          <w:rFonts w:ascii="Arial" w:hAnsi="Arial"/>
        </w:rPr>
        <w:t>2.1</w:t>
      </w:r>
      <w:r w:rsidRPr="00467B49">
        <w:rPr>
          <w:rFonts w:ascii="Arial" w:hAnsi="Arial"/>
        </w:rPr>
        <w:tab/>
        <w:t>To accept the most economically advantageous tenders for the supply of goods or services or the execution of works and to accept the highest tender where payment is to be received by the Authority.  Provided that:</w:t>
      </w:r>
    </w:p>
    <w:p w14:paraId="57820FA0" w14:textId="77777777" w:rsidR="00C5708F" w:rsidRPr="00467B49" w:rsidRDefault="00C5708F" w:rsidP="00C5708F">
      <w:pPr>
        <w:ind w:left="720" w:hanging="720"/>
        <w:jc w:val="both"/>
        <w:rPr>
          <w:rFonts w:ascii="Arial" w:hAnsi="Arial"/>
        </w:rPr>
      </w:pPr>
    </w:p>
    <w:p w14:paraId="339E4577" w14:textId="77777777" w:rsidR="00C5708F" w:rsidRPr="00467B49" w:rsidRDefault="00C5708F" w:rsidP="00C5708F">
      <w:pPr>
        <w:ind w:left="1890" w:hanging="1170"/>
        <w:jc w:val="both"/>
        <w:rPr>
          <w:rFonts w:ascii="Arial" w:hAnsi="Arial"/>
        </w:rPr>
      </w:pPr>
      <w:r w:rsidRPr="00467B49">
        <w:rPr>
          <w:rFonts w:ascii="Arial" w:hAnsi="Arial"/>
        </w:rPr>
        <w:t>2.1 a)</w:t>
      </w:r>
      <w:r w:rsidRPr="00467B49">
        <w:rPr>
          <w:rFonts w:ascii="Arial" w:hAnsi="Arial"/>
        </w:rPr>
        <w:tab/>
        <w:t>The tender has been received and opened in accordance with Standing Orders and financial regulations.</w:t>
      </w:r>
    </w:p>
    <w:p w14:paraId="59DBC5FD" w14:textId="77777777" w:rsidR="00C5708F" w:rsidRPr="00467B49" w:rsidRDefault="00C5708F" w:rsidP="00C5708F">
      <w:pPr>
        <w:ind w:left="720" w:hanging="720"/>
        <w:jc w:val="both"/>
        <w:rPr>
          <w:rFonts w:ascii="Arial" w:hAnsi="Arial"/>
        </w:rPr>
      </w:pPr>
    </w:p>
    <w:p w14:paraId="5F4759FE" w14:textId="77777777" w:rsidR="00C5708F" w:rsidRPr="00467B49" w:rsidRDefault="00C5708F" w:rsidP="00C5708F">
      <w:pPr>
        <w:ind w:left="1890" w:hanging="1170"/>
        <w:jc w:val="both"/>
        <w:rPr>
          <w:rFonts w:ascii="Arial" w:hAnsi="Arial"/>
        </w:rPr>
      </w:pPr>
      <w:r w:rsidRPr="00467B49">
        <w:rPr>
          <w:rFonts w:ascii="Arial" w:hAnsi="Arial"/>
        </w:rPr>
        <w:t>2.1 b)</w:t>
      </w:r>
      <w:r w:rsidRPr="00467B49">
        <w:rPr>
          <w:rFonts w:ascii="Arial" w:hAnsi="Arial"/>
        </w:rPr>
        <w:tab/>
        <w:t>The tender is within the approved estimate.</w:t>
      </w:r>
    </w:p>
    <w:p w14:paraId="4F54525E" w14:textId="77777777" w:rsidR="00C5708F" w:rsidRPr="00467B49" w:rsidRDefault="00C5708F" w:rsidP="00C5708F">
      <w:pPr>
        <w:ind w:left="720" w:hanging="720"/>
        <w:jc w:val="both"/>
        <w:rPr>
          <w:rFonts w:ascii="Arial" w:hAnsi="Arial"/>
        </w:rPr>
      </w:pPr>
    </w:p>
    <w:p w14:paraId="70E8CBF8" w14:textId="77777777" w:rsidR="00C5708F" w:rsidRPr="00467B49" w:rsidRDefault="00C5708F" w:rsidP="00C5708F">
      <w:pPr>
        <w:ind w:left="1890" w:hanging="1170"/>
        <w:jc w:val="both"/>
        <w:rPr>
          <w:rFonts w:ascii="Arial" w:hAnsi="Arial"/>
        </w:rPr>
      </w:pPr>
      <w:r w:rsidRPr="00467B49">
        <w:rPr>
          <w:rFonts w:ascii="Arial" w:hAnsi="Arial"/>
        </w:rPr>
        <w:t>2.1 c)</w:t>
      </w:r>
      <w:r w:rsidRPr="00467B49">
        <w:rPr>
          <w:rFonts w:ascii="Arial" w:hAnsi="Arial"/>
        </w:rPr>
        <w:tab/>
        <w:t xml:space="preserve">The total of the contract sum is </w:t>
      </w:r>
      <w:proofErr w:type="gramStart"/>
      <w:r w:rsidRPr="00467B49">
        <w:rPr>
          <w:rFonts w:ascii="Arial" w:hAnsi="Arial"/>
        </w:rPr>
        <w:t>in excess of</w:t>
      </w:r>
      <w:proofErr w:type="gramEnd"/>
      <w:r w:rsidRPr="00467B49">
        <w:rPr>
          <w:rFonts w:ascii="Arial" w:hAnsi="Arial"/>
        </w:rPr>
        <w:t xml:space="preserve"> £</w:t>
      </w:r>
      <w:r w:rsidR="006C3474" w:rsidRPr="00467B49">
        <w:rPr>
          <w:rFonts w:ascii="Arial" w:hAnsi="Arial"/>
        </w:rPr>
        <w:t>100</w:t>
      </w:r>
      <w:r w:rsidRPr="00467B49">
        <w:rPr>
          <w:rFonts w:ascii="Arial" w:hAnsi="Arial"/>
        </w:rPr>
        <w:t xml:space="preserve">,000 and does not exceed £2,750,000. </w:t>
      </w:r>
    </w:p>
    <w:p w14:paraId="2DE5D18C" w14:textId="77777777" w:rsidR="00C5708F" w:rsidRPr="00467B49" w:rsidRDefault="00C5708F" w:rsidP="00C5708F">
      <w:pPr>
        <w:jc w:val="both"/>
        <w:rPr>
          <w:rFonts w:ascii="Arial" w:hAnsi="Arial"/>
        </w:rPr>
      </w:pPr>
    </w:p>
    <w:p w14:paraId="64A4A36D" w14:textId="77777777" w:rsidR="00C5708F" w:rsidRPr="00467B49" w:rsidRDefault="00C5708F" w:rsidP="00C5708F">
      <w:pPr>
        <w:jc w:val="both"/>
        <w:rPr>
          <w:rFonts w:ascii="Arial" w:hAnsi="Arial"/>
        </w:rPr>
      </w:pPr>
    </w:p>
    <w:p w14:paraId="1B1E75F3" w14:textId="75EB4EB9"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Respect Of Any Contract Or Tender And To The Treasurer In Respect Of Contracts Or Tenders For Financial Services</w:t>
      </w:r>
    </w:p>
    <w:p w14:paraId="7A9FAD96" w14:textId="77777777" w:rsidR="00C5708F" w:rsidRPr="00467B49" w:rsidRDefault="00C5708F" w:rsidP="00C5708F">
      <w:pPr>
        <w:jc w:val="both"/>
        <w:rPr>
          <w:rFonts w:ascii="Arial" w:hAnsi="Arial"/>
        </w:rPr>
      </w:pPr>
    </w:p>
    <w:p w14:paraId="5AD34A2D" w14:textId="77777777" w:rsidR="00C5708F" w:rsidRPr="00467B49" w:rsidRDefault="00C5708F" w:rsidP="00C5708F">
      <w:pPr>
        <w:ind w:left="720"/>
        <w:jc w:val="both"/>
        <w:rPr>
          <w:rFonts w:ascii="Arial" w:hAnsi="Arial"/>
          <w:highlight w:val="green"/>
        </w:rPr>
      </w:pPr>
      <w:r w:rsidRPr="00467B49">
        <w:rPr>
          <w:rFonts w:ascii="Arial" w:hAnsi="Arial"/>
          <w:b/>
        </w:rPr>
        <w:t>Acceptance of Tenders</w:t>
      </w:r>
    </w:p>
    <w:p w14:paraId="76D195C2" w14:textId="77777777" w:rsidR="00C5708F" w:rsidRPr="00467B49" w:rsidRDefault="00C5708F" w:rsidP="00C5708F">
      <w:pPr>
        <w:jc w:val="both"/>
        <w:rPr>
          <w:rFonts w:ascii="Arial" w:hAnsi="Arial"/>
        </w:rPr>
      </w:pPr>
    </w:p>
    <w:p w14:paraId="616B2584" w14:textId="77777777" w:rsidR="00AE30CC" w:rsidRPr="00467B49" w:rsidRDefault="00AE30CC" w:rsidP="00AE30CC">
      <w:pPr>
        <w:ind w:left="1890" w:hanging="1170"/>
        <w:jc w:val="both"/>
        <w:rPr>
          <w:rFonts w:ascii="Arial" w:hAnsi="Arial"/>
        </w:rPr>
      </w:pPr>
      <w:r w:rsidRPr="00467B49">
        <w:rPr>
          <w:rFonts w:ascii="Arial" w:hAnsi="Arial"/>
        </w:rPr>
        <w:t>2.2</w:t>
      </w:r>
      <w:r w:rsidRPr="00467B49">
        <w:rPr>
          <w:rFonts w:ascii="Arial" w:hAnsi="Arial"/>
        </w:rPr>
        <w:tab/>
        <w:t>To accept the most economically advantageous tenders/quotations for the supply of goods or services or the execution of works and to accept the highest tender/quotation where payment is to be received by the Authority.  Provided that:</w:t>
      </w:r>
    </w:p>
    <w:p w14:paraId="668B2479" w14:textId="77777777" w:rsidR="00AE30CC" w:rsidRPr="00467B49" w:rsidRDefault="00AE30CC" w:rsidP="00AE30CC">
      <w:pPr>
        <w:ind w:left="720" w:hanging="720"/>
        <w:jc w:val="both"/>
        <w:rPr>
          <w:rFonts w:ascii="Arial" w:hAnsi="Arial"/>
        </w:rPr>
      </w:pPr>
    </w:p>
    <w:p w14:paraId="030328E7" w14:textId="77777777" w:rsidR="00AE30CC" w:rsidRPr="00467B49" w:rsidRDefault="00AE30CC" w:rsidP="00AE30CC">
      <w:pPr>
        <w:ind w:left="1890" w:hanging="1170"/>
        <w:jc w:val="both"/>
        <w:rPr>
          <w:rFonts w:ascii="Arial" w:hAnsi="Arial"/>
        </w:rPr>
      </w:pPr>
      <w:r w:rsidRPr="00467B49">
        <w:rPr>
          <w:rFonts w:ascii="Arial" w:hAnsi="Arial"/>
        </w:rPr>
        <w:t>2.2 a)</w:t>
      </w:r>
      <w:r w:rsidRPr="00467B49">
        <w:rPr>
          <w:rFonts w:ascii="Arial" w:hAnsi="Arial"/>
        </w:rPr>
        <w:tab/>
        <w:t>The tender has been received and opened in accordance with Standing Orders and financial regulations.</w:t>
      </w:r>
    </w:p>
    <w:p w14:paraId="2B44CB75" w14:textId="77777777" w:rsidR="00AE30CC" w:rsidRPr="00467B49" w:rsidRDefault="00AE30CC" w:rsidP="00AE30CC">
      <w:pPr>
        <w:ind w:left="720" w:hanging="720"/>
        <w:jc w:val="both"/>
        <w:rPr>
          <w:rFonts w:ascii="Arial" w:hAnsi="Arial"/>
        </w:rPr>
      </w:pPr>
    </w:p>
    <w:p w14:paraId="093E216D" w14:textId="77777777" w:rsidR="00AE30CC" w:rsidRPr="00467B49" w:rsidRDefault="00AE30CC" w:rsidP="00AE30CC">
      <w:pPr>
        <w:ind w:left="1890" w:hanging="1170"/>
        <w:jc w:val="both"/>
        <w:rPr>
          <w:rFonts w:ascii="Arial" w:hAnsi="Arial"/>
        </w:rPr>
      </w:pPr>
      <w:r w:rsidRPr="00467B49">
        <w:rPr>
          <w:rFonts w:ascii="Arial" w:hAnsi="Arial"/>
        </w:rPr>
        <w:t>2.2 b)</w:t>
      </w:r>
      <w:r w:rsidRPr="00467B49">
        <w:rPr>
          <w:rFonts w:ascii="Arial" w:hAnsi="Arial"/>
        </w:rPr>
        <w:tab/>
        <w:t>The tender is within the approved estimate.</w:t>
      </w:r>
    </w:p>
    <w:p w14:paraId="2F94F584" w14:textId="77777777" w:rsidR="00AE30CC" w:rsidRPr="00467B49" w:rsidRDefault="00AE30CC" w:rsidP="00AE30CC">
      <w:pPr>
        <w:ind w:left="720" w:hanging="720"/>
        <w:jc w:val="both"/>
        <w:rPr>
          <w:rFonts w:ascii="Arial" w:hAnsi="Arial"/>
        </w:rPr>
      </w:pPr>
    </w:p>
    <w:p w14:paraId="009B9529" w14:textId="77777777" w:rsidR="00AE30CC" w:rsidRPr="00467B49" w:rsidRDefault="00AE30CC" w:rsidP="00AE30CC">
      <w:pPr>
        <w:ind w:left="1890" w:hanging="1170"/>
        <w:jc w:val="both"/>
        <w:rPr>
          <w:rFonts w:ascii="Arial" w:hAnsi="Arial"/>
        </w:rPr>
      </w:pPr>
      <w:r w:rsidRPr="00467B49">
        <w:rPr>
          <w:rFonts w:ascii="Arial" w:hAnsi="Arial"/>
        </w:rPr>
        <w:t>2.2 c)</w:t>
      </w:r>
      <w:r w:rsidRPr="00467B49">
        <w:rPr>
          <w:rFonts w:ascii="Arial" w:hAnsi="Arial"/>
        </w:rPr>
        <w:tab/>
        <w:t xml:space="preserve">The total of the contract sum is </w:t>
      </w:r>
      <w:proofErr w:type="gramStart"/>
      <w:r w:rsidRPr="00467B49">
        <w:rPr>
          <w:rFonts w:ascii="Arial" w:hAnsi="Arial"/>
        </w:rPr>
        <w:t>in excess of</w:t>
      </w:r>
      <w:proofErr w:type="gramEnd"/>
      <w:r w:rsidRPr="00467B49">
        <w:rPr>
          <w:rFonts w:ascii="Arial" w:hAnsi="Arial"/>
        </w:rPr>
        <w:t xml:space="preserve"> £</w:t>
      </w:r>
      <w:r w:rsidR="00263C06" w:rsidRPr="00467B49">
        <w:rPr>
          <w:rFonts w:ascii="Arial" w:hAnsi="Arial"/>
        </w:rPr>
        <w:t>25</w:t>
      </w:r>
      <w:r w:rsidRPr="00467B49">
        <w:rPr>
          <w:rFonts w:ascii="Arial" w:hAnsi="Arial"/>
        </w:rPr>
        <w:t>,000 and does not exceed £</w:t>
      </w:r>
      <w:r w:rsidR="006C3474" w:rsidRPr="00467B49">
        <w:rPr>
          <w:rFonts w:ascii="Arial" w:hAnsi="Arial"/>
        </w:rPr>
        <w:t>100</w:t>
      </w:r>
      <w:r w:rsidRPr="00467B49">
        <w:rPr>
          <w:rFonts w:ascii="Arial" w:hAnsi="Arial"/>
        </w:rPr>
        <w:t xml:space="preserve">,000. </w:t>
      </w:r>
    </w:p>
    <w:p w14:paraId="6BB5EEF4" w14:textId="77777777" w:rsidR="00C5708F" w:rsidRPr="00467B49" w:rsidRDefault="00C5708F" w:rsidP="00C5708F">
      <w:pPr>
        <w:ind w:left="720" w:hanging="720"/>
        <w:jc w:val="both"/>
        <w:rPr>
          <w:rFonts w:ascii="Arial" w:hAnsi="Arial"/>
        </w:rPr>
      </w:pPr>
    </w:p>
    <w:p w14:paraId="3D9CF529" w14:textId="77777777" w:rsidR="00C5708F" w:rsidRPr="00467B49" w:rsidRDefault="00C5708F" w:rsidP="00C5708F">
      <w:pPr>
        <w:ind w:left="1890" w:hanging="1170"/>
        <w:jc w:val="both"/>
        <w:rPr>
          <w:rFonts w:ascii="Arial" w:hAnsi="Arial"/>
        </w:rPr>
      </w:pPr>
      <w:r w:rsidRPr="00467B49">
        <w:rPr>
          <w:rFonts w:ascii="Arial" w:hAnsi="Arial"/>
        </w:rPr>
        <w:t>2.</w:t>
      </w:r>
      <w:r w:rsidR="00AE30CC" w:rsidRPr="00467B49">
        <w:rPr>
          <w:rFonts w:ascii="Arial" w:hAnsi="Arial"/>
        </w:rPr>
        <w:t>3</w:t>
      </w:r>
      <w:r w:rsidRPr="00467B49">
        <w:rPr>
          <w:rFonts w:ascii="Arial" w:hAnsi="Arial"/>
        </w:rPr>
        <w:tab/>
        <w:t>Authority for the Seal of the Authority to be affixed to any contract or other document which may be necessary arising from 2.1 or 2.2 above.</w:t>
      </w:r>
    </w:p>
    <w:p w14:paraId="49760846" w14:textId="77777777" w:rsidR="00C5708F" w:rsidRPr="00467B49" w:rsidRDefault="00C5708F" w:rsidP="00C5708F">
      <w:pPr>
        <w:ind w:left="1890" w:hanging="1170"/>
        <w:jc w:val="both"/>
        <w:rPr>
          <w:rFonts w:ascii="Arial" w:hAnsi="Arial"/>
        </w:rPr>
      </w:pPr>
    </w:p>
    <w:p w14:paraId="5028523A" w14:textId="77777777" w:rsidR="00C5708F" w:rsidRPr="00467B49" w:rsidRDefault="00C5708F" w:rsidP="00C5708F">
      <w:pPr>
        <w:ind w:left="1843"/>
        <w:jc w:val="both"/>
        <w:rPr>
          <w:rFonts w:ascii="Arial" w:hAnsi="Arial"/>
        </w:rPr>
      </w:pPr>
    </w:p>
    <w:p w14:paraId="35E74B05" w14:textId="77777777" w:rsidR="004B74C8" w:rsidRPr="00467B49" w:rsidRDefault="004B74C8" w:rsidP="00C5708F">
      <w:pPr>
        <w:pStyle w:val="Heading5"/>
        <w:rPr>
          <w:u w:val="none"/>
        </w:rPr>
      </w:pPr>
      <w:r w:rsidRPr="00467B49">
        <w:rPr>
          <w:u w:val="none"/>
        </w:rPr>
        <w:br w:type="page"/>
      </w:r>
    </w:p>
    <w:p w14:paraId="0535D164" w14:textId="77777777" w:rsidR="00C5708F" w:rsidRPr="00467B49" w:rsidRDefault="00C5708F" w:rsidP="00C5708F">
      <w:pPr>
        <w:pStyle w:val="Heading5"/>
        <w:rPr>
          <w:u w:val="none"/>
        </w:rPr>
      </w:pPr>
      <w:r w:rsidRPr="00467B49">
        <w:rPr>
          <w:u w:val="none"/>
        </w:rPr>
        <w:lastRenderedPageBreak/>
        <w:t>Contracts - Rise and fall</w:t>
      </w:r>
    </w:p>
    <w:p w14:paraId="7CAEA33F" w14:textId="77777777" w:rsidR="00AE30CC" w:rsidRPr="00467B49" w:rsidRDefault="00AE30CC" w:rsidP="00AE30CC"/>
    <w:p w14:paraId="52B99163" w14:textId="77777777" w:rsidR="00C5708F" w:rsidRPr="00467B49" w:rsidRDefault="00C5708F" w:rsidP="00C5708F">
      <w:pPr>
        <w:ind w:left="1890" w:hanging="1170"/>
        <w:jc w:val="both"/>
        <w:rPr>
          <w:rFonts w:ascii="Arial" w:hAnsi="Arial"/>
        </w:rPr>
      </w:pPr>
      <w:r w:rsidRPr="00467B49">
        <w:rPr>
          <w:rFonts w:ascii="Arial" w:hAnsi="Arial"/>
        </w:rPr>
        <w:t>2.3</w:t>
      </w:r>
      <w:r w:rsidRPr="00467B49">
        <w:rPr>
          <w:rFonts w:ascii="Arial" w:hAnsi="Arial"/>
        </w:rPr>
        <w:tab/>
        <w:t>To approve price variations justified under the Rise and Fall Clauses in any contract.</w:t>
      </w:r>
    </w:p>
    <w:p w14:paraId="340B5337" w14:textId="77777777" w:rsidR="00C5708F" w:rsidRPr="00467B49" w:rsidRDefault="00C5708F" w:rsidP="00C5708F">
      <w:pPr>
        <w:ind w:left="720" w:hanging="720"/>
        <w:jc w:val="both"/>
        <w:rPr>
          <w:rFonts w:ascii="Arial" w:hAnsi="Arial"/>
        </w:rPr>
      </w:pPr>
    </w:p>
    <w:p w14:paraId="31842D10" w14:textId="77777777" w:rsidR="00C5708F" w:rsidRPr="00467B49" w:rsidRDefault="00C5708F" w:rsidP="00C5708F">
      <w:pPr>
        <w:pStyle w:val="Heading5"/>
        <w:rPr>
          <w:u w:val="none"/>
        </w:rPr>
      </w:pPr>
      <w:r w:rsidRPr="00467B49">
        <w:rPr>
          <w:u w:val="none"/>
        </w:rPr>
        <w:t>Increase in Contract Costs</w:t>
      </w:r>
    </w:p>
    <w:p w14:paraId="36C18E9D" w14:textId="77777777" w:rsidR="00C5708F" w:rsidRPr="00467B49" w:rsidRDefault="00C5708F" w:rsidP="00C5708F">
      <w:pPr>
        <w:ind w:left="720" w:hanging="720"/>
        <w:jc w:val="both"/>
        <w:rPr>
          <w:rFonts w:ascii="Arial" w:hAnsi="Arial"/>
        </w:rPr>
      </w:pPr>
    </w:p>
    <w:p w14:paraId="3A88E1AC" w14:textId="77777777" w:rsidR="00C5708F" w:rsidRPr="00467B49" w:rsidRDefault="00C5708F" w:rsidP="00C5708F">
      <w:pPr>
        <w:numPr>
          <w:ilvl w:val="1"/>
          <w:numId w:val="5"/>
        </w:numPr>
        <w:jc w:val="both"/>
        <w:rPr>
          <w:rFonts w:ascii="Arial" w:hAnsi="Arial"/>
        </w:rPr>
      </w:pPr>
      <w:r w:rsidRPr="00467B49">
        <w:rPr>
          <w:rFonts w:ascii="Arial" w:hAnsi="Arial"/>
        </w:rPr>
        <w:t>To approve increases in contract costs due to delayed starts etc, where the cost can be contained within the original figure or by reductions in work or from within the contingency sum.</w:t>
      </w:r>
    </w:p>
    <w:p w14:paraId="304645A6" w14:textId="77777777" w:rsidR="00C5708F" w:rsidRPr="00467B49" w:rsidRDefault="00C5708F" w:rsidP="00C5708F">
      <w:pPr>
        <w:jc w:val="both"/>
        <w:rPr>
          <w:rFonts w:ascii="Arial" w:hAnsi="Arial"/>
        </w:rPr>
      </w:pPr>
    </w:p>
    <w:p w14:paraId="12EAB3B2" w14:textId="77777777" w:rsidR="00C5708F" w:rsidRPr="00467B49" w:rsidRDefault="00C5708F" w:rsidP="00C5708F">
      <w:pPr>
        <w:numPr>
          <w:ilvl w:val="1"/>
          <w:numId w:val="5"/>
        </w:numPr>
        <w:jc w:val="both"/>
        <w:rPr>
          <w:rFonts w:ascii="Arial" w:hAnsi="Arial"/>
        </w:rPr>
      </w:pPr>
      <w:r w:rsidRPr="00467B49">
        <w:rPr>
          <w:rFonts w:ascii="Arial" w:hAnsi="Arial"/>
        </w:rPr>
        <w:t xml:space="preserve">To approve contract variations </w:t>
      </w:r>
      <w:r w:rsidR="00BC3D3E" w:rsidRPr="00467B49">
        <w:rPr>
          <w:rFonts w:ascii="Arial" w:hAnsi="Arial"/>
        </w:rPr>
        <w:t xml:space="preserve">up to </w:t>
      </w:r>
      <w:r w:rsidRPr="00467B49">
        <w:rPr>
          <w:rFonts w:ascii="Arial" w:hAnsi="Arial"/>
        </w:rPr>
        <w:t>£50,000</w:t>
      </w:r>
      <w:r w:rsidR="00BC3D3E" w:rsidRPr="00467B49">
        <w:rPr>
          <w:rFonts w:ascii="Arial" w:hAnsi="Arial"/>
        </w:rPr>
        <w:t xml:space="preserve"> or 15% of the original contract sum (whichever is the greater). </w:t>
      </w:r>
      <w:r w:rsidRPr="00467B49">
        <w:rPr>
          <w:rFonts w:ascii="Arial" w:hAnsi="Arial"/>
        </w:rPr>
        <w:t xml:space="preserve"> </w:t>
      </w:r>
    </w:p>
    <w:p w14:paraId="50FC6497" w14:textId="77777777" w:rsidR="00C5708F" w:rsidRPr="00467B49" w:rsidRDefault="00C5708F" w:rsidP="00C5708F">
      <w:pPr>
        <w:pStyle w:val="Heading5"/>
        <w:rPr>
          <w:u w:val="none"/>
        </w:rPr>
      </w:pPr>
    </w:p>
    <w:p w14:paraId="7DABE625" w14:textId="77777777" w:rsidR="00C5708F" w:rsidRPr="00467B49" w:rsidRDefault="00C5708F" w:rsidP="00C5708F">
      <w:pPr>
        <w:pStyle w:val="Heading5"/>
        <w:rPr>
          <w:u w:val="none"/>
        </w:rPr>
      </w:pPr>
      <w:r w:rsidRPr="00467B49">
        <w:rPr>
          <w:u w:val="none"/>
        </w:rPr>
        <w:t>Contracts</w:t>
      </w:r>
    </w:p>
    <w:p w14:paraId="46A90BDB" w14:textId="77777777" w:rsidR="00C5708F" w:rsidRPr="00467B49" w:rsidRDefault="00C5708F" w:rsidP="00C5708F">
      <w:pPr>
        <w:ind w:left="720" w:hanging="720"/>
        <w:jc w:val="both"/>
        <w:rPr>
          <w:rFonts w:ascii="Arial" w:hAnsi="Arial"/>
        </w:rPr>
      </w:pPr>
    </w:p>
    <w:p w14:paraId="5E38B87C" w14:textId="77777777" w:rsidR="00C5708F" w:rsidRPr="00467B49" w:rsidRDefault="00C5708F" w:rsidP="00C5708F">
      <w:pPr>
        <w:ind w:left="1843" w:hanging="1134"/>
        <w:jc w:val="both"/>
        <w:rPr>
          <w:rFonts w:ascii="Arial" w:hAnsi="Arial"/>
        </w:rPr>
      </w:pPr>
      <w:r w:rsidRPr="00467B49">
        <w:rPr>
          <w:rFonts w:ascii="Arial" w:hAnsi="Arial"/>
        </w:rPr>
        <w:t>2.6</w:t>
      </w:r>
      <w:r w:rsidRPr="00467B49">
        <w:rPr>
          <w:rFonts w:ascii="Arial" w:hAnsi="Arial"/>
        </w:rPr>
        <w:tab/>
        <w:t xml:space="preserve">To </w:t>
      </w:r>
      <w:proofErr w:type="gramStart"/>
      <w:r w:rsidRPr="00467B49">
        <w:rPr>
          <w:rFonts w:ascii="Arial" w:hAnsi="Arial"/>
        </w:rPr>
        <w:t>enter into</w:t>
      </w:r>
      <w:proofErr w:type="gramEnd"/>
      <w:r w:rsidRPr="00467B49">
        <w:rPr>
          <w:rFonts w:ascii="Arial" w:hAnsi="Arial"/>
        </w:rPr>
        <w:t xml:space="preserve"> contracts valued at £</w:t>
      </w:r>
      <w:r w:rsidR="00F74305" w:rsidRPr="00467B49">
        <w:rPr>
          <w:rFonts w:ascii="Arial" w:hAnsi="Arial"/>
        </w:rPr>
        <w:t>100</w:t>
      </w:r>
      <w:r w:rsidRPr="00467B49">
        <w:rPr>
          <w:rFonts w:ascii="Arial" w:hAnsi="Arial"/>
        </w:rPr>
        <w:t>,000 or below in accordance with Standing Orders and Financial Regulations.</w:t>
      </w:r>
    </w:p>
    <w:p w14:paraId="410A446A" w14:textId="77777777" w:rsidR="00C5708F" w:rsidRPr="00467B49" w:rsidRDefault="00C5708F" w:rsidP="00C5708F">
      <w:pPr>
        <w:ind w:left="720" w:hanging="720"/>
        <w:jc w:val="both"/>
        <w:rPr>
          <w:rFonts w:ascii="Arial" w:hAnsi="Arial"/>
        </w:rPr>
      </w:pPr>
    </w:p>
    <w:p w14:paraId="41EF6868" w14:textId="77777777" w:rsidR="00C5708F" w:rsidRPr="00467B49" w:rsidRDefault="00C5708F" w:rsidP="00C5708F">
      <w:pPr>
        <w:ind w:left="720" w:hanging="720"/>
        <w:jc w:val="both"/>
        <w:rPr>
          <w:rFonts w:ascii="Arial" w:hAnsi="Arial"/>
        </w:rPr>
      </w:pPr>
    </w:p>
    <w:p w14:paraId="188525B7" w14:textId="7D3A7599"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Consultation With The Treasurer To The Authority</w:t>
      </w:r>
    </w:p>
    <w:p w14:paraId="47049F58" w14:textId="77777777" w:rsidR="00C5708F" w:rsidRPr="00467B49" w:rsidRDefault="00C5708F" w:rsidP="00C5708F">
      <w:pPr>
        <w:pStyle w:val="Heading5"/>
        <w:rPr>
          <w:u w:val="none"/>
        </w:rPr>
      </w:pPr>
    </w:p>
    <w:p w14:paraId="1761BFD9" w14:textId="77777777" w:rsidR="00C5708F" w:rsidRPr="00467B49" w:rsidRDefault="00C5708F" w:rsidP="00C5708F">
      <w:pPr>
        <w:pStyle w:val="Heading5"/>
        <w:rPr>
          <w:u w:val="none"/>
        </w:rPr>
      </w:pPr>
      <w:r w:rsidRPr="00467B49">
        <w:rPr>
          <w:u w:val="none"/>
        </w:rPr>
        <w:t>Exemption to Contract Standing Orders</w:t>
      </w:r>
    </w:p>
    <w:p w14:paraId="1C09A93F" w14:textId="77777777" w:rsidR="00C5708F" w:rsidRPr="00467B49" w:rsidRDefault="00C5708F" w:rsidP="00C5708F">
      <w:pPr>
        <w:ind w:left="720" w:hanging="720"/>
        <w:jc w:val="both"/>
        <w:rPr>
          <w:rFonts w:ascii="Arial" w:hAnsi="Arial"/>
        </w:rPr>
      </w:pPr>
    </w:p>
    <w:p w14:paraId="39AE9F51" w14:textId="77777777" w:rsidR="00C5708F" w:rsidRPr="00467B49" w:rsidRDefault="00C5708F" w:rsidP="00C5708F">
      <w:pPr>
        <w:ind w:left="1843" w:hanging="1134"/>
        <w:jc w:val="both"/>
        <w:rPr>
          <w:rFonts w:ascii="Arial" w:hAnsi="Arial"/>
        </w:rPr>
      </w:pPr>
      <w:r w:rsidRPr="00467B49">
        <w:rPr>
          <w:rFonts w:ascii="Arial" w:hAnsi="Arial"/>
        </w:rPr>
        <w:t>2.7</w:t>
      </w:r>
      <w:r w:rsidRPr="00467B49">
        <w:rPr>
          <w:rFonts w:ascii="Arial" w:hAnsi="Arial"/>
        </w:rPr>
        <w:tab/>
        <w:t xml:space="preserve">To approve exemptions to Contract Standing Orders in respect of </w:t>
      </w:r>
      <w:r w:rsidR="009818AD" w:rsidRPr="00467B49">
        <w:rPr>
          <w:rFonts w:ascii="Arial" w:hAnsi="Arial"/>
        </w:rPr>
        <w:t>contracts valued at less than £100</w:t>
      </w:r>
      <w:r w:rsidRPr="00467B49">
        <w:rPr>
          <w:rFonts w:ascii="Arial" w:hAnsi="Arial"/>
        </w:rPr>
        <w:t>,000, where appropriate.</w:t>
      </w:r>
    </w:p>
    <w:p w14:paraId="7B22C090" w14:textId="77777777" w:rsidR="00C5708F" w:rsidRPr="00467B49" w:rsidRDefault="00C5708F" w:rsidP="00C5708F">
      <w:pPr>
        <w:ind w:left="720" w:hanging="720"/>
        <w:jc w:val="both"/>
        <w:rPr>
          <w:rFonts w:ascii="Arial" w:hAnsi="Arial"/>
        </w:rPr>
      </w:pPr>
    </w:p>
    <w:p w14:paraId="7F4241DB" w14:textId="77777777" w:rsidR="00C5708F" w:rsidRPr="00467B49" w:rsidRDefault="00C5708F" w:rsidP="00C5708F">
      <w:pPr>
        <w:pStyle w:val="Heading5"/>
        <w:rPr>
          <w:u w:val="none"/>
        </w:rPr>
      </w:pPr>
      <w:r w:rsidRPr="00467B49">
        <w:rPr>
          <w:u w:val="none"/>
        </w:rPr>
        <w:t>Tender Lists</w:t>
      </w:r>
    </w:p>
    <w:p w14:paraId="2BE55DFB" w14:textId="77777777" w:rsidR="00C5708F" w:rsidRPr="00467B49" w:rsidRDefault="00C5708F" w:rsidP="00C5708F">
      <w:pPr>
        <w:ind w:left="720" w:hanging="720"/>
        <w:jc w:val="both"/>
        <w:rPr>
          <w:rFonts w:ascii="Arial" w:hAnsi="Arial"/>
          <w:b/>
        </w:rPr>
      </w:pPr>
    </w:p>
    <w:p w14:paraId="19531D8F" w14:textId="77777777" w:rsidR="00C5708F" w:rsidRPr="00467B49" w:rsidRDefault="00C5708F" w:rsidP="00C5708F">
      <w:pPr>
        <w:ind w:left="1890" w:hanging="1170"/>
        <w:jc w:val="both"/>
        <w:rPr>
          <w:rFonts w:ascii="Arial" w:hAnsi="Arial"/>
        </w:rPr>
      </w:pPr>
      <w:r w:rsidRPr="00467B49">
        <w:rPr>
          <w:rFonts w:ascii="Arial" w:hAnsi="Arial"/>
        </w:rPr>
        <w:t>2.8 a)</w:t>
      </w:r>
      <w:r w:rsidRPr="00467B49">
        <w:rPr>
          <w:rFonts w:ascii="Arial" w:hAnsi="Arial"/>
        </w:rPr>
        <w:tab/>
        <w:t>To add firms to rotational tender lists.</w:t>
      </w:r>
    </w:p>
    <w:p w14:paraId="24A1B358" w14:textId="77777777" w:rsidR="00C5708F" w:rsidRPr="00467B49" w:rsidRDefault="00C5708F" w:rsidP="00C5708F">
      <w:pPr>
        <w:ind w:left="720" w:hanging="720"/>
        <w:jc w:val="both"/>
        <w:rPr>
          <w:rFonts w:ascii="Arial" w:hAnsi="Arial"/>
        </w:rPr>
      </w:pPr>
    </w:p>
    <w:p w14:paraId="6A69F9E1" w14:textId="77777777" w:rsidR="00C5708F" w:rsidRPr="00467B49" w:rsidRDefault="00C5708F" w:rsidP="00C5708F">
      <w:pPr>
        <w:ind w:left="1890" w:hanging="1170"/>
        <w:jc w:val="both"/>
        <w:rPr>
          <w:rFonts w:ascii="Arial" w:hAnsi="Arial"/>
        </w:rPr>
      </w:pPr>
      <w:r w:rsidRPr="00467B49">
        <w:rPr>
          <w:rFonts w:ascii="Arial" w:hAnsi="Arial"/>
        </w:rPr>
        <w:t>2.8 b)</w:t>
      </w:r>
      <w:r w:rsidRPr="00467B49">
        <w:rPr>
          <w:rFonts w:ascii="Arial" w:hAnsi="Arial"/>
        </w:rPr>
        <w:tab/>
        <w:t xml:space="preserve">To add firms to approved lists of </w:t>
      </w:r>
      <w:proofErr w:type="gramStart"/>
      <w:r w:rsidRPr="00467B49">
        <w:rPr>
          <w:rFonts w:ascii="Arial" w:hAnsi="Arial"/>
        </w:rPr>
        <w:t>tender</w:t>
      </w:r>
      <w:proofErr w:type="gramEnd"/>
      <w:r w:rsidRPr="00467B49">
        <w:rPr>
          <w:rFonts w:ascii="Arial" w:hAnsi="Arial"/>
        </w:rPr>
        <w:t>.</w:t>
      </w:r>
    </w:p>
    <w:p w14:paraId="7EA40E71" w14:textId="77777777" w:rsidR="00C5708F" w:rsidRPr="00467B49" w:rsidRDefault="00C5708F" w:rsidP="00C5708F">
      <w:pPr>
        <w:ind w:left="720" w:hanging="720"/>
        <w:jc w:val="both"/>
        <w:rPr>
          <w:rFonts w:ascii="Arial" w:hAnsi="Arial"/>
        </w:rPr>
      </w:pPr>
    </w:p>
    <w:p w14:paraId="76CAFFDB" w14:textId="77777777" w:rsidR="00C5708F" w:rsidRPr="00467B49" w:rsidRDefault="00C5708F" w:rsidP="00C5708F">
      <w:pPr>
        <w:pStyle w:val="Heading5"/>
        <w:rPr>
          <w:u w:val="none"/>
        </w:rPr>
      </w:pPr>
      <w:r w:rsidRPr="00467B49">
        <w:rPr>
          <w:u w:val="none"/>
        </w:rPr>
        <w:t>Amended Tenders</w:t>
      </w:r>
    </w:p>
    <w:p w14:paraId="64C669AB" w14:textId="77777777" w:rsidR="00C5708F" w:rsidRPr="00467B49" w:rsidRDefault="00C5708F" w:rsidP="00C5708F">
      <w:pPr>
        <w:ind w:left="720" w:hanging="720"/>
        <w:jc w:val="both"/>
        <w:rPr>
          <w:rFonts w:ascii="Arial" w:hAnsi="Arial"/>
        </w:rPr>
      </w:pPr>
    </w:p>
    <w:p w14:paraId="2AD0C1BA" w14:textId="77777777" w:rsidR="00C5708F" w:rsidRPr="00467B49" w:rsidRDefault="00C5708F" w:rsidP="00C5708F">
      <w:pPr>
        <w:ind w:left="1843" w:hanging="1134"/>
        <w:jc w:val="both"/>
        <w:rPr>
          <w:rFonts w:ascii="Arial" w:hAnsi="Arial"/>
        </w:rPr>
      </w:pPr>
      <w:r w:rsidRPr="00467B49">
        <w:rPr>
          <w:rFonts w:ascii="Arial" w:hAnsi="Arial"/>
        </w:rPr>
        <w:t>2.9</w:t>
      </w:r>
      <w:r w:rsidRPr="00467B49">
        <w:rPr>
          <w:rFonts w:ascii="Arial" w:hAnsi="Arial"/>
        </w:rPr>
        <w:tab/>
        <w:t xml:space="preserve">To approve the acceptance of an amended tender where an arithmetical error is noted in the lowest tender originally submitted if it </w:t>
      </w:r>
      <w:proofErr w:type="gramStart"/>
      <w:r w:rsidRPr="00467B49">
        <w:rPr>
          <w:rFonts w:ascii="Arial" w:hAnsi="Arial"/>
        </w:rPr>
        <w:t>still remains</w:t>
      </w:r>
      <w:proofErr w:type="gramEnd"/>
      <w:r w:rsidRPr="00467B49">
        <w:rPr>
          <w:rFonts w:ascii="Arial" w:hAnsi="Arial"/>
        </w:rPr>
        <w:t xml:space="preserve"> the lowest after amendment.</w:t>
      </w:r>
    </w:p>
    <w:p w14:paraId="25A4D909" w14:textId="77777777" w:rsidR="00C5708F" w:rsidRPr="00467B49" w:rsidRDefault="00C5708F" w:rsidP="00C5708F">
      <w:pPr>
        <w:jc w:val="both"/>
        <w:rPr>
          <w:rFonts w:ascii="Arial" w:hAnsi="Arial"/>
        </w:rPr>
      </w:pPr>
    </w:p>
    <w:p w14:paraId="4026E74A" w14:textId="77777777" w:rsidR="00C5708F" w:rsidRPr="00467B49" w:rsidRDefault="00C5708F" w:rsidP="00C5708F">
      <w:pPr>
        <w:ind w:left="720"/>
        <w:jc w:val="both"/>
        <w:rPr>
          <w:rFonts w:ascii="Arial" w:hAnsi="Arial"/>
          <w:b/>
        </w:rPr>
      </w:pPr>
      <w:r w:rsidRPr="00467B49">
        <w:rPr>
          <w:rFonts w:ascii="Arial" w:hAnsi="Arial"/>
          <w:b/>
        </w:rPr>
        <w:t>Increase in Contract Costs</w:t>
      </w:r>
    </w:p>
    <w:p w14:paraId="2F83E47D" w14:textId="77777777" w:rsidR="00C5708F" w:rsidRPr="00467B49" w:rsidRDefault="00C5708F" w:rsidP="00C5708F">
      <w:pPr>
        <w:ind w:left="720"/>
        <w:jc w:val="both"/>
        <w:rPr>
          <w:rFonts w:ascii="Arial" w:hAnsi="Arial"/>
          <w:b/>
        </w:rPr>
      </w:pPr>
    </w:p>
    <w:p w14:paraId="71E16ABF" w14:textId="77777777" w:rsidR="00C5708F" w:rsidRPr="00467B49" w:rsidRDefault="00C5708F" w:rsidP="00C5708F">
      <w:pPr>
        <w:ind w:left="1843" w:hanging="1134"/>
        <w:jc w:val="both"/>
        <w:rPr>
          <w:rFonts w:ascii="Arial" w:hAnsi="Arial"/>
        </w:rPr>
      </w:pPr>
      <w:r w:rsidRPr="00467B49">
        <w:rPr>
          <w:rFonts w:ascii="Arial" w:hAnsi="Arial"/>
        </w:rPr>
        <w:t>2.10</w:t>
      </w:r>
      <w:r w:rsidRPr="00467B49">
        <w:rPr>
          <w:rFonts w:ascii="Arial" w:hAnsi="Arial"/>
        </w:rPr>
        <w:tab/>
        <w:t xml:space="preserve">To approve contract variations </w:t>
      </w:r>
      <w:proofErr w:type="gramStart"/>
      <w:r w:rsidRPr="00467B49">
        <w:rPr>
          <w:rFonts w:ascii="Arial" w:hAnsi="Arial"/>
        </w:rPr>
        <w:t>in excess of</w:t>
      </w:r>
      <w:proofErr w:type="gramEnd"/>
      <w:r w:rsidRPr="00467B49">
        <w:rPr>
          <w:rFonts w:ascii="Arial" w:hAnsi="Arial"/>
        </w:rPr>
        <w:t xml:space="preserve"> £50,000</w:t>
      </w:r>
      <w:r w:rsidR="00BC3D3E" w:rsidRPr="00467B49">
        <w:rPr>
          <w:rFonts w:ascii="Arial" w:hAnsi="Arial"/>
        </w:rPr>
        <w:t xml:space="preserve"> or 15% of the original contract sum (whichever is the greater)</w:t>
      </w:r>
      <w:r w:rsidRPr="00467B49">
        <w:rPr>
          <w:rFonts w:ascii="Arial" w:hAnsi="Arial"/>
        </w:rPr>
        <w:t>, where in their opinion the delay incurred in seeking Authority approval would be impractical.  Any approval to be retrospectively reported to the Authority for information.</w:t>
      </w:r>
    </w:p>
    <w:p w14:paraId="6FC90B55" w14:textId="77777777" w:rsidR="00C5708F" w:rsidRPr="00467B49" w:rsidRDefault="00C5708F" w:rsidP="00C5708F">
      <w:pPr>
        <w:ind w:left="720" w:hanging="720"/>
        <w:jc w:val="both"/>
        <w:rPr>
          <w:rFonts w:ascii="Arial" w:hAnsi="Arial"/>
        </w:rPr>
      </w:pPr>
    </w:p>
    <w:p w14:paraId="0EC4B617" w14:textId="77777777" w:rsidR="00C5708F" w:rsidRPr="00467B49" w:rsidRDefault="00C5708F" w:rsidP="00C5708F">
      <w:pPr>
        <w:ind w:left="720" w:hanging="720"/>
        <w:jc w:val="both"/>
        <w:rPr>
          <w:rFonts w:ascii="Arial" w:hAnsi="Arial"/>
        </w:rPr>
      </w:pPr>
    </w:p>
    <w:p w14:paraId="2B8A4DB9" w14:textId="77777777" w:rsidR="00C5708F" w:rsidRPr="00467B49" w:rsidRDefault="00C5708F" w:rsidP="00C5708F">
      <w:pPr>
        <w:ind w:left="720" w:hanging="720"/>
        <w:jc w:val="both"/>
        <w:rPr>
          <w:rFonts w:ascii="Arial" w:hAnsi="Arial"/>
          <w:b/>
        </w:rPr>
      </w:pPr>
      <w:r w:rsidRPr="00467B49">
        <w:rPr>
          <w:rFonts w:ascii="Arial" w:hAnsi="Arial"/>
          <w:b/>
        </w:rPr>
        <w:br w:type="page"/>
      </w:r>
    </w:p>
    <w:p w14:paraId="73D482FA" w14:textId="3220217F" w:rsidR="00C5708F" w:rsidRPr="00467B49" w:rsidRDefault="00467B49" w:rsidP="00C5708F">
      <w:pPr>
        <w:ind w:left="720" w:hanging="720"/>
        <w:jc w:val="both"/>
        <w:rPr>
          <w:rFonts w:ascii="Arial" w:hAnsi="Arial"/>
        </w:rPr>
      </w:pPr>
      <w:r w:rsidRPr="00467B49">
        <w:rPr>
          <w:rFonts w:ascii="Arial" w:hAnsi="Arial"/>
          <w:b/>
        </w:rPr>
        <w:lastRenderedPageBreak/>
        <w:t>3</w:t>
      </w:r>
      <w:r w:rsidRPr="00467B49">
        <w:rPr>
          <w:rFonts w:ascii="Arial" w:hAnsi="Arial"/>
        </w:rPr>
        <w:tab/>
      </w:r>
      <w:r w:rsidRPr="00467B49">
        <w:rPr>
          <w:rFonts w:ascii="Arial" w:hAnsi="Arial"/>
          <w:b/>
        </w:rPr>
        <w:t>Legal Action</w:t>
      </w:r>
    </w:p>
    <w:p w14:paraId="3AB1A9AE" w14:textId="77777777" w:rsidR="00C5708F" w:rsidRPr="00467B49" w:rsidRDefault="00C5708F" w:rsidP="00C5708F">
      <w:pPr>
        <w:ind w:left="720" w:hanging="720"/>
        <w:jc w:val="both"/>
        <w:rPr>
          <w:rFonts w:ascii="Arial" w:hAnsi="Arial"/>
        </w:rPr>
      </w:pPr>
    </w:p>
    <w:p w14:paraId="4CC7519A" w14:textId="77777777" w:rsidR="00C5708F" w:rsidRPr="00467B49" w:rsidRDefault="00C5708F" w:rsidP="00C5708F">
      <w:pPr>
        <w:ind w:left="720" w:hanging="720"/>
        <w:jc w:val="both"/>
        <w:rPr>
          <w:rFonts w:ascii="Arial" w:hAnsi="Arial"/>
        </w:rPr>
      </w:pPr>
    </w:p>
    <w:p w14:paraId="15924F2C" w14:textId="76516A84"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Relation To Legal Action Save For That Which Arises Out Of The Constitution Or Administration Of The Authority In Which Case Such Powers Are Delegated To The Clerk</w:t>
      </w:r>
    </w:p>
    <w:p w14:paraId="28F416BD" w14:textId="77777777" w:rsidR="00C5708F" w:rsidRPr="00467B49" w:rsidRDefault="00C5708F" w:rsidP="00C5708F">
      <w:pPr>
        <w:jc w:val="both"/>
        <w:rPr>
          <w:rFonts w:ascii="Arial" w:hAnsi="Arial"/>
        </w:rPr>
      </w:pPr>
    </w:p>
    <w:p w14:paraId="37191CA3" w14:textId="77777777" w:rsidR="00C5708F" w:rsidRPr="00467B49" w:rsidRDefault="00C5708F" w:rsidP="00C5708F">
      <w:pPr>
        <w:ind w:left="720"/>
        <w:jc w:val="both"/>
        <w:rPr>
          <w:rFonts w:ascii="Arial" w:hAnsi="Arial"/>
        </w:rPr>
      </w:pPr>
      <w:r w:rsidRPr="00467B49">
        <w:rPr>
          <w:rFonts w:ascii="Arial" w:hAnsi="Arial"/>
          <w:b/>
        </w:rPr>
        <w:t>Recovery of Property and debts</w:t>
      </w:r>
    </w:p>
    <w:p w14:paraId="596C7A19" w14:textId="77777777" w:rsidR="00C5708F" w:rsidRPr="00467B49" w:rsidRDefault="00C5708F" w:rsidP="00C5708F">
      <w:pPr>
        <w:jc w:val="both"/>
        <w:rPr>
          <w:rFonts w:ascii="Arial" w:hAnsi="Arial"/>
        </w:rPr>
      </w:pPr>
    </w:p>
    <w:p w14:paraId="3194E59A" w14:textId="77777777" w:rsidR="00C5708F" w:rsidRPr="00467B49" w:rsidRDefault="00C5708F" w:rsidP="00C5708F">
      <w:pPr>
        <w:tabs>
          <w:tab w:val="left" w:pos="1890"/>
        </w:tabs>
        <w:ind w:left="1890" w:hanging="1170"/>
        <w:jc w:val="both"/>
        <w:rPr>
          <w:rFonts w:ascii="Arial" w:hAnsi="Arial"/>
        </w:rPr>
      </w:pPr>
      <w:r w:rsidRPr="00467B49">
        <w:rPr>
          <w:rFonts w:ascii="Arial" w:hAnsi="Arial"/>
        </w:rPr>
        <w:t xml:space="preserve">3.1 a) </w:t>
      </w:r>
      <w:r w:rsidRPr="00467B49">
        <w:rPr>
          <w:rFonts w:ascii="Arial" w:hAnsi="Arial"/>
        </w:rPr>
        <w:tab/>
        <w:t>To institute legal proceedings for the recovery of property and debts.</w:t>
      </w:r>
    </w:p>
    <w:p w14:paraId="38391A97" w14:textId="77777777" w:rsidR="00C5708F" w:rsidRPr="00467B49" w:rsidRDefault="00C5708F" w:rsidP="00C5708F">
      <w:pPr>
        <w:jc w:val="both"/>
        <w:rPr>
          <w:rFonts w:ascii="Arial" w:hAnsi="Arial"/>
        </w:rPr>
      </w:pPr>
    </w:p>
    <w:p w14:paraId="01BDDDF0" w14:textId="77777777" w:rsidR="00C5708F" w:rsidRPr="00467B49" w:rsidRDefault="00C5708F" w:rsidP="00C5708F">
      <w:pPr>
        <w:ind w:left="1890" w:hanging="1170"/>
        <w:jc w:val="both"/>
        <w:rPr>
          <w:rFonts w:ascii="Arial" w:hAnsi="Arial"/>
        </w:rPr>
      </w:pPr>
      <w:r w:rsidRPr="00467B49">
        <w:rPr>
          <w:rFonts w:ascii="Arial" w:hAnsi="Arial"/>
        </w:rPr>
        <w:t>3.1b)</w:t>
      </w:r>
      <w:r w:rsidRPr="00467B49">
        <w:rPr>
          <w:rFonts w:ascii="Arial" w:hAnsi="Arial"/>
        </w:rPr>
        <w:tab/>
        <w:t>To incur any necessary expenditure in relation to these legal proceedings.</w:t>
      </w:r>
    </w:p>
    <w:p w14:paraId="6BF7F3D0" w14:textId="77777777" w:rsidR="00C5708F" w:rsidRPr="00467B49" w:rsidRDefault="00C5708F" w:rsidP="00C5708F">
      <w:pPr>
        <w:jc w:val="both"/>
        <w:rPr>
          <w:rFonts w:ascii="Arial" w:hAnsi="Arial"/>
        </w:rPr>
      </w:pPr>
    </w:p>
    <w:p w14:paraId="2251522D" w14:textId="77777777" w:rsidR="00C5708F" w:rsidRPr="00467B49" w:rsidRDefault="00C5708F" w:rsidP="00C5708F">
      <w:pPr>
        <w:ind w:left="720"/>
        <w:jc w:val="both"/>
        <w:rPr>
          <w:rFonts w:ascii="Arial" w:hAnsi="Arial"/>
        </w:rPr>
      </w:pPr>
      <w:r w:rsidRPr="00467B49">
        <w:rPr>
          <w:rFonts w:ascii="Arial" w:hAnsi="Arial"/>
          <w:b/>
        </w:rPr>
        <w:t>Claims</w:t>
      </w:r>
    </w:p>
    <w:p w14:paraId="24CA4A36" w14:textId="77777777" w:rsidR="00C5708F" w:rsidRPr="00467B49" w:rsidRDefault="00C5708F" w:rsidP="00C5708F">
      <w:pPr>
        <w:jc w:val="both"/>
        <w:rPr>
          <w:rFonts w:ascii="Arial" w:hAnsi="Arial"/>
        </w:rPr>
      </w:pPr>
    </w:p>
    <w:p w14:paraId="7F8DC67D" w14:textId="77777777" w:rsidR="00C5708F" w:rsidRPr="00467B49" w:rsidRDefault="00C5708F" w:rsidP="00C5708F">
      <w:pPr>
        <w:ind w:left="1890" w:hanging="1170"/>
        <w:jc w:val="both"/>
        <w:rPr>
          <w:rFonts w:ascii="Arial" w:hAnsi="Arial"/>
        </w:rPr>
      </w:pPr>
      <w:r w:rsidRPr="00467B49">
        <w:rPr>
          <w:rFonts w:ascii="Arial" w:hAnsi="Arial"/>
        </w:rPr>
        <w:t>3.2 a)</w:t>
      </w:r>
      <w:r w:rsidRPr="00467B49">
        <w:rPr>
          <w:rFonts w:ascii="Arial" w:hAnsi="Arial"/>
        </w:rPr>
        <w:tab/>
        <w:t xml:space="preserve">To defend or arrange for the defence of any actions, claims or proceedings brought against the Fire and Rescue Services, settle claims for damages up to £50,000 (including making payments into court where necessary) and incur necessary expenditure in relation to legal processes involved including (but not limited to) expenditure in relation to the retention of external advisers including counsel, </w:t>
      </w:r>
      <w:proofErr w:type="gramStart"/>
      <w:r w:rsidRPr="00467B49">
        <w:rPr>
          <w:rFonts w:ascii="Arial" w:hAnsi="Arial"/>
        </w:rPr>
        <w:t>experts</w:t>
      </w:r>
      <w:proofErr w:type="gramEnd"/>
      <w:r w:rsidRPr="00467B49">
        <w:rPr>
          <w:rFonts w:ascii="Arial" w:hAnsi="Arial"/>
        </w:rPr>
        <w:t xml:space="preserve"> and external legal advisers.</w:t>
      </w:r>
    </w:p>
    <w:p w14:paraId="7D04B78C" w14:textId="77777777" w:rsidR="00C5708F" w:rsidRPr="00467B49" w:rsidRDefault="00C5708F" w:rsidP="00C5708F">
      <w:pPr>
        <w:ind w:left="1890" w:hanging="1170"/>
        <w:jc w:val="both"/>
        <w:rPr>
          <w:rFonts w:ascii="Arial" w:hAnsi="Arial"/>
        </w:rPr>
      </w:pPr>
    </w:p>
    <w:p w14:paraId="390265BA" w14:textId="77777777" w:rsidR="00C5708F" w:rsidRPr="00467B49" w:rsidRDefault="00C5708F" w:rsidP="00C5708F">
      <w:pPr>
        <w:ind w:left="1890" w:hanging="1170"/>
        <w:jc w:val="both"/>
        <w:rPr>
          <w:rFonts w:ascii="Arial" w:hAnsi="Arial"/>
        </w:rPr>
      </w:pPr>
      <w:r w:rsidRPr="00467B49">
        <w:rPr>
          <w:rFonts w:ascii="Arial" w:hAnsi="Arial"/>
        </w:rPr>
        <w:t>3.2 b)</w:t>
      </w:r>
      <w:r w:rsidRPr="00467B49">
        <w:rPr>
          <w:rFonts w:ascii="Arial" w:hAnsi="Arial"/>
        </w:rPr>
        <w:tab/>
        <w:t xml:space="preserve">In respect of </w:t>
      </w:r>
      <w:proofErr w:type="gramStart"/>
      <w:r w:rsidRPr="00467B49">
        <w:rPr>
          <w:rFonts w:ascii="Arial" w:hAnsi="Arial"/>
        </w:rPr>
        <w:t>insurance  claims</w:t>
      </w:r>
      <w:proofErr w:type="gramEnd"/>
      <w:r w:rsidRPr="00467B49">
        <w:rPr>
          <w:rFonts w:ascii="Arial" w:hAnsi="Arial"/>
        </w:rPr>
        <w:t xml:space="preserve"> which exceed £50,000 the Authority insurers will take over dealing with the claim and will agree appropriate payments, these will be reported retrospectively to the Authority.</w:t>
      </w:r>
    </w:p>
    <w:p w14:paraId="2C0571C1" w14:textId="77777777" w:rsidR="00C5708F" w:rsidRPr="00467B49" w:rsidRDefault="00C5708F" w:rsidP="00C5708F">
      <w:pPr>
        <w:ind w:left="720" w:hanging="720"/>
        <w:jc w:val="both"/>
        <w:rPr>
          <w:rFonts w:ascii="Arial" w:hAnsi="Arial"/>
        </w:rPr>
      </w:pPr>
    </w:p>
    <w:p w14:paraId="67E9C324" w14:textId="77777777" w:rsidR="00C5708F" w:rsidRPr="00467B49" w:rsidRDefault="00C5708F" w:rsidP="00C5708F">
      <w:pPr>
        <w:pStyle w:val="Heading1"/>
        <w:ind w:left="1440"/>
        <w:rPr>
          <w:rFonts w:ascii="Arial" w:hAnsi="Arial"/>
          <w:u w:val="none"/>
        </w:rPr>
      </w:pPr>
      <w:r w:rsidRPr="00467B49">
        <w:rPr>
          <w:rFonts w:ascii="Arial" w:hAnsi="Arial"/>
          <w:u w:val="none"/>
        </w:rPr>
        <w:t>Payment of Damages</w:t>
      </w:r>
    </w:p>
    <w:p w14:paraId="0DF0279B" w14:textId="77777777" w:rsidR="00C5708F" w:rsidRPr="00467B49" w:rsidRDefault="00C5708F" w:rsidP="00C5708F">
      <w:pPr>
        <w:ind w:left="720" w:hanging="720"/>
        <w:jc w:val="both"/>
        <w:rPr>
          <w:rFonts w:ascii="Arial" w:hAnsi="Arial"/>
        </w:rPr>
      </w:pPr>
    </w:p>
    <w:p w14:paraId="512C0B85" w14:textId="77777777" w:rsidR="00C5708F" w:rsidRPr="00467B49" w:rsidRDefault="00C5708F" w:rsidP="00C5708F">
      <w:pPr>
        <w:ind w:left="1890" w:hanging="1170"/>
        <w:jc w:val="both"/>
        <w:rPr>
          <w:rFonts w:ascii="Arial" w:hAnsi="Arial"/>
        </w:rPr>
      </w:pPr>
      <w:r w:rsidRPr="00467B49">
        <w:rPr>
          <w:rFonts w:ascii="Arial" w:hAnsi="Arial"/>
        </w:rPr>
        <w:t>3.3</w:t>
      </w:r>
      <w:r w:rsidRPr="00467B49">
        <w:rPr>
          <w:rFonts w:ascii="Arial" w:hAnsi="Arial"/>
        </w:rPr>
        <w:tab/>
        <w:t xml:space="preserve">To authorise the payment of damages and legal costs arising </w:t>
      </w:r>
      <w:proofErr w:type="gramStart"/>
      <w:r w:rsidRPr="00467B49">
        <w:rPr>
          <w:rFonts w:ascii="Arial" w:hAnsi="Arial"/>
        </w:rPr>
        <w:t>as a result of</w:t>
      </w:r>
      <w:proofErr w:type="gramEnd"/>
      <w:r w:rsidRPr="00467B49">
        <w:rPr>
          <w:rFonts w:ascii="Arial" w:hAnsi="Arial"/>
        </w:rPr>
        <w:t xml:space="preserve"> a Court Order against the Authority to the sum or sums specified in the Court Order. </w:t>
      </w:r>
    </w:p>
    <w:p w14:paraId="21C2DF96" w14:textId="77777777" w:rsidR="00C5708F" w:rsidRPr="00467B49" w:rsidRDefault="00C5708F" w:rsidP="00C5708F">
      <w:pPr>
        <w:ind w:left="720" w:hanging="720"/>
        <w:jc w:val="both"/>
        <w:rPr>
          <w:rFonts w:ascii="Arial" w:hAnsi="Arial"/>
        </w:rPr>
      </w:pPr>
    </w:p>
    <w:p w14:paraId="4C08310B" w14:textId="77777777" w:rsidR="00C5708F" w:rsidRPr="00467B49" w:rsidRDefault="00C5708F" w:rsidP="00C5708F">
      <w:pPr>
        <w:pStyle w:val="Heading5"/>
        <w:rPr>
          <w:u w:val="none"/>
        </w:rPr>
      </w:pPr>
      <w:r w:rsidRPr="00467B49">
        <w:rPr>
          <w:u w:val="none"/>
        </w:rPr>
        <w:t>Ex Gratia Payments</w:t>
      </w:r>
    </w:p>
    <w:p w14:paraId="714E4BA2" w14:textId="77777777" w:rsidR="00C5708F" w:rsidRPr="00467B49" w:rsidRDefault="00C5708F" w:rsidP="00C5708F">
      <w:pPr>
        <w:ind w:left="720" w:hanging="720"/>
        <w:jc w:val="both"/>
        <w:rPr>
          <w:rFonts w:ascii="Arial" w:hAnsi="Arial"/>
        </w:rPr>
      </w:pPr>
    </w:p>
    <w:p w14:paraId="63B8817B" w14:textId="77777777" w:rsidR="00C5708F" w:rsidRPr="00467B49" w:rsidRDefault="00C5708F" w:rsidP="00C5708F">
      <w:pPr>
        <w:ind w:left="1890" w:hanging="1170"/>
        <w:jc w:val="both"/>
        <w:rPr>
          <w:rFonts w:ascii="Arial" w:hAnsi="Arial"/>
        </w:rPr>
      </w:pPr>
      <w:r w:rsidRPr="00467B49">
        <w:rPr>
          <w:rFonts w:ascii="Arial" w:hAnsi="Arial"/>
        </w:rPr>
        <w:t>3.4</w:t>
      </w:r>
      <w:r w:rsidRPr="00467B49">
        <w:rPr>
          <w:rFonts w:ascii="Arial" w:hAnsi="Arial"/>
        </w:rPr>
        <w:tab/>
        <w:t>To approve ex gratia payments to a maximum of £5,000 in the case of loss or damage to an employee's clothing and equipment or in relation to incidental expenditure arising from assault/serious injury to employees at work.</w:t>
      </w:r>
    </w:p>
    <w:p w14:paraId="384C40CC" w14:textId="77777777" w:rsidR="00C5708F" w:rsidRPr="00467B49" w:rsidRDefault="00C5708F" w:rsidP="00C5708F">
      <w:pPr>
        <w:ind w:left="720" w:hanging="720"/>
        <w:jc w:val="both"/>
        <w:rPr>
          <w:rFonts w:ascii="Arial" w:hAnsi="Arial"/>
        </w:rPr>
      </w:pPr>
      <w:r w:rsidRPr="00467B49">
        <w:rPr>
          <w:rFonts w:ascii="Arial" w:hAnsi="Arial"/>
        </w:rPr>
        <w:br w:type="page"/>
      </w:r>
    </w:p>
    <w:p w14:paraId="605EA846" w14:textId="77777777" w:rsidR="00C5708F" w:rsidRPr="00467B49" w:rsidRDefault="00C5708F" w:rsidP="00C5708F">
      <w:pPr>
        <w:pStyle w:val="Heading5"/>
        <w:rPr>
          <w:u w:val="none"/>
        </w:rPr>
      </w:pPr>
      <w:r w:rsidRPr="00467B49">
        <w:rPr>
          <w:u w:val="none"/>
        </w:rPr>
        <w:lastRenderedPageBreak/>
        <w:t>Legal Costs</w:t>
      </w:r>
    </w:p>
    <w:p w14:paraId="2A6A814A" w14:textId="77777777" w:rsidR="00C5708F" w:rsidRPr="00467B49" w:rsidRDefault="00C5708F" w:rsidP="00C5708F">
      <w:pPr>
        <w:ind w:left="720" w:hanging="720"/>
        <w:jc w:val="both"/>
        <w:rPr>
          <w:rFonts w:ascii="Arial" w:hAnsi="Arial"/>
        </w:rPr>
      </w:pPr>
    </w:p>
    <w:p w14:paraId="52EEB106" w14:textId="77777777" w:rsidR="00C5708F" w:rsidRPr="00467B49" w:rsidRDefault="00C5708F" w:rsidP="00C5708F">
      <w:pPr>
        <w:ind w:left="1890" w:hanging="1170"/>
        <w:jc w:val="both"/>
        <w:rPr>
          <w:rFonts w:ascii="Arial" w:hAnsi="Arial"/>
        </w:rPr>
      </w:pPr>
      <w:r w:rsidRPr="00467B49">
        <w:rPr>
          <w:rFonts w:ascii="Arial" w:hAnsi="Arial"/>
        </w:rPr>
        <w:t>3.5</w:t>
      </w:r>
      <w:r w:rsidRPr="00467B49">
        <w:rPr>
          <w:rFonts w:ascii="Arial" w:hAnsi="Arial"/>
        </w:rPr>
        <w:tab/>
        <w:t xml:space="preserve">To settle the amount </w:t>
      </w:r>
      <w:proofErr w:type="gramStart"/>
      <w:r w:rsidRPr="00467B49">
        <w:rPr>
          <w:rFonts w:ascii="Arial" w:hAnsi="Arial"/>
        </w:rPr>
        <w:t>of  legal</w:t>
      </w:r>
      <w:proofErr w:type="gramEnd"/>
      <w:r w:rsidRPr="00467B49">
        <w:rPr>
          <w:rFonts w:ascii="Arial" w:hAnsi="Arial"/>
        </w:rPr>
        <w:t xml:space="preserve"> costs based on the Solicitors</w:t>
      </w:r>
      <w:r w:rsidR="007F531E" w:rsidRPr="00467B49">
        <w:rPr>
          <w:rFonts w:ascii="Arial" w:hAnsi="Arial"/>
        </w:rPr>
        <w:t>’ (Non-Contentious Business)</w:t>
      </w:r>
      <w:r w:rsidRPr="00467B49">
        <w:rPr>
          <w:rFonts w:ascii="Arial" w:hAnsi="Arial"/>
        </w:rPr>
        <w:t xml:space="preserve"> Remuneration Order 19</w:t>
      </w:r>
      <w:r w:rsidR="007F531E" w:rsidRPr="00467B49">
        <w:rPr>
          <w:rFonts w:ascii="Arial" w:hAnsi="Arial"/>
        </w:rPr>
        <w:t>94</w:t>
      </w:r>
      <w:r w:rsidRPr="00467B49">
        <w:rPr>
          <w:rFonts w:ascii="Arial" w:hAnsi="Arial"/>
        </w:rPr>
        <w:t>.</w:t>
      </w:r>
    </w:p>
    <w:p w14:paraId="2A0A156A" w14:textId="77777777" w:rsidR="00C5708F" w:rsidRPr="00467B49" w:rsidRDefault="00C5708F" w:rsidP="00C5708F">
      <w:pPr>
        <w:ind w:left="720" w:hanging="720"/>
        <w:jc w:val="both"/>
        <w:rPr>
          <w:rFonts w:ascii="Arial" w:hAnsi="Arial"/>
        </w:rPr>
      </w:pPr>
    </w:p>
    <w:p w14:paraId="5FE43C01" w14:textId="77777777" w:rsidR="00C5708F" w:rsidRPr="00467B49" w:rsidRDefault="00C5708F" w:rsidP="00C5708F">
      <w:pPr>
        <w:pStyle w:val="Heading5"/>
        <w:rPr>
          <w:u w:val="none"/>
        </w:rPr>
      </w:pPr>
      <w:r w:rsidRPr="00467B49">
        <w:rPr>
          <w:u w:val="none"/>
        </w:rPr>
        <w:t>Retention of Counsel</w:t>
      </w:r>
    </w:p>
    <w:p w14:paraId="51DECA8E" w14:textId="77777777" w:rsidR="00C5708F" w:rsidRPr="00467B49" w:rsidRDefault="00C5708F" w:rsidP="00C5708F">
      <w:pPr>
        <w:ind w:left="720" w:hanging="720"/>
        <w:jc w:val="both"/>
        <w:rPr>
          <w:rFonts w:ascii="Arial" w:hAnsi="Arial"/>
        </w:rPr>
      </w:pPr>
    </w:p>
    <w:p w14:paraId="6B0D7B68" w14:textId="77777777" w:rsidR="00C5708F" w:rsidRPr="00467B49" w:rsidRDefault="00C5708F" w:rsidP="00C5708F">
      <w:pPr>
        <w:ind w:left="1890" w:hanging="1170"/>
        <w:jc w:val="both"/>
        <w:rPr>
          <w:rFonts w:ascii="Arial" w:hAnsi="Arial"/>
        </w:rPr>
      </w:pPr>
      <w:r w:rsidRPr="00467B49">
        <w:rPr>
          <w:rFonts w:ascii="Arial" w:hAnsi="Arial"/>
        </w:rPr>
        <w:t>3.6</w:t>
      </w:r>
      <w:r w:rsidRPr="00467B49">
        <w:rPr>
          <w:rFonts w:ascii="Arial" w:hAnsi="Arial"/>
        </w:rPr>
        <w:tab/>
        <w:t>To seek Counsel's opinion or other expert advice and to retain Counsel wherever this is in the interest of the Authority or the Fire and Rescue Service.</w:t>
      </w:r>
    </w:p>
    <w:p w14:paraId="7F442C1B" w14:textId="77777777" w:rsidR="00C5708F" w:rsidRPr="00467B49" w:rsidRDefault="00C5708F" w:rsidP="00C5708F">
      <w:pPr>
        <w:ind w:left="720" w:hanging="720"/>
        <w:jc w:val="both"/>
        <w:rPr>
          <w:rFonts w:ascii="Arial" w:hAnsi="Arial"/>
        </w:rPr>
      </w:pPr>
    </w:p>
    <w:p w14:paraId="755CF43A" w14:textId="77777777" w:rsidR="00C5708F" w:rsidRPr="00467B49" w:rsidRDefault="00C5708F" w:rsidP="00C5708F">
      <w:pPr>
        <w:pStyle w:val="Heading5"/>
        <w:rPr>
          <w:u w:val="none"/>
        </w:rPr>
      </w:pPr>
      <w:r w:rsidRPr="00467B49">
        <w:rPr>
          <w:u w:val="none"/>
        </w:rPr>
        <w:t>Indemnities</w:t>
      </w:r>
    </w:p>
    <w:p w14:paraId="0A124EFB" w14:textId="77777777" w:rsidR="00C5708F" w:rsidRPr="00467B49" w:rsidRDefault="00C5708F" w:rsidP="00C5708F">
      <w:pPr>
        <w:ind w:left="720" w:hanging="720"/>
        <w:jc w:val="both"/>
        <w:rPr>
          <w:rFonts w:ascii="Arial" w:hAnsi="Arial"/>
        </w:rPr>
      </w:pPr>
    </w:p>
    <w:p w14:paraId="7B6CBB09" w14:textId="77777777" w:rsidR="00C5708F" w:rsidRPr="00467B49" w:rsidRDefault="00C5708F" w:rsidP="00C5708F">
      <w:pPr>
        <w:ind w:left="1890" w:hanging="1170"/>
        <w:jc w:val="both"/>
        <w:rPr>
          <w:rFonts w:ascii="Arial" w:hAnsi="Arial"/>
        </w:rPr>
      </w:pPr>
      <w:r w:rsidRPr="00467B49">
        <w:rPr>
          <w:rFonts w:ascii="Arial" w:hAnsi="Arial"/>
        </w:rPr>
        <w:t>3.7</w:t>
      </w:r>
      <w:r w:rsidRPr="00467B49">
        <w:rPr>
          <w:rFonts w:ascii="Arial" w:hAnsi="Arial"/>
        </w:rPr>
        <w:tab/>
        <w:t>To sign indemnities where they are required to enable the Authority to exercise any of its functions provided that where the giving of an indemnity could have considerable financial implications the matter shall in consultation with the Treasurer be referred to the Chairman of the Authority.</w:t>
      </w:r>
    </w:p>
    <w:p w14:paraId="15504FE5" w14:textId="77777777" w:rsidR="00C5708F" w:rsidRPr="00467B49" w:rsidRDefault="00C5708F" w:rsidP="00C5708F">
      <w:pPr>
        <w:ind w:left="720" w:hanging="720"/>
        <w:jc w:val="both"/>
        <w:rPr>
          <w:rFonts w:ascii="Arial" w:hAnsi="Arial"/>
        </w:rPr>
      </w:pPr>
    </w:p>
    <w:p w14:paraId="4515AEFA" w14:textId="77777777" w:rsidR="00C5708F" w:rsidRPr="00467B49" w:rsidRDefault="00C5708F" w:rsidP="00C5708F">
      <w:pPr>
        <w:pStyle w:val="Heading5"/>
        <w:rPr>
          <w:u w:val="none"/>
        </w:rPr>
      </w:pPr>
      <w:r w:rsidRPr="00467B49">
        <w:rPr>
          <w:u w:val="none"/>
        </w:rPr>
        <w:t>Affidavits and Statements</w:t>
      </w:r>
    </w:p>
    <w:p w14:paraId="6BE67BCB" w14:textId="77777777" w:rsidR="00C5708F" w:rsidRPr="00467B49" w:rsidRDefault="00C5708F" w:rsidP="00C5708F">
      <w:pPr>
        <w:ind w:left="720" w:hanging="720"/>
        <w:jc w:val="both"/>
        <w:rPr>
          <w:rFonts w:ascii="Arial" w:hAnsi="Arial"/>
        </w:rPr>
      </w:pPr>
    </w:p>
    <w:p w14:paraId="042805D3" w14:textId="77777777" w:rsidR="00C5708F" w:rsidRPr="00467B49" w:rsidRDefault="00C5708F" w:rsidP="00C5708F">
      <w:pPr>
        <w:ind w:left="1890" w:hanging="1170"/>
        <w:jc w:val="both"/>
        <w:rPr>
          <w:rFonts w:ascii="Arial" w:hAnsi="Arial"/>
        </w:rPr>
      </w:pPr>
      <w:r w:rsidRPr="00467B49">
        <w:rPr>
          <w:rFonts w:ascii="Arial" w:hAnsi="Arial"/>
        </w:rPr>
        <w:t>3.8</w:t>
      </w:r>
      <w:r w:rsidRPr="00467B49">
        <w:rPr>
          <w:rFonts w:ascii="Arial" w:hAnsi="Arial"/>
        </w:rPr>
        <w:tab/>
        <w:t xml:space="preserve">To authorise employees to swear Affirmation or Statements in any legal proceedings or matters relating to the Authority or Fire and Rescue Service. </w:t>
      </w:r>
    </w:p>
    <w:p w14:paraId="0E74127F" w14:textId="77777777" w:rsidR="00C5708F" w:rsidRPr="00467B49" w:rsidRDefault="00C5708F" w:rsidP="00C5708F">
      <w:pPr>
        <w:ind w:left="720" w:hanging="720"/>
        <w:jc w:val="both"/>
        <w:rPr>
          <w:rFonts w:ascii="Arial" w:hAnsi="Arial"/>
        </w:rPr>
      </w:pPr>
    </w:p>
    <w:p w14:paraId="15F65760" w14:textId="77777777" w:rsidR="00F64AEB" w:rsidRPr="00467B49" w:rsidRDefault="00F64AEB" w:rsidP="00F64AEB">
      <w:pPr>
        <w:pStyle w:val="Heading5"/>
        <w:rPr>
          <w:u w:val="none"/>
        </w:rPr>
      </w:pPr>
      <w:r w:rsidRPr="00467B49">
        <w:rPr>
          <w:u w:val="none"/>
        </w:rPr>
        <w:t>Regulatory Reform (Fire Safety) Order 2005</w:t>
      </w:r>
    </w:p>
    <w:p w14:paraId="2682AB0F" w14:textId="77777777" w:rsidR="00F64AEB" w:rsidRPr="00467B49" w:rsidRDefault="00F64AEB" w:rsidP="00F64AEB"/>
    <w:p w14:paraId="7DE9263A" w14:textId="77777777" w:rsidR="00F64AEB" w:rsidRPr="00467B49" w:rsidRDefault="00F64AEB" w:rsidP="00F64AEB">
      <w:pPr>
        <w:ind w:left="1890" w:hanging="1170"/>
        <w:jc w:val="both"/>
        <w:rPr>
          <w:rFonts w:ascii="Arial" w:hAnsi="Arial"/>
        </w:rPr>
      </w:pPr>
      <w:r w:rsidRPr="00467B49">
        <w:rPr>
          <w:rFonts w:ascii="Arial" w:hAnsi="Arial"/>
        </w:rPr>
        <w:t>3.9</w:t>
      </w:r>
      <w:r w:rsidRPr="00467B49">
        <w:rPr>
          <w:rFonts w:ascii="Arial" w:hAnsi="Arial"/>
        </w:rPr>
        <w:tab/>
        <w:t xml:space="preserve">To take legal action (including the serving of statutory notices) and to institute criminal proceedings and to prosecute breaches identified by those officers referred to in Clause 1.5. </w:t>
      </w:r>
    </w:p>
    <w:p w14:paraId="746C7FB8" w14:textId="77777777" w:rsidR="00C5708F" w:rsidRPr="00467B49" w:rsidRDefault="00C5708F" w:rsidP="00462430">
      <w:pPr>
        <w:ind w:left="720" w:hanging="720"/>
        <w:jc w:val="both"/>
        <w:rPr>
          <w:rFonts w:ascii="Arial" w:hAnsi="Arial"/>
        </w:rPr>
      </w:pPr>
      <w:r w:rsidRPr="00467B49">
        <w:rPr>
          <w:rFonts w:ascii="Arial" w:hAnsi="Arial"/>
        </w:rPr>
        <w:tab/>
      </w:r>
    </w:p>
    <w:p w14:paraId="016CB168" w14:textId="77777777" w:rsidR="00C5708F" w:rsidRPr="00467B49" w:rsidRDefault="00C5708F" w:rsidP="00C5708F">
      <w:pPr>
        <w:pStyle w:val="BodyTextIndent3"/>
        <w:rPr>
          <w:rFonts w:ascii="Arial" w:hAnsi="Arial"/>
        </w:rPr>
      </w:pPr>
    </w:p>
    <w:p w14:paraId="41DE8420" w14:textId="6B218EF8"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Clerk</w:t>
      </w:r>
    </w:p>
    <w:p w14:paraId="107F92F3" w14:textId="77777777" w:rsidR="00C5708F" w:rsidRPr="00467B49" w:rsidRDefault="00C5708F" w:rsidP="00C5708F">
      <w:pPr>
        <w:pStyle w:val="BodyTextIndent3"/>
        <w:ind w:left="0"/>
        <w:rPr>
          <w:rFonts w:ascii="Arial" w:hAnsi="Arial"/>
        </w:rPr>
      </w:pPr>
    </w:p>
    <w:p w14:paraId="0935329F" w14:textId="77777777" w:rsidR="00C5708F" w:rsidRPr="00467B49" w:rsidRDefault="00C5708F" w:rsidP="00C5708F">
      <w:pPr>
        <w:pStyle w:val="BodyTextIndent3"/>
        <w:rPr>
          <w:rFonts w:ascii="Arial" w:hAnsi="Arial"/>
          <w:b/>
        </w:rPr>
      </w:pPr>
      <w:r w:rsidRPr="00467B49">
        <w:rPr>
          <w:rFonts w:ascii="Arial" w:hAnsi="Arial"/>
          <w:b/>
        </w:rPr>
        <w:t>Assaults on Employees</w:t>
      </w:r>
    </w:p>
    <w:p w14:paraId="58E3B608" w14:textId="77777777" w:rsidR="00C5708F" w:rsidRPr="00467B49" w:rsidRDefault="00C5708F" w:rsidP="00C5708F">
      <w:pPr>
        <w:pStyle w:val="BodyTextIndent3"/>
        <w:ind w:left="0"/>
        <w:rPr>
          <w:rFonts w:ascii="Arial" w:hAnsi="Arial"/>
          <w:b/>
        </w:rPr>
      </w:pPr>
    </w:p>
    <w:p w14:paraId="32CB3A8E" w14:textId="77777777" w:rsidR="00C5708F" w:rsidRPr="00467B49" w:rsidRDefault="00C5708F" w:rsidP="00C5708F">
      <w:pPr>
        <w:pStyle w:val="BodyTextIndent3"/>
        <w:ind w:left="1980" w:hanging="1260"/>
        <w:rPr>
          <w:rFonts w:ascii="Arial" w:hAnsi="Arial"/>
        </w:rPr>
      </w:pPr>
      <w:r w:rsidRPr="00467B49">
        <w:rPr>
          <w:rFonts w:ascii="Arial" w:hAnsi="Arial"/>
        </w:rPr>
        <w:t>3.10 a)</w:t>
      </w:r>
      <w:r w:rsidRPr="00467B49">
        <w:rPr>
          <w:rFonts w:ascii="Arial" w:hAnsi="Arial"/>
        </w:rPr>
        <w:tab/>
        <w:t>To determine whether assistance should be given to an employee to pursue a private prosecution or to institute civil proceedings following an assault on the employee in the course of employment duties.</w:t>
      </w:r>
    </w:p>
    <w:p w14:paraId="399237C6" w14:textId="77777777" w:rsidR="00C5708F" w:rsidRPr="00467B49" w:rsidRDefault="00C5708F" w:rsidP="00C5708F">
      <w:pPr>
        <w:pStyle w:val="BodyTextIndent3"/>
        <w:ind w:left="1440" w:hanging="720"/>
        <w:rPr>
          <w:rFonts w:ascii="Arial" w:hAnsi="Arial"/>
        </w:rPr>
      </w:pPr>
    </w:p>
    <w:p w14:paraId="397266C5" w14:textId="77777777" w:rsidR="00C5708F" w:rsidRPr="00467B49" w:rsidRDefault="00C5708F" w:rsidP="00F64AEB">
      <w:pPr>
        <w:pStyle w:val="BodyTextIndent3"/>
        <w:ind w:left="1980" w:hanging="1271"/>
        <w:rPr>
          <w:rFonts w:ascii="Arial" w:hAnsi="Arial"/>
        </w:rPr>
      </w:pPr>
      <w:r w:rsidRPr="00467B49">
        <w:rPr>
          <w:rFonts w:ascii="Arial" w:hAnsi="Arial"/>
        </w:rPr>
        <w:t>3.10 b)</w:t>
      </w:r>
      <w:r w:rsidRPr="00467B49">
        <w:rPr>
          <w:rFonts w:ascii="Arial" w:hAnsi="Arial"/>
        </w:rPr>
        <w:tab/>
        <w:t xml:space="preserve">To determine the total amount of legal costs than the Authority will reimburse in any </w:t>
      </w:r>
      <w:proofErr w:type="gramStart"/>
      <w:r w:rsidRPr="00467B49">
        <w:rPr>
          <w:rFonts w:ascii="Arial" w:hAnsi="Arial"/>
        </w:rPr>
        <w:t>particular matter</w:t>
      </w:r>
      <w:proofErr w:type="gramEnd"/>
      <w:r w:rsidRPr="00467B49">
        <w:rPr>
          <w:rFonts w:ascii="Arial" w:hAnsi="Arial"/>
        </w:rPr>
        <w:t>.</w:t>
      </w:r>
    </w:p>
    <w:p w14:paraId="74DD641D" w14:textId="77777777" w:rsidR="00C5708F" w:rsidRPr="00467B49" w:rsidRDefault="00C5708F" w:rsidP="00C5708F">
      <w:pPr>
        <w:jc w:val="both"/>
        <w:rPr>
          <w:rFonts w:ascii="Arial" w:hAnsi="Arial"/>
        </w:rPr>
      </w:pPr>
      <w:r w:rsidRPr="00467B49">
        <w:rPr>
          <w:rFonts w:ascii="Arial" w:hAnsi="Arial"/>
        </w:rPr>
        <w:br w:type="page"/>
      </w:r>
    </w:p>
    <w:p w14:paraId="6C56907D" w14:textId="14C8AEAA" w:rsidR="00C5708F" w:rsidRPr="00467B49" w:rsidRDefault="00467B49" w:rsidP="00C5708F">
      <w:pPr>
        <w:jc w:val="both"/>
        <w:rPr>
          <w:rFonts w:ascii="Arial" w:hAnsi="Arial"/>
        </w:rPr>
      </w:pPr>
      <w:r w:rsidRPr="00467B49">
        <w:rPr>
          <w:rFonts w:ascii="Arial" w:hAnsi="Arial"/>
          <w:b/>
        </w:rPr>
        <w:lastRenderedPageBreak/>
        <w:t>4</w:t>
      </w:r>
      <w:r w:rsidRPr="00467B49">
        <w:rPr>
          <w:rFonts w:ascii="Arial" w:hAnsi="Arial"/>
        </w:rPr>
        <w:tab/>
      </w:r>
      <w:r w:rsidRPr="00467B49">
        <w:rPr>
          <w:rFonts w:ascii="Arial" w:hAnsi="Arial"/>
          <w:b/>
        </w:rPr>
        <w:t>Finance</w:t>
      </w:r>
    </w:p>
    <w:p w14:paraId="4FF1F13D" w14:textId="77777777" w:rsidR="00C5708F" w:rsidRPr="00467B49" w:rsidRDefault="00C5708F" w:rsidP="00C5708F">
      <w:pPr>
        <w:ind w:left="720" w:hanging="720"/>
        <w:jc w:val="both"/>
        <w:rPr>
          <w:rFonts w:ascii="Arial" w:hAnsi="Arial"/>
        </w:rPr>
      </w:pPr>
    </w:p>
    <w:p w14:paraId="0FC0854F" w14:textId="77777777" w:rsidR="00C5708F" w:rsidRPr="00467B49" w:rsidRDefault="00C5708F" w:rsidP="00C5708F">
      <w:pPr>
        <w:ind w:left="720" w:hanging="720"/>
        <w:jc w:val="both"/>
        <w:rPr>
          <w:rFonts w:ascii="Arial" w:hAnsi="Arial"/>
        </w:rPr>
      </w:pPr>
    </w:p>
    <w:p w14:paraId="67C6DA80" w14:textId="6EC5852C" w:rsidR="00C5708F" w:rsidRPr="00467B49" w:rsidRDefault="00467B49" w:rsidP="00C5708F">
      <w:pPr>
        <w:ind w:left="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w:t>
      </w:r>
    </w:p>
    <w:p w14:paraId="52B9402F" w14:textId="77777777" w:rsidR="00C5708F" w:rsidRPr="00467B49" w:rsidRDefault="00C5708F" w:rsidP="00C5708F">
      <w:pPr>
        <w:jc w:val="both"/>
        <w:rPr>
          <w:rFonts w:ascii="Arial" w:hAnsi="Arial"/>
        </w:rPr>
      </w:pPr>
    </w:p>
    <w:p w14:paraId="27E02331" w14:textId="77777777" w:rsidR="00C5708F" w:rsidRPr="00467B49" w:rsidRDefault="00C5708F" w:rsidP="00C5708F">
      <w:pPr>
        <w:ind w:left="720"/>
        <w:jc w:val="both"/>
        <w:rPr>
          <w:rFonts w:ascii="Arial" w:hAnsi="Arial"/>
        </w:rPr>
      </w:pPr>
      <w:r w:rsidRPr="00467B49">
        <w:rPr>
          <w:rFonts w:ascii="Arial" w:hAnsi="Arial"/>
          <w:b/>
        </w:rPr>
        <w:t>Civil Emergency</w:t>
      </w:r>
    </w:p>
    <w:p w14:paraId="5CB2D9A7" w14:textId="77777777" w:rsidR="00C5708F" w:rsidRPr="00467B49" w:rsidRDefault="00C5708F" w:rsidP="00C5708F">
      <w:pPr>
        <w:jc w:val="both"/>
        <w:rPr>
          <w:rFonts w:ascii="Arial" w:hAnsi="Arial"/>
        </w:rPr>
      </w:pPr>
    </w:p>
    <w:p w14:paraId="5454C71D" w14:textId="77777777" w:rsidR="00C5708F" w:rsidRPr="00467B49" w:rsidRDefault="00C5708F" w:rsidP="00C5708F">
      <w:pPr>
        <w:ind w:left="1890" w:hanging="1170"/>
        <w:jc w:val="both"/>
        <w:rPr>
          <w:rFonts w:ascii="Arial" w:hAnsi="Arial"/>
        </w:rPr>
      </w:pPr>
      <w:r w:rsidRPr="00467B49">
        <w:rPr>
          <w:rFonts w:ascii="Arial" w:hAnsi="Arial"/>
        </w:rPr>
        <w:t>4.1</w:t>
      </w:r>
      <w:r w:rsidRPr="00467B49">
        <w:rPr>
          <w:rFonts w:ascii="Arial" w:hAnsi="Arial"/>
        </w:rPr>
        <w:tab/>
        <w:t>To authorise expenditure in the event of a civil emergency, where emergency action is necessary.  Any action taken under this provision must be reported to the Chairman as soon as is reasonably practicable.</w:t>
      </w:r>
    </w:p>
    <w:p w14:paraId="53678F82" w14:textId="77777777" w:rsidR="00C5708F" w:rsidRPr="00467B49" w:rsidRDefault="00C5708F" w:rsidP="00C5708F">
      <w:pPr>
        <w:ind w:left="720" w:hanging="720"/>
        <w:jc w:val="both"/>
        <w:rPr>
          <w:rFonts w:ascii="Arial" w:hAnsi="Arial"/>
        </w:rPr>
      </w:pPr>
    </w:p>
    <w:p w14:paraId="46F93E40" w14:textId="77777777" w:rsidR="00C5708F" w:rsidRPr="00467B49" w:rsidRDefault="00C5708F" w:rsidP="00C5708F">
      <w:pPr>
        <w:pStyle w:val="Heading5"/>
        <w:rPr>
          <w:u w:val="none"/>
        </w:rPr>
      </w:pPr>
      <w:r w:rsidRPr="00467B49">
        <w:rPr>
          <w:u w:val="none"/>
        </w:rPr>
        <w:t>Grants to Voluntary Organisations</w:t>
      </w:r>
    </w:p>
    <w:p w14:paraId="62D5F6CA" w14:textId="77777777" w:rsidR="00C5708F" w:rsidRPr="00467B49" w:rsidRDefault="00C5708F" w:rsidP="00C5708F">
      <w:pPr>
        <w:ind w:left="1440" w:hanging="720"/>
        <w:jc w:val="both"/>
        <w:rPr>
          <w:rFonts w:ascii="Arial" w:hAnsi="Arial"/>
        </w:rPr>
      </w:pPr>
    </w:p>
    <w:p w14:paraId="45697F8B" w14:textId="77777777" w:rsidR="00C5708F" w:rsidRPr="00467B49" w:rsidRDefault="00C5708F" w:rsidP="00C5708F">
      <w:pPr>
        <w:ind w:left="1890" w:hanging="1170"/>
        <w:jc w:val="both"/>
        <w:rPr>
          <w:rFonts w:ascii="Arial" w:hAnsi="Arial"/>
        </w:rPr>
      </w:pPr>
      <w:r w:rsidRPr="00467B49">
        <w:rPr>
          <w:rFonts w:ascii="Arial" w:hAnsi="Arial"/>
        </w:rPr>
        <w:t>4.2</w:t>
      </w:r>
      <w:r w:rsidRPr="00467B49">
        <w:rPr>
          <w:rFonts w:ascii="Arial" w:hAnsi="Arial"/>
        </w:rPr>
        <w:tab/>
        <w:t>To make grants to voluntary organisations up to a limit of £5,000 in total per annum from within the approved Revenue Budget.</w:t>
      </w:r>
    </w:p>
    <w:p w14:paraId="7B4EE15E" w14:textId="77777777" w:rsidR="00C5708F" w:rsidRPr="00467B49" w:rsidRDefault="00C5708F" w:rsidP="00C5708F">
      <w:pPr>
        <w:ind w:left="720" w:hanging="720"/>
        <w:jc w:val="both"/>
        <w:rPr>
          <w:rFonts w:ascii="Arial" w:hAnsi="Arial"/>
        </w:rPr>
      </w:pPr>
    </w:p>
    <w:p w14:paraId="1C28C63E" w14:textId="77777777" w:rsidR="00C5708F" w:rsidRPr="00467B49" w:rsidRDefault="00C5708F" w:rsidP="00C5708F">
      <w:pPr>
        <w:pStyle w:val="Heading5"/>
        <w:rPr>
          <w:u w:val="none"/>
        </w:rPr>
      </w:pPr>
      <w:r w:rsidRPr="00467B49">
        <w:rPr>
          <w:u w:val="none"/>
        </w:rPr>
        <w:t>Special Services</w:t>
      </w:r>
    </w:p>
    <w:p w14:paraId="6349EBFF" w14:textId="77777777" w:rsidR="00C5708F" w:rsidRPr="00467B49" w:rsidRDefault="00C5708F" w:rsidP="00C5708F">
      <w:pPr>
        <w:ind w:left="720" w:hanging="720"/>
        <w:jc w:val="both"/>
        <w:rPr>
          <w:rFonts w:ascii="Arial" w:hAnsi="Arial"/>
        </w:rPr>
      </w:pPr>
    </w:p>
    <w:p w14:paraId="25EF8DAC" w14:textId="77777777" w:rsidR="00C5708F" w:rsidRPr="00467B49" w:rsidRDefault="00C5708F" w:rsidP="00C5708F">
      <w:pPr>
        <w:ind w:left="1890" w:hanging="1170"/>
        <w:jc w:val="both"/>
        <w:rPr>
          <w:rFonts w:ascii="Arial" w:hAnsi="Arial"/>
        </w:rPr>
      </w:pPr>
      <w:r w:rsidRPr="00467B49">
        <w:rPr>
          <w:rFonts w:ascii="Arial" w:hAnsi="Arial"/>
        </w:rPr>
        <w:t>4.3 a)</w:t>
      </w:r>
      <w:r w:rsidRPr="00467B49">
        <w:rPr>
          <w:rFonts w:ascii="Arial" w:hAnsi="Arial"/>
        </w:rPr>
        <w:tab/>
        <w:t>To determine the rechargeable rates for Special Services carried out by the Fire and Rescue Service.</w:t>
      </w:r>
    </w:p>
    <w:p w14:paraId="721AD8DF" w14:textId="77777777" w:rsidR="00C5708F" w:rsidRPr="00467B49" w:rsidRDefault="00C5708F" w:rsidP="00C5708F">
      <w:pPr>
        <w:ind w:left="720" w:hanging="720"/>
        <w:jc w:val="both"/>
        <w:rPr>
          <w:rFonts w:ascii="Arial" w:hAnsi="Arial"/>
        </w:rPr>
      </w:pPr>
    </w:p>
    <w:p w14:paraId="0AFED79B" w14:textId="77777777" w:rsidR="00C5708F" w:rsidRPr="00467B49" w:rsidRDefault="00C5708F" w:rsidP="00C5708F">
      <w:pPr>
        <w:ind w:left="1890" w:hanging="1170"/>
        <w:jc w:val="both"/>
        <w:rPr>
          <w:rFonts w:ascii="Arial" w:hAnsi="Arial"/>
        </w:rPr>
      </w:pPr>
      <w:r w:rsidRPr="00467B49">
        <w:rPr>
          <w:rFonts w:ascii="Arial" w:hAnsi="Arial"/>
        </w:rPr>
        <w:t>4.3 b)</w:t>
      </w:r>
      <w:r w:rsidRPr="00467B49">
        <w:rPr>
          <w:rFonts w:ascii="Arial" w:hAnsi="Arial"/>
        </w:rPr>
        <w:tab/>
        <w:t>To waive or modify charges for Special Services.</w:t>
      </w:r>
    </w:p>
    <w:p w14:paraId="6DA1FAB2" w14:textId="77777777" w:rsidR="00C5708F" w:rsidRPr="00467B49" w:rsidRDefault="00C5708F" w:rsidP="00C5708F">
      <w:pPr>
        <w:ind w:left="720" w:hanging="720"/>
        <w:jc w:val="both"/>
        <w:rPr>
          <w:rFonts w:ascii="Arial" w:hAnsi="Arial"/>
        </w:rPr>
      </w:pPr>
    </w:p>
    <w:p w14:paraId="7A1B7100" w14:textId="77777777" w:rsidR="00C5708F" w:rsidRPr="00467B49" w:rsidRDefault="00C5708F" w:rsidP="00C5708F">
      <w:pPr>
        <w:pStyle w:val="Heading4"/>
        <w:ind w:hanging="720"/>
        <w:rPr>
          <w:rFonts w:ascii="Arial" w:hAnsi="Arial"/>
        </w:rPr>
      </w:pPr>
      <w:r w:rsidRPr="00467B49">
        <w:rPr>
          <w:rFonts w:ascii="Arial" w:hAnsi="Arial"/>
        </w:rPr>
        <w:tab/>
        <w:t>Routine Expenditure</w:t>
      </w:r>
    </w:p>
    <w:p w14:paraId="09CB1466" w14:textId="77777777" w:rsidR="00C5708F" w:rsidRPr="00467B49" w:rsidRDefault="00C5708F" w:rsidP="00C5708F">
      <w:pPr>
        <w:pStyle w:val="BodyTextIndent3"/>
        <w:rPr>
          <w:rFonts w:ascii="Arial" w:hAnsi="Arial"/>
        </w:rPr>
      </w:pPr>
    </w:p>
    <w:p w14:paraId="4EDA4939" w14:textId="77777777" w:rsidR="00C5708F" w:rsidRPr="00467B49" w:rsidRDefault="00C5708F" w:rsidP="00C5708F">
      <w:pPr>
        <w:ind w:left="1890" w:hanging="1170"/>
        <w:jc w:val="both"/>
        <w:rPr>
          <w:rFonts w:ascii="Arial" w:hAnsi="Arial"/>
        </w:rPr>
      </w:pPr>
      <w:r w:rsidRPr="00467B49">
        <w:rPr>
          <w:rFonts w:ascii="Arial" w:hAnsi="Arial"/>
        </w:rPr>
        <w:t>4.4</w:t>
      </w:r>
      <w:r w:rsidRPr="00467B49">
        <w:rPr>
          <w:rFonts w:ascii="Arial" w:hAnsi="Arial"/>
        </w:rPr>
        <w:tab/>
        <w:t>To incur revenue expenditure in line with budgetary provision in accordance with standing orders and financial regulations.</w:t>
      </w:r>
    </w:p>
    <w:p w14:paraId="2737E414" w14:textId="77777777" w:rsidR="00C5708F" w:rsidRPr="00467B49" w:rsidRDefault="00C5708F" w:rsidP="00C5708F">
      <w:pPr>
        <w:ind w:left="1890" w:hanging="1170"/>
        <w:jc w:val="both"/>
        <w:rPr>
          <w:rFonts w:ascii="Arial" w:hAnsi="Arial"/>
        </w:rPr>
      </w:pPr>
    </w:p>
    <w:p w14:paraId="26359AF9" w14:textId="77777777" w:rsidR="00C5708F" w:rsidRPr="00467B49" w:rsidRDefault="00C5708F" w:rsidP="00C5708F">
      <w:pPr>
        <w:pStyle w:val="Heading4"/>
        <w:ind w:hanging="11"/>
        <w:rPr>
          <w:rFonts w:ascii="Arial" w:hAnsi="Arial"/>
        </w:rPr>
      </w:pPr>
      <w:r w:rsidRPr="00467B49">
        <w:rPr>
          <w:rFonts w:ascii="Arial" w:hAnsi="Arial"/>
        </w:rPr>
        <w:t>Virement</w:t>
      </w:r>
    </w:p>
    <w:p w14:paraId="718715C6" w14:textId="77777777" w:rsidR="00C5708F" w:rsidRPr="00467B49" w:rsidRDefault="00C5708F" w:rsidP="00C5708F">
      <w:pPr>
        <w:jc w:val="both"/>
        <w:rPr>
          <w:rFonts w:ascii="Arial" w:hAnsi="Arial"/>
        </w:rPr>
      </w:pPr>
    </w:p>
    <w:p w14:paraId="665B4C88" w14:textId="77777777" w:rsidR="00C5708F" w:rsidRPr="00467B49" w:rsidRDefault="00C5708F" w:rsidP="00C5708F">
      <w:pPr>
        <w:ind w:left="1890" w:hanging="1170"/>
        <w:jc w:val="both"/>
        <w:rPr>
          <w:rFonts w:ascii="Arial" w:hAnsi="Arial"/>
        </w:rPr>
      </w:pPr>
      <w:r w:rsidRPr="00467B49">
        <w:rPr>
          <w:rFonts w:ascii="Arial" w:hAnsi="Arial"/>
        </w:rPr>
        <w:t>4.5</w:t>
      </w:r>
      <w:r w:rsidRPr="00467B49">
        <w:rPr>
          <w:rFonts w:ascii="Arial" w:hAnsi="Arial"/>
        </w:rPr>
        <w:tab/>
        <w:t>To approve transfers of expenditure between DFM Schemes up to £100,000.</w:t>
      </w:r>
    </w:p>
    <w:p w14:paraId="5793E422" w14:textId="77777777" w:rsidR="00C5708F" w:rsidRPr="00467B49" w:rsidRDefault="00C5708F" w:rsidP="00C5708F">
      <w:pPr>
        <w:ind w:left="720" w:hanging="720"/>
        <w:jc w:val="both"/>
        <w:rPr>
          <w:rFonts w:ascii="Arial" w:hAnsi="Arial"/>
        </w:rPr>
      </w:pPr>
    </w:p>
    <w:p w14:paraId="5FA3C750" w14:textId="77777777" w:rsidR="00C5708F" w:rsidRPr="00467B49" w:rsidRDefault="00C5708F" w:rsidP="00C5708F">
      <w:pPr>
        <w:pStyle w:val="Heading4"/>
        <w:ind w:hanging="11"/>
        <w:rPr>
          <w:rFonts w:ascii="Arial" w:hAnsi="Arial"/>
        </w:rPr>
      </w:pPr>
      <w:r w:rsidRPr="00467B49">
        <w:rPr>
          <w:rFonts w:ascii="Arial" w:hAnsi="Arial"/>
        </w:rPr>
        <w:tab/>
        <w:t>Partnerships/External Funding</w:t>
      </w:r>
    </w:p>
    <w:p w14:paraId="29223589" w14:textId="77777777" w:rsidR="00C5708F" w:rsidRPr="00467B49" w:rsidRDefault="00C5708F" w:rsidP="00C5708F">
      <w:pPr>
        <w:ind w:left="1890" w:hanging="1170"/>
        <w:jc w:val="both"/>
        <w:rPr>
          <w:rFonts w:ascii="Arial" w:hAnsi="Arial"/>
        </w:rPr>
      </w:pPr>
    </w:p>
    <w:p w14:paraId="206C8AB5" w14:textId="77777777" w:rsidR="00C5708F" w:rsidRPr="00467B49" w:rsidRDefault="00C5708F" w:rsidP="00C5708F">
      <w:pPr>
        <w:ind w:left="1890" w:hanging="1170"/>
        <w:jc w:val="both"/>
        <w:rPr>
          <w:rFonts w:ascii="Arial" w:hAnsi="Arial"/>
        </w:rPr>
      </w:pPr>
      <w:r w:rsidRPr="00467B49">
        <w:rPr>
          <w:rFonts w:ascii="Arial" w:hAnsi="Arial"/>
        </w:rPr>
        <w:t>4.6</w:t>
      </w:r>
      <w:r w:rsidRPr="00467B49">
        <w:rPr>
          <w:rFonts w:ascii="Arial" w:hAnsi="Arial"/>
        </w:rPr>
        <w:tab/>
        <w:t xml:space="preserve">To enter, arrange, </w:t>
      </w:r>
      <w:proofErr w:type="gramStart"/>
      <w:r w:rsidRPr="00467B49">
        <w:rPr>
          <w:rFonts w:ascii="Arial" w:hAnsi="Arial"/>
        </w:rPr>
        <w:t>terminate</w:t>
      </w:r>
      <w:proofErr w:type="gramEnd"/>
      <w:r w:rsidRPr="00467B49">
        <w:rPr>
          <w:rFonts w:ascii="Arial" w:hAnsi="Arial"/>
        </w:rPr>
        <w:t xml:space="preserve"> and invest in partnership/external funding arrangements with such other bodies where they contribute to the aims and objectives of the Authority.</w:t>
      </w:r>
    </w:p>
    <w:p w14:paraId="7F121598" w14:textId="77777777" w:rsidR="00C5708F" w:rsidRPr="00467B49" w:rsidRDefault="00C5708F" w:rsidP="00C5708F">
      <w:pPr>
        <w:ind w:left="1890" w:hanging="1170"/>
        <w:jc w:val="both"/>
        <w:rPr>
          <w:rFonts w:ascii="Arial" w:hAnsi="Arial"/>
        </w:rPr>
      </w:pPr>
      <w:r w:rsidRPr="00467B49">
        <w:rPr>
          <w:rFonts w:ascii="Arial" w:hAnsi="Arial"/>
        </w:rPr>
        <w:br w:type="page"/>
      </w:r>
    </w:p>
    <w:p w14:paraId="73D3723C" w14:textId="608A2DDF" w:rsidR="00C5708F" w:rsidRPr="00467B49" w:rsidRDefault="00467B49" w:rsidP="00C5708F">
      <w:pPr>
        <w:pStyle w:val="BodyTextIndent3"/>
        <w:rPr>
          <w:rFonts w:ascii="Arial" w:hAnsi="Arial"/>
          <w:b/>
        </w:rPr>
      </w:pPr>
      <w:r w:rsidRPr="00467B49">
        <w:rPr>
          <w:rFonts w:ascii="Arial" w:hAnsi="Arial"/>
          <w:b/>
        </w:rPr>
        <w:lastRenderedPageBreak/>
        <w:t xml:space="preserve">Powers Delegated </w:t>
      </w:r>
      <w:proofErr w:type="gramStart"/>
      <w:r w:rsidRPr="00467B49">
        <w:rPr>
          <w:rFonts w:ascii="Arial" w:hAnsi="Arial"/>
          <w:b/>
        </w:rPr>
        <w:t>To</w:t>
      </w:r>
      <w:proofErr w:type="gramEnd"/>
      <w:r w:rsidRPr="00467B49">
        <w:rPr>
          <w:rFonts w:ascii="Arial" w:hAnsi="Arial"/>
          <w:b/>
        </w:rPr>
        <w:t xml:space="preserve"> The Treasurer To The Combined Authority In Consultation With The Chief Fire Officer</w:t>
      </w:r>
    </w:p>
    <w:p w14:paraId="11D2581E" w14:textId="77777777" w:rsidR="00C5708F" w:rsidRPr="00467B49" w:rsidRDefault="00C5708F" w:rsidP="00C5708F">
      <w:pPr>
        <w:ind w:left="720" w:hanging="720"/>
        <w:jc w:val="both"/>
        <w:rPr>
          <w:rFonts w:ascii="Arial" w:hAnsi="Arial"/>
        </w:rPr>
      </w:pPr>
    </w:p>
    <w:p w14:paraId="4D8B352A" w14:textId="77777777" w:rsidR="00C5708F" w:rsidRPr="00467B49" w:rsidRDefault="00C5708F" w:rsidP="00C5708F">
      <w:pPr>
        <w:pStyle w:val="Heading5"/>
        <w:rPr>
          <w:u w:val="none"/>
        </w:rPr>
      </w:pPr>
      <w:r w:rsidRPr="00467B49">
        <w:rPr>
          <w:u w:val="none"/>
        </w:rPr>
        <w:t>Combined Fire Authority Fund</w:t>
      </w:r>
    </w:p>
    <w:p w14:paraId="708363EC" w14:textId="77777777" w:rsidR="00C5708F" w:rsidRPr="00467B49" w:rsidRDefault="00C5708F" w:rsidP="00C5708F">
      <w:pPr>
        <w:ind w:left="720" w:hanging="720"/>
        <w:jc w:val="both"/>
        <w:rPr>
          <w:rFonts w:ascii="Arial" w:hAnsi="Arial"/>
        </w:rPr>
      </w:pPr>
    </w:p>
    <w:p w14:paraId="7B9D4280" w14:textId="77777777" w:rsidR="00C5708F" w:rsidRPr="00467B49" w:rsidRDefault="00C5708F" w:rsidP="00C5708F">
      <w:pPr>
        <w:tabs>
          <w:tab w:val="left" w:pos="1890"/>
        </w:tabs>
        <w:ind w:left="1890" w:hanging="1170"/>
        <w:jc w:val="both"/>
        <w:rPr>
          <w:rFonts w:ascii="Arial" w:hAnsi="Arial"/>
        </w:rPr>
      </w:pPr>
      <w:r w:rsidRPr="00467B49">
        <w:rPr>
          <w:rFonts w:ascii="Arial" w:hAnsi="Arial"/>
        </w:rPr>
        <w:t>4.7 a)</w:t>
      </w:r>
      <w:r w:rsidRPr="00467B49">
        <w:rPr>
          <w:rFonts w:ascii="Arial" w:hAnsi="Arial"/>
        </w:rPr>
        <w:tab/>
        <w:t xml:space="preserve">To make all necessary payments out of the Combined Fire Authority Fund and other official funds maintained by the </w:t>
      </w:r>
      <w:proofErr w:type="gramStart"/>
      <w:r w:rsidRPr="00467B49">
        <w:rPr>
          <w:rFonts w:ascii="Arial" w:hAnsi="Arial"/>
        </w:rPr>
        <w:t>Authority</w:t>
      </w:r>
      <w:proofErr w:type="gramEnd"/>
    </w:p>
    <w:p w14:paraId="5B0D2CBF" w14:textId="77777777" w:rsidR="00C5708F" w:rsidRPr="00467B49" w:rsidRDefault="00C5708F" w:rsidP="00C5708F">
      <w:pPr>
        <w:ind w:left="1620" w:hanging="810"/>
        <w:jc w:val="both"/>
        <w:rPr>
          <w:rFonts w:ascii="Arial" w:hAnsi="Arial"/>
        </w:rPr>
      </w:pPr>
    </w:p>
    <w:p w14:paraId="237A8C28" w14:textId="77777777" w:rsidR="00C5708F" w:rsidRPr="00467B49" w:rsidRDefault="00C5708F" w:rsidP="00C5708F">
      <w:pPr>
        <w:ind w:left="1890" w:hanging="1170"/>
        <w:jc w:val="both"/>
        <w:rPr>
          <w:rFonts w:ascii="Arial" w:hAnsi="Arial"/>
        </w:rPr>
      </w:pPr>
      <w:r w:rsidRPr="00467B49">
        <w:rPr>
          <w:rFonts w:ascii="Arial" w:hAnsi="Arial"/>
        </w:rPr>
        <w:t>4.7 b)</w:t>
      </w:r>
      <w:r w:rsidRPr="00467B49">
        <w:rPr>
          <w:rFonts w:ascii="Arial" w:hAnsi="Arial"/>
        </w:rPr>
        <w:tab/>
        <w:t xml:space="preserve">To make payments from the Combined Fire Authority Fund without prior approval of the Authority or Committee concerned irrespective of </w:t>
      </w:r>
      <w:proofErr w:type="gramStart"/>
      <w:r w:rsidRPr="00467B49">
        <w:rPr>
          <w:rFonts w:ascii="Arial" w:hAnsi="Arial"/>
        </w:rPr>
        <w:t>whether or not</w:t>
      </w:r>
      <w:proofErr w:type="gramEnd"/>
      <w:r w:rsidRPr="00467B49">
        <w:rPr>
          <w:rFonts w:ascii="Arial" w:hAnsi="Arial"/>
        </w:rPr>
        <w:t xml:space="preserve"> provision has been made in the Budget in respect of:</w:t>
      </w:r>
    </w:p>
    <w:p w14:paraId="2F5F9C2B" w14:textId="77777777" w:rsidR="00C5708F" w:rsidRPr="00467B49" w:rsidRDefault="00C5708F" w:rsidP="00C5708F">
      <w:pPr>
        <w:ind w:left="1620" w:hanging="810"/>
        <w:jc w:val="both"/>
        <w:rPr>
          <w:rFonts w:ascii="Arial" w:hAnsi="Arial"/>
        </w:rPr>
      </w:pPr>
    </w:p>
    <w:p w14:paraId="01F6FBF6" w14:textId="77777777" w:rsidR="00C5708F" w:rsidRPr="00467B49" w:rsidRDefault="00C5708F" w:rsidP="00C5708F">
      <w:pPr>
        <w:ind w:left="2700" w:hanging="810"/>
        <w:jc w:val="both"/>
        <w:rPr>
          <w:rFonts w:ascii="Arial" w:hAnsi="Arial"/>
        </w:rPr>
      </w:pPr>
      <w:proofErr w:type="spellStart"/>
      <w:r w:rsidRPr="00467B49">
        <w:rPr>
          <w:rFonts w:ascii="Arial" w:hAnsi="Arial"/>
        </w:rPr>
        <w:t>i</w:t>
      </w:r>
      <w:proofErr w:type="spellEnd"/>
      <w:r w:rsidRPr="00467B49">
        <w:rPr>
          <w:rFonts w:ascii="Arial" w:hAnsi="Arial"/>
        </w:rPr>
        <w:t>)</w:t>
      </w:r>
      <w:r w:rsidRPr="00467B49">
        <w:rPr>
          <w:rFonts w:ascii="Arial" w:hAnsi="Arial"/>
        </w:rPr>
        <w:tab/>
        <w:t xml:space="preserve">payments required by </w:t>
      </w:r>
      <w:proofErr w:type="gramStart"/>
      <w:r w:rsidRPr="00467B49">
        <w:rPr>
          <w:rFonts w:ascii="Arial" w:hAnsi="Arial"/>
        </w:rPr>
        <w:t>statute;</w:t>
      </w:r>
      <w:proofErr w:type="gramEnd"/>
    </w:p>
    <w:p w14:paraId="7B2CB3C7" w14:textId="77777777" w:rsidR="00C5708F" w:rsidRPr="00467B49" w:rsidRDefault="00C5708F" w:rsidP="00C5708F">
      <w:pPr>
        <w:ind w:left="2700" w:hanging="810"/>
        <w:jc w:val="both"/>
        <w:rPr>
          <w:rFonts w:ascii="Arial" w:hAnsi="Arial"/>
        </w:rPr>
      </w:pPr>
      <w:r w:rsidRPr="00467B49">
        <w:rPr>
          <w:rFonts w:ascii="Arial" w:hAnsi="Arial"/>
        </w:rPr>
        <w:t>ii)</w:t>
      </w:r>
      <w:r w:rsidRPr="00467B49">
        <w:rPr>
          <w:rFonts w:ascii="Arial" w:hAnsi="Arial"/>
        </w:rPr>
        <w:tab/>
        <w:t xml:space="preserve">payments ordered by a </w:t>
      </w:r>
      <w:proofErr w:type="gramStart"/>
      <w:r w:rsidRPr="00467B49">
        <w:rPr>
          <w:rFonts w:ascii="Arial" w:hAnsi="Arial"/>
        </w:rPr>
        <w:t>Court;</w:t>
      </w:r>
      <w:proofErr w:type="gramEnd"/>
    </w:p>
    <w:p w14:paraId="7CF9C7F6" w14:textId="77777777" w:rsidR="00C5708F" w:rsidRPr="00467B49" w:rsidRDefault="00C5708F" w:rsidP="00C5708F">
      <w:pPr>
        <w:ind w:left="2700" w:hanging="810"/>
        <w:jc w:val="both"/>
        <w:rPr>
          <w:rFonts w:ascii="Arial" w:hAnsi="Arial"/>
        </w:rPr>
      </w:pPr>
      <w:r w:rsidRPr="00467B49">
        <w:rPr>
          <w:rFonts w:ascii="Arial" w:hAnsi="Arial"/>
        </w:rPr>
        <w:t>iii)</w:t>
      </w:r>
      <w:r w:rsidRPr="00467B49">
        <w:rPr>
          <w:rFonts w:ascii="Arial" w:hAnsi="Arial"/>
        </w:rPr>
        <w:tab/>
        <w:t xml:space="preserve">payments due under Agreements entered into or on behalf of the </w:t>
      </w:r>
      <w:proofErr w:type="gramStart"/>
      <w:r w:rsidRPr="00467B49">
        <w:rPr>
          <w:rFonts w:ascii="Arial" w:hAnsi="Arial"/>
        </w:rPr>
        <w:t>Authority;</w:t>
      </w:r>
      <w:proofErr w:type="gramEnd"/>
    </w:p>
    <w:p w14:paraId="15792414" w14:textId="77777777" w:rsidR="00C5708F" w:rsidRPr="00467B49" w:rsidRDefault="00C5708F" w:rsidP="00C5708F">
      <w:pPr>
        <w:ind w:left="2700" w:hanging="810"/>
        <w:jc w:val="both"/>
        <w:rPr>
          <w:rFonts w:ascii="Arial" w:hAnsi="Arial"/>
        </w:rPr>
      </w:pPr>
      <w:r w:rsidRPr="00467B49">
        <w:rPr>
          <w:rFonts w:ascii="Arial" w:hAnsi="Arial"/>
        </w:rPr>
        <w:t>iv)</w:t>
      </w:r>
      <w:r w:rsidRPr="00467B49">
        <w:rPr>
          <w:rFonts w:ascii="Arial" w:hAnsi="Arial"/>
        </w:rPr>
        <w:tab/>
        <w:t>the implementation of decisions of recognised National Negotiating Bodies in relation to staff under the control of the Authority.</w:t>
      </w:r>
    </w:p>
    <w:p w14:paraId="6369C28B" w14:textId="77777777" w:rsidR="00C5708F" w:rsidRPr="00467B49" w:rsidRDefault="00C5708F" w:rsidP="00C5708F">
      <w:pPr>
        <w:ind w:left="1440" w:hanging="720"/>
        <w:jc w:val="both"/>
        <w:rPr>
          <w:rFonts w:ascii="Arial" w:hAnsi="Arial"/>
        </w:rPr>
      </w:pPr>
    </w:p>
    <w:p w14:paraId="6B593FEF" w14:textId="77777777" w:rsidR="009818AD" w:rsidRPr="00467B49" w:rsidRDefault="009818AD" w:rsidP="00F64AEB">
      <w:pPr>
        <w:pStyle w:val="BodyTextIndent3"/>
        <w:rPr>
          <w:rFonts w:ascii="Arial" w:hAnsi="Arial"/>
        </w:rPr>
      </w:pPr>
    </w:p>
    <w:p w14:paraId="59F6B42D" w14:textId="382A9FA1"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Jointly With The Treasurer </w:t>
      </w:r>
      <w:proofErr w:type="spellStart"/>
      <w:r w:rsidRPr="00467B49">
        <w:rPr>
          <w:rFonts w:ascii="Arial" w:hAnsi="Arial"/>
          <w:b/>
        </w:rPr>
        <w:t>And/Or</w:t>
      </w:r>
      <w:proofErr w:type="spellEnd"/>
      <w:r w:rsidRPr="00467B49">
        <w:rPr>
          <w:rFonts w:ascii="Arial" w:hAnsi="Arial"/>
          <w:b/>
        </w:rPr>
        <w:t xml:space="preserve"> The Clerk To The Authority</w:t>
      </w:r>
    </w:p>
    <w:p w14:paraId="686B0207" w14:textId="77777777" w:rsidR="00C5708F" w:rsidRPr="00467B49" w:rsidRDefault="00C5708F" w:rsidP="00C5708F">
      <w:pPr>
        <w:ind w:left="720" w:hanging="720"/>
        <w:jc w:val="both"/>
        <w:rPr>
          <w:rFonts w:ascii="Arial" w:hAnsi="Arial"/>
        </w:rPr>
      </w:pPr>
    </w:p>
    <w:p w14:paraId="6C39C505" w14:textId="77777777" w:rsidR="00C5708F" w:rsidRPr="00467B49" w:rsidRDefault="00C5708F" w:rsidP="00C5708F">
      <w:pPr>
        <w:ind w:left="1440" w:hanging="720"/>
        <w:jc w:val="both"/>
        <w:rPr>
          <w:rFonts w:ascii="Arial" w:hAnsi="Arial"/>
          <w:b/>
        </w:rPr>
      </w:pPr>
      <w:r w:rsidRPr="00467B49">
        <w:rPr>
          <w:rFonts w:ascii="Arial" w:hAnsi="Arial"/>
          <w:b/>
        </w:rPr>
        <w:t>Financial Limits</w:t>
      </w:r>
    </w:p>
    <w:p w14:paraId="7F484208" w14:textId="77777777" w:rsidR="00C5708F" w:rsidRPr="00467B49" w:rsidRDefault="00C5708F" w:rsidP="00C5708F">
      <w:pPr>
        <w:ind w:left="720" w:hanging="720"/>
        <w:jc w:val="both"/>
        <w:rPr>
          <w:rFonts w:ascii="Arial" w:hAnsi="Arial"/>
          <w:b/>
        </w:rPr>
      </w:pPr>
    </w:p>
    <w:p w14:paraId="121A186E" w14:textId="77777777" w:rsidR="00C5708F" w:rsidRPr="00467B49" w:rsidRDefault="00C5708F" w:rsidP="00C5708F">
      <w:pPr>
        <w:ind w:left="1890" w:hanging="1170"/>
        <w:jc w:val="both"/>
        <w:rPr>
          <w:rFonts w:ascii="Arial" w:hAnsi="Arial"/>
        </w:rPr>
      </w:pPr>
      <w:r w:rsidRPr="00467B49">
        <w:rPr>
          <w:rFonts w:ascii="Arial" w:hAnsi="Arial"/>
        </w:rPr>
        <w:t>4.</w:t>
      </w:r>
      <w:r w:rsidR="009818AD" w:rsidRPr="00467B49">
        <w:rPr>
          <w:rFonts w:ascii="Arial" w:hAnsi="Arial"/>
        </w:rPr>
        <w:t>8</w:t>
      </w:r>
      <w:r w:rsidRPr="00467B49">
        <w:rPr>
          <w:rFonts w:ascii="Arial" w:hAnsi="Arial"/>
        </w:rPr>
        <w:tab/>
        <w:t>To review the financial limits in Standing Orders, Financial Regulations on a regular basis in the light of any changes in monetary values.</w:t>
      </w:r>
    </w:p>
    <w:p w14:paraId="0E28009E" w14:textId="77777777" w:rsidR="00C5708F" w:rsidRPr="00467B49" w:rsidRDefault="00C5708F" w:rsidP="00C5708F">
      <w:pPr>
        <w:ind w:left="720" w:hanging="720"/>
        <w:jc w:val="both"/>
        <w:rPr>
          <w:rFonts w:ascii="Arial" w:hAnsi="Arial"/>
        </w:rPr>
      </w:pPr>
    </w:p>
    <w:p w14:paraId="2FAC59E8" w14:textId="77777777" w:rsidR="00C5708F" w:rsidRPr="00467B49" w:rsidRDefault="00C5708F" w:rsidP="00C5708F">
      <w:pPr>
        <w:ind w:left="720"/>
        <w:jc w:val="both"/>
        <w:rPr>
          <w:rFonts w:ascii="Arial" w:hAnsi="Arial"/>
          <w:b/>
        </w:rPr>
      </w:pPr>
      <w:r w:rsidRPr="00467B49">
        <w:rPr>
          <w:rFonts w:ascii="Arial" w:hAnsi="Arial"/>
          <w:b/>
        </w:rPr>
        <w:t>Virement</w:t>
      </w:r>
    </w:p>
    <w:p w14:paraId="0201EF14" w14:textId="77777777" w:rsidR="00C5708F" w:rsidRPr="00467B49" w:rsidRDefault="00C5708F" w:rsidP="00C5708F">
      <w:pPr>
        <w:ind w:left="720" w:hanging="720"/>
        <w:jc w:val="both"/>
        <w:rPr>
          <w:rFonts w:ascii="Arial" w:hAnsi="Arial"/>
          <w:b/>
        </w:rPr>
      </w:pPr>
    </w:p>
    <w:p w14:paraId="1F3D84EB" w14:textId="77777777" w:rsidR="00C5708F" w:rsidRPr="00467B49" w:rsidRDefault="00C5708F" w:rsidP="00C5708F">
      <w:pPr>
        <w:ind w:left="1890" w:hanging="1170"/>
        <w:jc w:val="both"/>
        <w:rPr>
          <w:rFonts w:ascii="Arial" w:hAnsi="Arial"/>
        </w:rPr>
      </w:pPr>
      <w:r w:rsidRPr="00467B49">
        <w:rPr>
          <w:rFonts w:ascii="Arial" w:hAnsi="Arial"/>
        </w:rPr>
        <w:t>4.</w:t>
      </w:r>
      <w:r w:rsidR="009818AD" w:rsidRPr="00467B49">
        <w:rPr>
          <w:rFonts w:ascii="Arial" w:hAnsi="Arial"/>
        </w:rPr>
        <w:t>9</w:t>
      </w:r>
      <w:r w:rsidRPr="00467B49">
        <w:rPr>
          <w:rFonts w:ascii="Arial" w:hAnsi="Arial"/>
        </w:rPr>
        <w:tab/>
        <w:t>To approve transfers between DFM Schemes of between £100,000 and £150,000.</w:t>
      </w:r>
    </w:p>
    <w:p w14:paraId="1620FD20" w14:textId="77777777" w:rsidR="00C5708F" w:rsidRPr="00467B49" w:rsidRDefault="00C5708F" w:rsidP="00C5708F">
      <w:pPr>
        <w:ind w:left="720" w:hanging="720"/>
        <w:jc w:val="both"/>
        <w:rPr>
          <w:rFonts w:ascii="Arial" w:hAnsi="Arial"/>
        </w:rPr>
      </w:pPr>
    </w:p>
    <w:p w14:paraId="0A9B5F43" w14:textId="77777777" w:rsidR="00C5708F" w:rsidRPr="00467B49" w:rsidRDefault="00C5708F" w:rsidP="00C5708F">
      <w:pPr>
        <w:ind w:left="720" w:hanging="720"/>
        <w:jc w:val="both"/>
        <w:rPr>
          <w:rFonts w:ascii="Arial" w:hAnsi="Arial"/>
        </w:rPr>
      </w:pPr>
    </w:p>
    <w:p w14:paraId="05A24E62" w14:textId="23DA8F95" w:rsidR="00C5708F" w:rsidRPr="00467B49" w:rsidRDefault="00467B49" w:rsidP="00C5708F">
      <w:pPr>
        <w:ind w:left="1440" w:hanging="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Treasurer</w:t>
      </w:r>
    </w:p>
    <w:p w14:paraId="3EA5AC31" w14:textId="77777777" w:rsidR="00C5708F" w:rsidRPr="00467B49" w:rsidRDefault="00C5708F" w:rsidP="00C5708F">
      <w:pPr>
        <w:ind w:left="720" w:hanging="720"/>
        <w:jc w:val="both"/>
        <w:rPr>
          <w:rFonts w:ascii="Arial" w:hAnsi="Arial"/>
        </w:rPr>
      </w:pPr>
    </w:p>
    <w:p w14:paraId="74CB9C2E" w14:textId="77777777" w:rsidR="00C5708F" w:rsidRPr="00467B49" w:rsidRDefault="00C5708F" w:rsidP="00C5708F">
      <w:pPr>
        <w:pStyle w:val="Heading4"/>
        <w:rPr>
          <w:rFonts w:ascii="Arial" w:hAnsi="Arial"/>
        </w:rPr>
      </w:pPr>
      <w:r w:rsidRPr="00467B49">
        <w:rPr>
          <w:rFonts w:ascii="Arial" w:hAnsi="Arial"/>
        </w:rPr>
        <w:t>Treasury Management</w:t>
      </w:r>
    </w:p>
    <w:p w14:paraId="42337C62" w14:textId="77777777" w:rsidR="00C5708F" w:rsidRPr="00467B49" w:rsidRDefault="00C5708F" w:rsidP="00C5708F">
      <w:pPr>
        <w:pStyle w:val="BodyTextIndent3"/>
        <w:rPr>
          <w:rFonts w:ascii="Arial" w:hAnsi="Arial"/>
        </w:rPr>
      </w:pPr>
    </w:p>
    <w:p w14:paraId="4C379630" w14:textId="77777777" w:rsidR="00C5708F" w:rsidRPr="00467B49" w:rsidRDefault="00C5708F" w:rsidP="00C5708F">
      <w:pPr>
        <w:ind w:left="1890" w:hanging="1170"/>
        <w:jc w:val="both"/>
        <w:rPr>
          <w:rFonts w:ascii="Arial" w:hAnsi="Arial"/>
        </w:rPr>
      </w:pPr>
      <w:r w:rsidRPr="00467B49">
        <w:rPr>
          <w:rFonts w:ascii="Arial" w:hAnsi="Arial"/>
        </w:rPr>
        <w:t>4.</w:t>
      </w:r>
      <w:r w:rsidR="009818AD" w:rsidRPr="00467B49">
        <w:rPr>
          <w:rFonts w:ascii="Arial" w:hAnsi="Arial"/>
        </w:rPr>
        <w:t>10</w:t>
      </w:r>
      <w:r w:rsidRPr="00467B49">
        <w:rPr>
          <w:rFonts w:ascii="Arial" w:hAnsi="Arial"/>
        </w:rPr>
        <w:tab/>
        <w:t>The execution and administration of the CFAs Treasury Management decisions, in accordance with Treasury Management Policies and CIPFAs Standards of Professional Practice on Treasury Management, including setting up and operating bank accounts and effecting borrowing and investment in the name of the Authority.</w:t>
      </w:r>
    </w:p>
    <w:p w14:paraId="0B89A06F" w14:textId="77777777" w:rsidR="00C5708F" w:rsidRPr="00467B49" w:rsidRDefault="00C5708F" w:rsidP="00C5708F">
      <w:pPr>
        <w:pStyle w:val="BodyTextIndent3"/>
        <w:rPr>
          <w:rFonts w:ascii="Arial" w:hAnsi="Arial"/>
        </w:rPr>
      </w:pPr>
    </w:p>
    <w:p w14:paraId="39DC7281" w14:textId="77777777" w:rsidR="00C5708F" w:rsidRPr="00467B49" w:rsidRDefault="00C5708F" w:rsidP="00C5708F">
      <w:pPr>
        <w:ind w:left="1890" w:hanging="1170"/>
        <w:jc w:val="both"/>
        <w:rPr>
          <w:rFonts w:ascii="Arial" w:hAnsi="Arial"/>
        </w:rPr>
      </w:pPr>
      <w:r w:rsidRPr="00467B49">
        <w:rPr>
          <w:rFonts w:ascii="Arial" w:hAnsi="Arial"/>
        </w:rPr>
        <w:t>4.</w:t>
      </w:r>
      <w:r w:rsidR="00263C06" w:rsidRPr="00467B49">
        <w:rPr>
          <w:rFonts w:ascii="Arial" w:hAnsi="Arial"/>
        </w:rPr>
        <w:t>1</w:t>
      </w:r>
      <w:r w:rsidR="009818AD" w:rsidRPr="00467B49">
        <w:rPr>
          <w:rFonts w:ascii="Arial" w:hAnsi="Arial"/>
        </w:rPr>
        <w:t>1</w:t>
      </w:r>
      <w:r w:rsidRPr="00467B49">
        <w:rPr>
          <w:rFonts w:ascii="Arial" w:hAnsi="Arial"/>
        </w:rPr>
        <w:tab/>
        <w:t>To enter into leasing/rental agreements on behalf of the Authority.</w:t>
      </w:r>
    </w:p>
    <w:p w14:paraId="592190D5" w14:textId="77777777" w:rsidR="00C5708F" w:rsidRPr="00467B49" w:rsidRDefault="00C5708F" w:rsidP="00C5708F">
      <w:pPr>
        <w:ind w:left="720" w:hanging="720"/>
        <w:jc w:val="both"/>
        <w:rPr>
          <w:rFonts w:ascii="Arial" w:hAnsi="Arial"/>
        </w:rPr>
      </w:pPr>
    </w:p>
    <w:p w14:paraId="77BE30A3" w14:textId="77777777" w:rsidR="00C5708F" w:rsidRPr="00467B49" w:rsidRDefault="00C5708F" w:rsidP="00C5708F">
      <w:pPr>
        <w:pStyle w:val="Heading4"/>
        <w:rPr>
          <w:rFonts w:ascii="Arial" w:hAnsi="Arial"/>
        </w:rPr>
      </w:pPr>
      <w:r w:rsidRPr="00467B49">
        <w:rPr>
          <w:rFonts w:ascii="Arial" w:hAnsi="Arial"/>
        </w:rPr>
        <w:lastRenderedPageBreak/>
        <w:t>Year End Balances</w:t>
      </w:r>
    </w:p>
    <w:p w14:paraId="565CE7AE" w14:textId="77777777" w:rsidR="00C5708F" w:rsidRPr="00467B49" w:rsidRDefault="00C5708F" w:rsidP="00C5708F"/>
    <w:p w14:paraId="4530F1D3" w14:textId="77777777" w:rsidR="00C5708F" w:rsidRPr="00467B49" w:rsidRDefault="00C5708F" w:rsidP="00C5708F">
      <w:pPr>
        <w:ind w:left="1890" w:hanging="1170"/>
        <w:jc w:val="both"/>
        <w:rPr>
          <w:rFonts w:ascii="Arial" w:hAnsi="Arial"/>
        </w:rPr>
      </w:pPr>
      <w:r w:rsidRPr="00467B49">
        <w:rPr>
          <w:rFonts w:ascii="Arial" w:hAnsi="Arial"/>
        </w:rPr>
        <w:t>4.</w:t>
      </w:r>
      <w:r w:rsidR="00263C06" w:rsidRPr="00467B49">
        <w:rPr>
          <w:rFonts w:ascii="Arial" w:hAnsi="Arial"/>
        </w:rPr>
        <w:t>1</w:t>
      </w:r>
      <w:r w:rsidR="009818AD" w:rsidRPr="00467B49">
        <w:rPr>
          <w:rFonts w:ascii="Arial" w:hAnsi="Arial"/>
        </w:rPr>
        <w:t>2</w:t>
      </w:r>
      <w:r w:rsidRPr="00467B49">
        <w:rPr>
          <w:rFonts w:ascii="Arial" w:hAnsi="Arial"/>
        </w:rPr>
        <w:tab/>
        <w:t xml:space="preserve">To agree the carry forward of year end balances for specific items of expenditure up to an individual value of £100,000, such sum to be included in earmarked reserves, included in the Statement of </w:t>
      </w:r>
      <w:proofErr w:type="gramStart"/>
      <w:r w:rsidRPr="00467B49">
        <w:rPr>
          <w:rFonts w:ascii="Arial" w:hAnsi="Arial"/>
        </w:rPr>
        <w:t>Accounts</w:t>
      </w:r>
      <w:proofErr w:type="gramEnd"/>
      <w:r w:rsidRPr="00467B49">
        <w:rPr>
          <w:rFonts w:ascii="Arial" w:hAnsi="Arial"/>
        </w:rPr>
        <w:t xml:space="preserve"> and reported to the Authority.</w:t>
      </w:r>
    </w:p>
    <w:p w14:paraId="01BA0FE9" w14:textId="77777777" w:rsidR="00C5708F" w:rsidRPr="00467B49" w:rsidRDefault="00C5708F" w:rsidP="00C5708F">
      <w:pPr>
        <w:ind w:left="1890" w:hanging="1170"/>
        <w:jc w:val="both"/>
        <w:rPr>
          <w:rFonts w:ascii="Arial" w:hAnsi="Arial"/>
        </w:rPr>
      </w:pPr>
    </w:p>
    <w:p w14:paraId="5A011278" w14:textId="77777777" w:rsidR="00C5708F" w:rsidRPr="00467B49" w:rsidRDefault="00C5708F" w:rsidP="00C5708F">
      <w:pPr>
        <w:pStyle w:val="Heading5"/>
        <w:rPr>
          <w:u w:val="none"/>
        </w:rPr>
      </w:pPr>
      <w:r w:rsidRPr="00467B49">
        <w:rPr>
          <w:u w:val="none"/>
        </w:rPr>
        <w:t>Excusal of Debt</w:t>
      </w:r>
    </w:p>
    <w:p w14:paraId="762E619B" w14:textId="77777777" w:rsidR="00C5708F" w:rsidRPr="00467B49" w:rsidRDefault="00C5708F" w:rsidP="00C5708F">
      <w:pPr>
        <w:ind w:left="720" w:hanging="720"/>
        <w:jc w:val="both"/>
        <w:rPr>
          <w:rFonts w:ascii="Arial" w:hAnsi="Arial"/>
        </w:rPr>
      </w:pPr>
    </w:p>
    <w:p w14:paraId="6C636A3F" w14:textId="77777777" w:rsidR="00C5708F" w:rsidRPr="00467B49" w:rsidRDefault="00C5708F" w:rsidP="009818AD">
      <w:pPr>
        <w:numPr>
          <w:ilvl w:val="1"/>
          <w:numId w:val="9"/>
        </w:numPr>
        <w:jc w:val="both"/>
        <w:rPr>
          <w:rFonts w:ascii="Arial" w:hAnsi="Arial"/>
        </w:rPr>
      </w:pPr>
      <w:r w:rsidRPr="00467B49">
        <w:rPr>
          <w:rFonts w:ascii="Arial" w:hAnsi="Arial"/>
        </w:rPr>
        <w:t>To writing off debts up to the value of £</w:t>
      </w:r>
      <w:r w:rsidR="009818AD" w:rsidRPr="00467B49">
        <w:rPr>
          <w:rFonts w:ascii="Arial" w:hAnsi="Arial"/>
        </w:rPr>
        <w:t>10</w:t>
      </w:r>
      <w:r w:rsidR="00006E8E" w:rsidRPr="00467B49">
        <w:rPr>
          <w:rFonts w:ascii="Arial" w:hAnsi="Arial"/>
        </w:rPr>
        <w:t>,0</w:t>
      </w:r>
      <w:r w:rsidR="00AE30CC" w:rsidRPr="00467B49">
        <w:rPr>
          <w:rFonts w:ascii="Arial" w:hAnsi="Arial"/>
        </w:rPr>
        <w:t>00</w:t>
      </w:r>
      <w:r w:rsidRPr="00467B49">
        <w:rPr>
          <w:rFonts w:ascii="Arial" w:hAnsi="Arial"/>
        </w:rPr>
        <w:t xml:space="preserve"> in any one case.</w:t>
      </w:r>
    </w:p>
    <w:p w14:paraId="3CEFE54E" w14:textId="77777777" w:rsidR="00006E8E" w:rsidRPr="00467B49" w:rsidRDefault="00006E8E" w:rsidP="00006E8E">
      <w:pPr>
        <w:jc w:val="both"/>
        <w:rPr>
          <w:rFonts w:ascii="Arial" w:hAnsi="Arial"/>
        </w:rPr>
      </w:pPr>
    </w:p>
    <w:p w14:paraId="5A3CA2E6" w14:textId="77777777" w:rsidR="00006E8E" w:rsidRPr="00467B49" w:rsidRDefault="00006E8E" w:rsidP="00006E8E">
      <w:pPr>
        <w:numPr>
          <w:ilvl w:val="1"/>
          <w:numId w:val="9"/>
        </w:numPr>
        <w:jc w:val="both"/>
        <w:rPr>
          <w:rFonts w:ascii="Arial" w:hAnsi="Arial"/>
        </w:rPr>
      </w:pPr>
      <w:r w:rsidRPr="00467B49">
        <w:rPr>
          <w:rFonts w:ascii="Arial" w:hAnsi="Arial"/>
        </w:rPr>
        <w:t xml:space="preserve">To approve the writing </w:t>
      </w:r>
      <w:proofErr w:type="gramStart"/>
      <w:r w:rsidRPr="00467B49">
        <w:rPr>
          <w:rFonts w:ascii="Arial" w:hAnsi="Arial"/>
        </w:rPr>
        <w:t>off of</w:t>
      </w:r>
      <w:proofErr w:type="gramEnd"/>
      <w:r w:rsidRPr="00467B49">
        <w:rPr>
          <w:rFonts w:ascii="Arial" w:hAnsi="Arial"/>
        </w:rPr>
        <w:t xml:space="preserve"> debts where the debtor is a company in liquidation and the liquidator or receiver has confirmed that there are insufficient assets to pay the outstanding debts due to the Authority or the Fire and Rescue Service in full or in part.  Any cases which the Treasurer to the Authority feels unable to approve will be referred to the </w:t>
      </w:r>
      <w:proofErr w:type="gramStart"/>
      <w:r w:rsidRPr="00467B49">
        <w:rPr>
          <w:rFonts w:ascii="Arial" w:hAnsi="Arial"/>
        </w:rPr>
        <w:t>Authority</w:t>
      </w:r>
      <w:proofErr w:type="gramEnd"/>
      <w:r w:rsidRPr="00467B49">
        <w:rPr>
          <w:rFonts w:ascii="Arial" w:hAnsi="Arial"/>
        </w:rPr>
        <w:t xml:space="preserve"> </w:t>
      </w:r>
    </w:p>
    <w:p w14:paraId="634228EB" w14:textId="77777777" w:rsidR="00C5708F" w:rsidRPr="00467B49" w:rsidRDefault="00C5708F" w:rsidP="00C5708F">
      <w:pPr>
        <w:jc w:val="both"/>
        <w:rPr>
          <w:rFonts w:ascii="Arial" w:hAnsi="Arial"/>
        </w:rPr>
      </w:pPr>
    </w:p>
    <w:p w14:paraId="7C28B7A1" w14:textId="5E6AEE97" w:rsidR="00C5708F" w:rsidRPr="00467B49" w:rsidRDefault="00C5708F" w:rsidP="00C5708F">
      <w:pPr>
        <w:ind w:left="720" w:hanging="720"/>
        <w:jc w:val="both"/>
        <w:rPr>
          <w:rFonts w:ascii="Arial" w:hAnsi="Arial"/>
          <w:b/>
        </w:rPr>
      </w:pPr>
      <w:r w:rsidRPr="00467B49">
        <w:rPr>
          <w:rFonts w:ascii="Arial" w:hAnsi="Arial"/>
          <w:b/>
        </w:rPr>
        <w:br w:type="page"/>
      </w:r>
      <w:r w:rsidR="00467B49" w:rsidRPr="00467B49">
        <w:rPr>
          <w:rFonts w:ascii="Arial" w:hAnsi="Arial"/>
          <w:b/>
        </w:rPr>
        <w:lastRenderedPageBreak/>
        <w:t>5</w:t>
      </w:r>
      <w:r w:rsidR="00467B49" w:rsidRPr="00467B49">
        <w:rPr>
          <w:rFonts w:ascii="Arial" w:hAnsi="Arial"/>
          <w:b/>
        </w:rPr>
        <w:tab/>
        <w:t>Personnel</w:t>
      </w:r>
    </w:p>
    <w:p w14:paraId="411989C8" w14:textId="77777777" w:rsidR="00C5708F" w:rsidRPr="00467B49" w:rsidRDefault="00C5708F" w:rsidP="00C5708F">
      <w:pPr>
        <w:ind w:left="720" w:hanging="720"/>
        <w:jc w:val="both"/>
        <w:rPr>
          <w:rFonts w:ascii="Arial" w:hAnsi="Arial"/>
        </w:rPr>
      </w:pPr>
    </w:p>
    <w:p w14:paraId="0BC7A5E3" w14:textId="77777777" w:rsidR="00C5708F" w:rsidRPr="00467B49" w:rsidRDefault="00C5708F" w:rsidP="00C5708F">
      <w:pPr>
        <w:ind w:left="720" w:hanging="720"/>
        <w:jc w:val="both"/>
        <w:rPr>
          <w:rFonts w:ascii="Arial" w:hAnsi="Arial"/>
        </w:rPr>
      </w:pPr>
    </w:p>
    <w:p w14:paraId="05339BFB" w14:textId="61FF80C1"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w:t>
      </w:r>
    </w:p>
    <w:p w14:paraId="27F3AD99" w14:textId="77777777" w:rsidR="00C5708F" w:rsidRPr="00467B49" w:rsidRDefault="00C5708F" w:rsidP="00C5708F">
      <w:pPr>
        <w:ind w:left="720" w:hanging="720"/>
        <w:jc w:val="both"/>
        <w:rPr>
          <w:rFonts w:ascii="Arial" w:hAnsi="Arial"/>
        </w:rPr>
      </w:pPr>
    </w:p>
    <w:p w14:paraId="4A579003" w14:textId="77777777" w:rsidR="00C5708F" w:rsidRPr="00467B49" w:rsidRDefault="00C5708F" w:rsidP="00C5708F">
      <w:pPr>
        <w:pStyle w:val="Heading5"/>
        <w:rPr>
          <w:u w:val="none"/>
        </w:rPr>
      </w:pPr>
      <w:r w:rsidRPr="00467B49">
        <w:rPr>
          <w:u w:val="none"/>
        </w:rPr>
        <w:t>Travel outside the UK</w:t>
      </w:r>
    </w:p>
    <w:p w14:paraId="1C3C9D3B" w14:textId="77777777" w:rsidR="00C5708F" w:rsidRPr="00467B49" w:rsidRDefault="00C5708F" w:rsidP="00C5708F">
      <w:pPr>
        <w:ind w:left="720" w:hanging="720"/>
        <w:jc w:val="both"/>
        <w:rPr>
          <w:rFonts w:ascii="Arial" w:hAnsi="Arial"/>
        </w:rPr>
      </w:pPr>
    </w:p>
    <w:p w14:paraId="5C68A79D" w14:textId="77777777" w:rsidR="00C5708F" w:rsidRPr="00467B49" w:rsidRDefault="00C5708F" w:rsidP="00C5708F">
      <w:pPr>
        <w:pStyle w:val="BodyTextIndent2"/>
        <w:ind w:left="1890" w:hanging="1170"/>
        <w:rPr>
          <w:rFonts w:ascii="Arial" w:hAnsi="Arial"/>
        </w:rPr>
      </w:pPr>
      <w:r w:rsidRPr="00467B49">
        <w:rPr>
          <w:rFonts w:ascii="Arial" w:hAnsi="Arial"/>
        </w:rPr>
        <w:t>5.1</w:t>
      </w:r>
      <w:r w:rsidRPr="00467B49">
        <w:rPr>
          <w:rFonts w:ascii="Arial" w:hAnsi="Arial"/>
        </w:rPr>
        <w:tab/>
        <w:t>To approve staff travelling overseas where any costs involved can be contained within the existing revenue budget.</w:t>
      </w:r>
    </w:p>
    <w:p w14:paraId="35F3214E" w14:textId="77777777" w:rsidR="00C5708F" w:rsidRPr="00467B49" w:rsidRDefault="00C5708F" w:rsidP="00C5708F">
      <w:pPr>
        <w:ind w:left="720" w:hanging="720"/>
        <w:jc w:val="both"/>
        <w:rPr>
          <w:rFonts w:ascii="Arial" w:hAnsi="Arial"/>
        </w:rPr>
      </w:pPr>
    </w:p>
    <w:p w14:paraId="4B517D0F" w14:textId="77777777" w:rsidR="00C5708F" w:rsidRPr="00467B49" w:rsidRDefault="00C5708F" w:rsidP="00C5708F">
      <w:pPr>
        <w:pStyle w:val="Heading1"/>
        <w:ind w:left="1440"/>
        <w:rPr>
          <w:rFonts w:ascii="Arial" w:hAnsi="Arial"/>
          <w:u w:val="none"/>
        </w:rPr>
      </w:pPr>
      <w:r w:rsidRPr="00467B49">
        <w:rPr>
          <w:rFonts w:ascii="Arial" w:hAnsi="Arial"/>
          <w:u w:val="none"/>
        </w:rPr>
        <w:t>Staffing Proposals</w:t>
      </w:r>
    </w:p>
    <w:p w14:paraId="10378C7B" w14:textId="77777777" w:rsidR="00C5708F" w:rsidRPr="00467B49" w:rsidRDefault="00C5708F" w:rsidP="00C5708F">
      <w:pPr>
        <w:ind w:left="720" w:hanging="720"/>
        <w:jc w:val="both"/>
        <w:rPr>
          <w:rFonts w:ascii="Arial" w:hAnsi="Arial"/>
        </w:rPr>
      </w:pPr>
    </w:p>
    <w:p w14:paraId="3E1510F7" w14:textId="77777777" w:rsidR="00C5708F" w:rsidRPr="00467B49" w:rsidRDefault="00B67426" w:rsidP="00C5708F">
      <w:pPr>
        <w:ind w:left="1890" w:hanging="1170"/>
        <w:jc w:val="both"/>
        <w:rPr>
          <w:rFonts w:ascii="Arial" w:hAnsi="Arial"/>
        </w:rPr>
      </w:pPr>
      <w:r w:rsidRPr="00467B49">
        <w:rPr>
          <w:rFonts w:ascii="Arial" w:hAnsi="Arial"/>
        </w:rPr>
        <w:t>5.2</w:t>
      </w:r>
      <w:r w:rsidRPr="00467B49">
        <w:rPr>
          <w:rFonts w:ascii="Arial" w:hAnsi="Arial"/>
        </w:rPr>
        <w:tab/>
        <w:t>To approve in any financial year, subject to the action being within budgetary provision:</w:t>
      </w:r>
    </w:p>
    <w:p w14:paraId="4938BC1B" w14:textId="77777777" w:rsidR="00C5708F" w:rsidRPr="00467B49" w:rsidRDefault="00C5708F" w:rsidP="00C5708F">
      <w:pPr>
        <w:jc w:val="both"/>
        <w:rPr>
          <w:rFonts w:ascii="Arial" w:hAnsi="Arial"/>
        </w:rPr>
      </w:pPr>
    </w:p>
    <w:p w14:paraId="209532A0" w14:textId="77777777" w:rsidR="00C5708F" w:rsidRPr="00467B49" w:rsidRDefault="00C5708F" w:rsidP="009523A8">
      <w:pPr>
        <w:numPr>
          <w:ilvl w:val="0"/>
          <w:numId w:val="6"/>
        </w:numPr>
        <w:tabs>
          <w:tab w:val="clear" w:pos="720"/>
          <w:tab w:val="num" w:pos="2610"/>
        </w:tabs>
        <w:ind w:left="2610"/>
        <w:jc w:val="both"/>
        <w:rPr>
          <w:rFonts w:ascii="Arial" w:hAnsi="Arial"/>
        </w:rPr>
      </w:pPr>
      <w:r w:rsidRPr="00467B49">
        <w:rPr>
          <w:rFonts w:ascii="Arial" w:hAnsi="Arial"/>
        </w:rPr>
        <w:t xml:space="preserve">The disestablishment, transfer or extension of up to </w:t>
      </w:r>
      <w:proofErr w:type="gramStart"/>
      <w:r w:rsidRPr="00467B49">
        <w:rPr>
          <w:rFonts w:ascii="Arial" w:hAnsi="Arial"/>
        </w:rPr>
        <w:t>twenty five</w:t>
      </w:r>
      <w:proofErr w:type="gramEnd"/>
      <w:r w:rsidRPr="00467B49">
        <w:rPr>
          <w:rFonts w:ascii="Arial" w:hAnsi="Arial"/>
        </w:rPr>
        <w:t xml:space="preserve"> posts and</w:t>
      </w:r>
    </w:p>
    <w:p w14:paraId="16C3DD4C" w14:textId="77777777" w:rsidR="00C5708F" w:rsidRPr="00467B49" w:rsidRDefault="00C5708F" w:rsidP="00B67426">
      <w:pPr>
        <w:numPr>
          <w:ilvl w:val="0"/>
          <w:numId w:val="6"/>
        </w:numPr>
        <w:tabs>
          <w:tab w:val="clear" w:pos="720"/>
          <w:tab w:val="num" w:pos="2610"/>
        </w:tabs>
        <w:ind w:left="2610"/>
        <w:jc w:val="both"/>
        <w:rPr>
          <w:rFonts w:ascii="Arial" w:hAnsi="Arial"/>
        </w:rPr>
      </w:pPr>
      <w:r w:rsidRPr="00467B49">
        <w:rPr>
          <w:rFonts w:ascii="Arial" w:hAnsi="Arial"/>
        </w:rPr>
        <w:t xml:space="preserve">the creation of up to </w:t>
      </w:r>
      <w:proofErr w:type="gramStart"/>
      <w:r w:rsidRPr="00467B49">
        <w:rPr>
          <w:rFonts w:ascii="Arial" w:hAnsi="Arial"/>
        </w:rPr>
        <w:t>twenty five</w:t>
      </w:r>
      <w:proofErr w:type="gramEnd"/>
      <w:r w:rsidRPr="00467B49">
        <w:rPr>
          <w:rFonts w:ascii="Arial" w:hAnsi="Arial"/>
        </w:rPr>
        <w:t xml:space="preserve"> posts or part posts and</w:t>
      </w:r>
    </w:p>
    <w:p w14:paraId="730D76C9" w14:textId="77777777" w:rsidR="00C5708F" w:rsidRPr="00467B49" w:rsidRDefault="00C5708F" w:rsidP="008F62C1">
      <w:pPr>
        <w:numPr>
          <w:ilvl w:val="0"/>
          <w:numId w:val="6"/>
        </w:numPr>
        <w:tabs>
          <w:tab w:val="num" w:pos="2610"/>
        </w:tabs>
        <w:ind w:left="2610"/>
        <w:jc w:val="both"/>
        <w:rPr>
          <w:rFonts w:ascii="Arial" w:hAnsi="Arial"/>
        </w:rPr>
      </w:pPr>
      <w:r w:rsidRPr="00467B49">
        <w:rPr>
          <w:rFonts w:ascii="Arial" w:hAnsi="Arial"/>
        </w:rPr>
        <w:t xml:space="preserve">the regrading of up to </w:t>
      </w:r>
      <w:proofErr w:type="gramStart"/>
      <w:r w:rsidRPr="00467B49">
        <w:rPr>
          <w:rFonts w:ascii="Arial" w:hAnsi="Arial"/>
        </w:rPr>
        <w:t>twenty five</w:t>
      </w:r>
      <w:proofErr w:type="gramEnd"/>
      <w:r w:rsidRPr="00467B49">
        <w:rPr>
          <w:rFonts w:ascii="Arial" w:hAnsi="Arial"/>
        </w:rPr>
        <w:t xml:space="preserve"> posts</w:t>
      </w:r>
    </w:p>
    <w:p w14:paraId="6692F67A" w14:textId="77777777" w:rsidR="00C5708F" w:rsidRPr="00467B49" w:rsidRDefault="00C5708F" w:rsidP="00C5708F">
      <w:pPr>
        <w:ind w:left="1440" w:hanging="144"/>
        <w:jc w:val="both"/>
        <w:rPr>
          <w:rFonts w:ascii="Arial" w:hAnsi="Arial"/>
        </w:rPr>
      </w:pPr>
    </w:p>
    <w:p w14:paraId="2F069118" w14:textId="77777777" w:rsidR="00C5708F" w:rsidRPr="00467B49" w:rsidRDefault="00C5708F" w:rsidP="00C5708F">
      <w:pPr>
        <w:pStyle w:val="Heading5"/>
        <w:rPr>
          <w:u w:val="none"/>
        </w:rPr>
      </w:pPr>
      <w:r w:rsidRPr="00467B49">
        <w:rPr>
          <w:u w:val="none"/>
        </w:rPr>
        <w:t>Removal Allowances</w:t>
      </w:r>
    </w:p>
    <w:p w14:paraId="29F91957" w14:textId="77777777" w:rsidR="00C5708F" w:rsidRPr="00467B49" w:rsidRDefault="00C5708F" w:rsidP="00C5708F">
      <w:pPr>
        <w:ind w:left="720" w:hanging="720"/>
        <w:jc w:val="both"/>
        <w:rPr>
          <w:rFonts w:ascii="Arial" w:hAnsi="Arial"/>
        </w:rPr>
      </w:pPr>
    </w:p>
    <w:p w14:paraId="544DED5B" w14:textId="77777777" w:rsidR="00C5708F" w:rsidRPr="00467B49" w:rsidRDefault="00C5708F" w:rsidP="00C5708F">
      <w:pPr>
        <w:ind w:left="1890" w:hanging="1170"/>
        <w:jc w:val="both"/>
        <w:rPr>
          <w:rFonts w:ascii="Arial" w:hAnsi="Arial"/>
        </w:rPr>
      </w:pPr>
      <w:r w:rsidRPr="00467B49">
        <w:rPr>
          <w:rFonts w:ascii="Arial" w:hAnsi="Arial"/>
        </w:rPr>
        <w:t>5.3</w:t>
      </w:r>
      <w:r w:rsidRPr="00467B49">
        <w:rPr>
          <w:rFonts w:ascii="Arial" w:hAnsi="Arial"/>
        </w:rPr>
        <w:tab/>
        <w:t>To extend the period for payments in relation to removal allowances.</w:t>
      </w:r>
    </w:p>
    <w:p w14:paraId="4C97923A" w14:textId="77777777" w:rsidR="00C5708F" w:rsidRPr="00467B49" w:rsidRDefault="00C5708F" w:rsidP="00C5708F">
      <w:pPr>
        <w:ind w:left="720" w:hanging="720"/>
        <w:jc w:val="both"/>
        <w:rPr>
          <w:rFonts w:ascii="Arial" w:hAnsi="Arial"/>
        </w:rPr>
      </w:pPr>
    </w:p>
    <w:p w14:paraId="6DD19090" w14:textId="77777777" w:rsidR="00C5708F" w:rsidRPr="00467B49" w:rsidRDefault="00C5708F" w:rsidP="00C5708F">
      <w:pPr>
        <w:pStyle w:val="Heading5"/>
        <w:rPr>
          <w:u w:val="none"/>
        </w:rPr>
      </w:pPr>
      <w:r w:rsidRPr="00467B49">
        <w:rPr>
          <w:u w:val="none"/>
        </w:rPr>
        <w:t>Additional Employment</w:t>
      </w:r>
    </w:p>
    <w:p w14:paraId="1BA3C7D2" w14:textId="77777777" w:rsidR="00C5708F" w:rsidRPr="00467B49" w:rsidRDefault="00C5708F" w:rsidP="00C5708F">
      <w:pPr>
        <w:ind w:left="720" w:hanging="720"/>
        <w:jc w:val="both"/>
        <w:rPr>
          <w:rFonts w:ascii="Arial" w:hAnsi="Arial"/>
        </w:rPr>
      </w:pPr>
    </w:p>
    <w:p w14:paraId="75357F27" w14:textId="77777777" w:rsidR="00C5708F" w:rsidRPr="00467B49" w:rsidRDefault="00C5708F" w:rsidP="00C5708F">
      <w:pPr>
        <w:ind w:left="1440" w:hanging="720"/>
        <w:jc w:val="both"/>
        <w:rPr>
          <w:rFonts w:ascii="Arial" w:hAnsi="Arial"/>
        </w:rPr>
      </w:pPr>
      <w:r w:rsidRPr="00467B49">
        <w:rPr>
          <w:rFonts w:ascii="Arial" w:hAnsi="Arial"/>
        </w:rPr>
        <w:t>Non-uniformed staff</w:t>
      </w:r>
    </w:p>
    <w:p w14:paraId="205C0065" w14:textId="77777777" w:rsidR="00C5708F" w:rsidRPr="00467B49" w:rsidRDefault="00C5708F" w:rsidP="00C5708F">
      <w:pPr>
        <w:ind w:left="720" w:hanging="720"/>
        <w:jc w:val="both"/>
        <w:rPr>
          <w:rFonts w:ascii="Arial" w:hAnsi="Arial"/>
        </w:rPr>
      </w:pPr>
    </w:p>
    <w:p w14:paraId="0487D4AC" w14:textId="77777777" w:rsidR="00C5708F" w:rsidRPr="00467B49" w:rsidRDefault="00C5708F" w:rsidP="00C5708F">
      <w:pPr>
        <w:ind w:left="1890" w:hanging="1170"/>
        <w:jc w:val="both"/>
        <w:rPr>
          <w:rFonts w:ascii="Arial" w:hAnsi="Arial"/>
        </w:rPr>
      </w:pPr>
      <w:r w:rsidRPr="00467B49">
        <w:rPr>
          <w:rFonts w:ascii="Arial" w:hAnsi="Arial"/>
        </w:rPr>
        <w:t>5.4 a)</w:t>
      </w:r>
      <w:r w:rsidRPr="00467B49">
        <w:rPr>
          <w:rFonts w:ascii="Arial" w:hAnsi="Arial"/>
        </w:rPr>
        <w:tab/>
        <w:t xml:space="preserve">To allow staff on the Senior Officer and above to undertake additional paid employment </w:t>
      </w:r>
      <w:proofErr w:type="gramStart"/>
      <w:r w:rsidRPr="00467B49">
        <w:rPr>
          <w:rFonts w:ascii="Arial" w:hAnsi="Arial"/>
        </w:rPr>
        <w:t>provided that</w:t>
      </w:r>
      <w:proofErr w:type="gramEnd"/>
      <w:r w:rsidRPr="00467B49">
        <w:rPr>
          <w:rFonts w:ascii="Arial" w:hAnsi="Arial"/>
        </w:rPr>
        <w:t xml:space="preserve"> it does not conflict in any way with the interests of the Authority or the Fire and Rescue Service.  In the event of the request being refused an appeal against the decision can be submitted to the Authority.</w:t>
      </w:r>
    </w:p>
    <w:p w14:paraId="69F683E1" w14:textId="77777777" w:rsidR="00C5708F" w:rsidRPr="00467B49" w:rsidRDefault="00C5708F" w:rsidP="00C5708F">
      <w:pPr>
        <w:ind w:left="720" w:hanging="720"/>
        <w:jc w:val="both"/>
        <w:rPr>
          <w:rFonts w:ascii="Arial" w:hAnsi="Arial"/>
        </w:rPr>
      </w:pPr>
    </w:p>
    <w:p w14:paraId="312E2DD3" w14:textId="77777777" w:rsidR="00C5708F" w:rsidRPr="00467B49" w:rsidRDefault="00C5708F" w:rsidP="00C5708F">
      <w:pPr>
        <w:ind w:left="1440" w:hanging="720"/>
        <w:jc w:val="both"/>
        <w:rPr>
          <w:rFonts w:ascii="Arial" w:hAnsi="Arial"/>
        </w:rPr>
      </w:pPr>
      <w:r w:rsidRPr="00467B49">
        <w:rPr>
          <w:rFonts w:ascii="Arial" w:hAnsi="Arial"/>
        </w:rPr>
        <w:t>Uniformed staff</w:t>
      </w:r>
    </w:p>
    <w:p w14:paraId="53A0BE62" w14:textId="77777777" w:rsidR="00C5708F" w:rsidRPr="00467B49" w:rsidRDefault="00C5708F" w:rsidP="00C5708F">
      <w:pPr>
        <w:ind w:left="720" w:hanging="720"/>
        <w:jc w:val="both"/>
        <w:rPr>
          <w:rFonts w:ascii="Arial" w:hAnsi="Arial"/>
        </w:rPr>
      </w:pPr>
    </w:p>
    <w:p w14:paraId="58B4A16C" w14:textId="77777777" w:rsidR="00C5708F" w:rsidRPr="00467B49" w:rsidRDefault="00C5708F" w:rsidP="00C5708F">
      <w:pPr>
        <w:ind w:left="1890" w:hanging="1170"/>
        <w:jc w:val="both"/>
        <w:rPr>
          <w:rFonts w:ascii="Arial" w:hAnsi="Arial"/>
        </w:rPr>
      </w:pPr>
      <w:r w:rsidRPr="00467B49">
        <w:rPr>
          <w:rFonts w:ascii="Arial" w:hAnsi="Arial"/>
        </w:rPr>
        <w:t>5.4 b)</w:t>
      </w:r>
      <w:r w:rsidRPr="00467B49">
        <w:rPr>
          <w:rFonts w:ascii="Arial" w:hAnsi="Arial"/>
        </w:rPr>
        <w:tab/>
        <w:t>To approve or disapprove applications from uniformed staff to take up employment outside their normal duties.</w:t>
      </w:r>
    </w:p>
    <w:p w14:paraId="24A194B0" w14:textId="77777777" w:rsidR="00C5708F" w:rsidRPr="00467B49" w:rsidRDefault="00C5708F" w:rsidP="00C5708F">
      <w:pPr>
        <w:ind w:left="720" w:hanging="720"/>
        <w:jc w:val="both"/>
        <w:rPr>
          <w:rFonts w:ascii="Arial" w:hAnsi="Arial"/>
        </w:rPr>
      </w:pPr>
    </w:p>
    <w:p w14:paraId="65D1DF5B" w14:textId="77777777" w:rsidR="00C5708F" w:rsidRPr="00467B49" w:rsidRDefault="00C5708F" w:rsidP="00C5708F">
      <w:pPr>
        <w:ind w:left="1440" w:hanging="720"/>
        <w:jc w:val="both"/>
        <w:rPr>
          <w:rFonts w:ascii="Arial" w:hAnsi="Arial"/>
        </w:rPr>
      </w:pPr>
      <w:r w:rsidRPr="00467B49">
        <w:rPr>
          <w:rFonts w:ascii="Arial" w:hAnsi="Arial"/>
          <w:b/>
        </w:rPr>
        <w:t>Appointments and Promotion of Staff</w:t>
      </w:r>
    </w:p>
    <w:p w14:paraId="3F728179" w14:textId="77777777" w:rsidR="00C5708F" w:rsidRPr="00467B49" w:rsidRDefault="00C5708F" w:rsidP="00C5708F">
      <w:pPr>
        <w:ind w:left="720" w:hanging="720"/>
        <w:jc w:val="both"/>
        <w:rPr>
          <w:rFonts w:ascii="Arial" w:hAnsi="Arial"/>
        </w:rPr>
      </w:pPr>
    </w:p>
    <w:p w14:paraId="26DDC983" w14:textId="77777777" w:rsidR="00C5708F" w:rsidRPr="00467B49" w:rsidRDefault="00C5708F" w:rsidP="00C5708F">
      <w:pPr>
        <w:ind w:left="1890" w:hanging="1170"/>
        <w:jc w:val="both"/>
        <w:rPr>
          <w:rFonts w:ascii="Arial" w:hAnsi="Arial"/>
        </w:rPr>
      </w:pPr>
      <w:r w:rsidRPr="00467B49">
        <w:rPr>
          <w:rFonts w:ascii="Arial" w:hAnsi="Arial"/>
        </w:rPr>
        <w:t>5.5</w:t>
      </w:r>
      <w:r w:rsidRPr="00467B49">
        <w:rPr>
          <w:rFonts w:ascii="Arial" w:hAnsi="Arial"/>
        </w:rPr>
        <w:tab/>
        <w:t xml:space="preserve">To make appointments and promotions within the authorised staff establishment for uniformed and non-uniformed posts except for the post of Chief Fire Officer, Deputy Chief Fire </w:t>
      </w:r>
      <w:proofErr w:type="gramStart"/>
      <w:r w:rsidRPr="00467B49">
        <w:rPr>
          <w:rFonts w:ascii="Arial" w:hAnsi="Arial"/>
        </w:rPr>
        <w:t>Officer</w:t>
      </w:r>
      <w:proofErr w:type="gramEnd"/>
      <w:r w:rsidRPr="00467B49">
        <w:rPr>
          <w:rFonts w:ascii="Arial" w:hAnsi="Arial"/>
        </w:rPr>
        <w:t xml:space="preserve"> and Assistant Chief Fire Officer.</w:t>
      </w:r>
    </w:p>
    <w:p w14:paraId="2588762A" w14:textId="77777777" w:rsidR="00C5708F" w:rsidRPr="00467B49" w:rsidRDefault="00C5708F" w:rsidP="00C5708F">
      <w:pPr>
        <w:ind w:left="720" w:hanging="720"/>
        <w:jc w:val="both"/>
        <w:rPr>
          <w:rFonts w:ascii="Arial" w:hAnsi="Arial"/>
        </w:rPr>
      </w:pPr>
    </w:p>
    <w:p w14:paraId="7F29FF59" w14:textId="77777777" w:rsidR="00C5708F" w:rsidRPr="00467B49" w:rsidRDefault="00C5708F" w:rsidP="00C5708F">
      <w:pPr>
        <w:ind w:left="1890" w:hanging="1170"/>
        <w:jc w:val="both"/>
        <w:rPr>
          <w:rFonts w:ascii="Arial" w:hAnsi="Arial"/>
        </w:rPr>
      </w:pPr>
      <w:r w:rsidRPr="00467B49">
        <w:rPr>
          <w:rFonts w:ascii="Arial" w:hAnsi="Arial"/>
        </w:rPr>
        <w:t>5.6 a)</w:t>
      </w:r>
      <w:r w:rsidRPr="00467B49">
        <w:rPr>
          <w:rFonts w:ascii="Arial" w:hAnsi="Arial"/>
        </w:rPr>
        <w:tab/>
      </w:r>
      <w:proofErr w:type="gramStart"/>
      <w:r w:rsidRPr="00467B49">
        <w:rPr>
          <w:rFonts w:ascii="Arial" w:hAnsi="Arial"/>
        </w:rPr>
        <w:t>Non-uniformed</w:t>
      </w:r>
      <w:proofErr w:type="gramEnd"/>
      <w:r w:rsidRPr="00467B49">
        <w:rPr>
          <w:rFonts w:ascii="Arial" w:hAnsi="Arial"/>
        </w:rPr>
        <w:t xml:space="preserve"> posts only</w:t>
      </w:r>
    </w:p>
    <w:p w14:paraId="0935EE39" w14:textId="77777777" w:rsidR="00C5708F" w:rsidRPr="00467B49" w:rsidRDefault="00C5708F" w:rsidP="00C5708F">
      <w:pPr>
        <w:ind w:left="720" w:hanging="720"/>
        <w:jc w:val="both"/>
        <w:rPr>
          <w:rFonts w:ascii="Arial" w:hAnsi="Arial"/>
        </w:rPr>
      </w:pPr>
    </w:p>
    <w:p w14:paraId="7500C1F7" w14:textId="77777777" w:rsidR="00C5708F" w:rsidRPr="00467B49" w:rsidRDefault="00C5708F" w:rsidP="00C5708F">
      <w:pPr>
        <w:ind w:left="2610" w:hanging="720"/>
        <w:jc w:val="both"/>
        <w:rPr>
          <w:rFonts w:ascii="Arial" w:hAnsi="Arial"/>
        </w:rPr>
      </w:pPr>
      <w:proofErr w:type="spellStart"/>
      <w:r w:rsidRPr="00467B49">
        <w:rPr>
          <w:rFonts w:ascii="Arial" w:hAnsi="Arial"/>
        </w:rPr>
        <w:t>i</w:t>
      </w:r>
      <w:proofErr w:type="spellEnd"/>
      <w:r w:rsidRPr="00467B49">
        <w:rPr>
          <w:rFonts w:ascii="Arial" w:hAnsi="Arial"/>
        </w:rPr>
        <w:t>)</w:t>
      </w:r>
      <w:r w:rsidRPr="00467B49">
        <w:rPr>
          <w:rFonts w:ascii="Arial" w:hAnsi="Arial"/>
        </w:rPr>
        <w:tab/>
        <w:t>To fix starting salaries at any point within the grade of a post having regard to qualifications and experience.</w:t>
      </w:r>
    </w:p>
    <w:p w14:paraId="391E28F3" w14:textId="77777777" w:rsidR="00C5708F" w:rsidRPr="00467B49" w:rsidRDefault="00C5708F" w:rsidP="00C5708F">
      <w:pPr>
        <w:ind w:left="1440" w:hanging="720"/>
        <w:jc w:val="both"/>
        <w:rPr>
          <w:rFonts w:ascii="Arial" w:hAnsi="Arial"/>
        </w:rPr>
      </w:pPr>
    </w:p>
    <w:p w14:paraId="5515D4CF" w14:textId="77777777" w:rsidR="00C5708F" w:rsidRPr="00467B49" w:rsidRDefault="00C5708F" w:rsidP="00C5708F">
      <w:pPr>
        <w:ind w:left="1890" w:hanging="1170"/>
        <w:jc w:val="both"/>
        <w:rPr>
          <w:rFonts w:ascii="Arial" w:hAnsi="Arial"/>
        </w:rPr>
      </w:pPr>
      <w:r w:rsidRPr="00467B49">
        <w:rPr>
          <w:rFonts w:ascii="Arial" w:hAnsi="Arial"/>
        </w:rPr>
        <w:t>5.6 b)</w:t>
      </w:r>
      <w:r w:rsidRPr="00467B49">
        <w:rPr>
          <w:rFonts w:ascii="Arial" w:hAnsi="Arial"/>
        </w:rPr>
        <w:tab/>
        <w:t>Temporary staff</w:t>
      </w:r>
    </w:p>
    <w:p w14:paraId="4191DD92" w14:textId="77777777" w:rsidR="00C5708F" w:rsidRPr="00467B49" w:rsidRDefault="00C5708F" w:rsidP="00C5708F">
      <w:pPr>
        <w:jc w:val="both"/>
        <w:rPr>
          <w:rFonts w:ascii="Arial" w:hAnsi="Arial"/>
        </w:rPr>
      </w:pPr>
    </w:p>
    <w:p w14:paraId="13EDF1C0" w14:textId="77777777" w:rsidR="00C5708F" w:rsidRPr="00467B49" w:rsidRDefault="00C5708F" w:rsidP="00C5708F">
      <w:pPr>
        <w:numPr>
          <w:ilvl w:val="0"/>
          <w:numId w:val="2"/>
        </w:numPr>
        <w:tabs>
          <w:tab w:val="clear" w:pos="576"/>
          <w:tab w:val="num" w:pos="2610"/>
        </w:tabs>
        <w:ind w:left="2610" w:hanging="720"/>
        <w:jc w:val="both"/>
        <w:rPr>
          <w:rFonts w:ascii="Arial" w:hAnsi="Arial"/>
        </w:rPr>
      </w:pPr>
      <w:r w:rsidRPr="00467B49">
        <w:rPr>
          <w:rFonts w:ascii="Arial" w:hAnsi="Arial"/>
        </w:rPr>
        <w:t>To engage temporary or casual staff for the temporary replacement of existing staff absent on long term sickness, maternity leave, etc.</w:t>
      </w:r>
    </w:p>
    <w:p w14:paraId="2A5FFFB5" w14:textId="77777777" w:rsidR="00C5708F" w:rsidRPr="00467B49" w:rsidRDefault="00C5708F" w:rsidP="00C5708F">
      <w:pPr>
        <w:ind w:left="1170"/>
        <w:jc w:val="both"/>
        <w:rPr>
          <w:rFonts w:ascii="Arial" w:hAnsi="Arial"/>
        </w:rPr>
      </w:pPr>
    </w:p>
    <w:p w14:paraId="3FE19BFE" w14:textId="77777777" w:rsidR="00C5708F" w:rsidRPr="00467B49" w:rsidRDefault="00C5708F" w:rsidP="00C5708F">
      <w:pPr>
        <w:numPr>
          <w:ilvl w:val="0"/>
          <w:numId w:val="2"/>
        </w:numPr>
        <w:tabs>
          <w:tab w:val="clear" w:pos="576"/>
          <w:tab w:val="num" w:pos="2610"/>
        </w:tabs>
        <w:ind w:left="2610" w:hanging="720"/>
        <w:jc w:val="both"/>
        <w:rPr>
          <w:rFonts w:ascii="Arial" w:hAnsi="Arial"/>
        </w:rPr>
      </w:pPr>
      <w:r w:rsidRPr="00467B49">
        <w:rPr>
          <w:rFonts w:ascii="Arial" w:hAnsi="Arial"/>
        </w:rPr>
        <w:t>To engage temporary or casual staff additional to the authorised establishment to meet exceptional needs, for a period of up to 24 months.</w:t>
      </w:r>
    </w:p>
    <w:p w14:paraId="4D2A45ED" w14:textId="77777777" w:rsidR="00C5708F" w:rsidRPr="00467B49" w:rsidRDefault="00C5708F" w:rsidP="00C5708F">
      <w:pPr>
        <w:jc w:val="both"/>
        <w:rPr>
          <w:rFonts w:ascii="Arial" w:hAnsi="Arial"/>
        </w:rPr>
      </w:pPr>
    </w:p>
    <w:p w14:paraId="69C96917" w14:textId="77777777" w:rsidR="00C5708F" w:rsidRPr="00467B49" w:rsidRDefault="00C5708F" w:rsidP="00C5708F">
      <w:pPr>
        <w:ind w:left="720" w:firstLine="1170"/>
        <w:jc w:val="both"/>
        <w:rPr>
          <w:rFonts w:ascii="Arial" w:hAnsi="Arial"/>
        </w:rPr>
      </w:pPr>
      <w:r w:rsidRPr="00467B49">
        <w:rPr>
          <w:rFonts w:ascii="Arial" w:hAnsi="Arial"/>
        </w:rPr>
        <w:t>(a) and (b) are subject to there being budgetary provision.</w:t>
      </w:r>
    </w:p>
    <w:p w14:paraId="6ED188F2" w14:textId="77777777" w:rsidR="00C5708F" w:rsidRPr="00467B49" w:rsidRDefault="00C5708F" w:rsidP="00C5708F">
      <w:pPr>
        <w:jc w:val="both"/>
        <w:rPr>
          <w:rFonts w:ascii="Arial" w:hAnsi="Arial"/>
        </w:rPr>
      </w:pPr>
    </w:p>
    <w:p w14:paraId="777F93D6" w14:textId="77777777" w:rsidR="00C5708F" w:rsidRPr="00467B49" w:rsidRDefault="00C5708F" w:rsidP="00C5708F">
      <w:pPr>
        <w:ind w:left="2610" w:hanging="720"/>
        <w:jc w:val="both"/>
        <w:rPr>
          <w:rFonts w:ascii="Arial" w:hAnsi="Arial"/>
        </w:rPr>
      </w:pPr>
      <w:r w:rsidRPr="00467B49">
        <w:rPr>
          <w:rFonts w:ascii="Arial" w:hAnsi="Arial"/>
        </w:rPr>
        <w:t>c)</w:t>
      </w:r>
      <w:r w:rsidRPr="00467B49">
        <w:rPr>
          <w:rFonts w:ascii="Arial" w:hAnsi="Arial"/>
        </w:rPr>
        <w:tab/>
        <w:t>To approve the creation and extension of temporary posts which are fully funded by external agencies, e.g. Government Departments, Health Authorities, Local Authorities, Local Strategic Partnership.</w:t>
      </w:r>
    </w:p>
    <w:p w14:paraId="7457768B" w14:textId="77777777" w:rsidR="00C5708F" w:rsidRPr="00467B49" w:rsidRDefault="00C5708F" w:rsidP="00C5708F">
      <w:pPr>
        <w:ind w:left="1440" w:hanging="720"/>
        <w:jc w:val="both"/>
        <w:rPr>
          <w:rFonts w:ascii="Arial" w:hAnsi="Arial"/>
        </w:rPr>
      </w:pPr>
    </w:p>
    <w:p w14:paraId="5A6BB1CC" w14:textId="77777777" w:rsidR="00C5708F" w:rsidRPr="00467B49" w:rsidRDefault="00C5708F" w:rsidP="00C5708F">
      <w:pPr>
        <w:ind w:left="720"/>
        <w:jc w:val="both"/>
        <w:rPr>
          <w:rFonts w:ascii="Arial" w:hAnsi="Arial"/>
        </w:rPr>
      </w:pPr>
      <w:r w:rsidRPr="00467B49">
        <w:rPr>
          <w:rFonts w:ascii="Arial" w:hAnsi="Arial"/>
          <w:b/>
        </w:rPr>
        <w:t xml:space="preserve">Payment for Additional Duties - Non-Uniformed staff undertaking the duties of a higher graded </w:t>
      </w:r>
      <w:proofErr w:type="gramStart"/>
      <w:r w:rsidRPr="00467B49">
        <w:rPr>
          <w:rFonts w:ascii="Arial" w:hAnsi="Arial"/>
          <w:b/>
        </w:rPr>
        <w:t>post</w:t>
      </w:r>
      <w:proofErr w:type="gramEnd"/>
    </w:p>
    <w:p w14:paraId="7090D053" w14:textId="77777777" w:rsidR="00C5708F" w:rsidRPr="00467B49" w:rsidRDefault="00C5708F" w:rsidP="00C5708F">
      <w:pPr>
        <w:ind w:left="720" w:hanging="720"/>
        <w:jc w:val="both"/>
        <w:rPr>
          <w:rFonts w:ascii="Arial" w:hAnsi="Arial"/>
        </w:rPr>
      </w:pPr>
    </w:p>
    <w:p w14:paraId="7E94EB99" w14:textId="77777777" w:rsidR="006614C9" w:rsidRPr="00467B49" w:rsidRDefault="00C5708F" w:rsidP="006614C9">
      <w:pPr>
        <w:ind w:left="1890" w:hanging="1170"/>
        <w:jc w:val="both"/>
        <w:rPr>
          <w:rFonts w:ascii="Arial" w:hAnsi="Arial"/>
          <w:snapToGrid w:val="0"/>
        </w:rPr>
      </w:pPr>
      <w:r w:rsidRPr="00467B49">
        <w:rPr>
          <w:rFonts w:ascii="Arial" w:hAnsi="Arial"/>
        </w:rPr>
        <w:t>5.7 a)</w:t>
      </w:r>
      <w:r w:rsidRPr="00467B49">
        <w:rPr>
          <w:rFonts w:ascii="Arial" w:hAnsi="Arial"/>
        </w:rPr>
        <w:tab/>
      </w:r>
      <w:r w:rsidRPr="00467B49">
        <w:rPr>
          <w:rFonts w:ascii="Arial" w:hAnsi="Arial"/>
          <w:snapToGrid w:val="0"/>
        </w:rPr>
        <w:t xml:space="preserve">To approve, where staff are formally requested by their Departmental Manager to undertake the full duties of a higher graded post of either a payment applicable to the post temporarily occupied or an increment. The undertaking of higher graded duties is related to the absence of the normal/permanent post holder and cannot be utilised to provide cover for annual leave.  </w:t>
      </w:r>
    </w:p>
    <w:p w14:paraId="321F38B4" w14:textId="77777777" w:rsidR="006614C9" w:rsidRPr="00467B49" w:rsidRDefault="006614C9" w:rsidP="006614C9">
      <w:pPr>
        <w:ind w:left="1890" w:hanging="1170"/>
        <w:jc w:val="both"/>
        <w:rPr>
          <w:rFonts w:ascii="Arial" w:hAnsi="Arial"/>
          <w:snapToGrid w:val="0"/>
        </w:rPr>
      </w:pPr>
    </w:p>
    <w:p w14:paraId="72CF2F6C" w14:textId="77777777" w:rsidR="00C5708F" w:rsidRPr="00467B49" w:rsidRDefault="00C5708F" w:rsidP="006614C9">
      <w:pPr>
        <w:ind w:left="1890" w:hanging="47"/>
        <w:jc w:val="both"/>
        <w:rPr>
          <w:rFonts w:ascii="Arial" w:hAnsi="Arial"/>
          <w:snapToGrid w:val="0"/>
        </w:rPr>
      </w:pPr>
      <w:r w:rsidRPr="00467B49">
        <w:rPr>
          <w:rFonts w:ascii="Arial" w:hAnsi="Arial"/>
          <w:snapToGrid w:val="0"/>
        </w:rPr>
        <w:t>The manager can split the duties of the post between two or more members of staff when appropriate honorarium payments will be made.</w:t>
      </w:r>
    </w:p>
    <w:p w14:paraId="115B40DE" w14:textId="77777777" w:rsidR="00C5708F" w:rsidRPr="00467B49" w:rsidRDefault="00C5708F" w:rsidP="00C5708F">
      <w:pPr>
        <w:ind w:left="720"/>
        <w:jc w:val="both"/>
        <w:rPr>
          <w:rFonts w:ascii="Arial" w:hAnsi="Arial"/>
          <w:snapToGrid w:val="0"/>
        </w:rPr>
      </w:pPr>
    </w:p>
    <w:p w14:paraId="74D43739" w14:textId="77777777" w:rsidR="00C5708F" w:rsidRPr="00467B49" w:rsidRDefault="00C5708F" w:rsidP="00C5708F">
      <w:pPr>
        <w:pStyle w:val="BodyTextIndent3"/>
        <w:ind w:left="1890"/>
        <w:rPr>
          <w:rFonts w:ascii="Arial" w:hAnsi="Arial"/>
          <w:snapToGrid w:val="0"/>
        </w:rPr>
      </w:pPr>
      <w:r w:rsidRPr="00467B49">
        <w:rPr>
          <w:rFonts w:ascii="Arial" w:hAnsi="Arial"/>
          <w:snapToGrid w:val="0"/>
        </w:rPr>
        <w:t xml:space="preserve">This procedure </w:t>
      </w:r>
      <w:proofErr w:type="gramStart"/>
      <w:r w:rsidRPr="00467B49">
        <w:rPr>
          <w:rFonts w:ascii="Arial" w:hAnsi="Arial"/>
          <w:snapToGrid w:val="0"/>
        </w:rPr>
        <w:t>has to</w:t>
      </w:r>
      <w:proofErr w:type="gramEnd"/>
      <w:r w:rsidRPr="00467B49">
        <w:rPr>
          <w:rFonts w:ascii="Arial" w:hAnsi="Arial"/>
          <w:snapToGrid w:val="0"/>
        </w:rPr>
        <w:t xml:space="preserve"> be instigated by the departmental manager and would not normally be used for short duration absences.</w:t>
      </w:r>
    </w:p>
    <w:p w14:paraId="0C5776DA" w14:textId="77777777" w:rsidR="00C5708F" w:rsidRPr="00467B49" w:rsidRDefault="00C5708F" w:rsidP="00C5708F">
      <w:pPr>
        <w:ind w:left="720" w:hanging="720"/>
        <w:jc w:val="both"/>
        <w:rPr>
          <w:rFonts w:ascii="Arial" w:hAnsi="Arial"/>
        </w:rPr>
      </w:pPr>
    </w:p>
    <w:p w14:paraId="12774777" w14:textId="77777777" w:rsidR="00C5708F" w:rsidRPr="00467B49" w:rsidRDefault="00C5708F" w:rsidP="00C5708F">
      <w:pPr>
        <w:pStyle w:val="Heading5"/>
        <w:rPr>
          <w:u w:val="none"/>
        </w:rPr>
      </w:pPr>
      <w:r w:rsidRPr="00467B49">
        <w:rPr>
          <w:u w:val="none"/>
        </w:rPr>
        <w:t>Leave</w:t>
      </w:r>
    </w:p>
    <w:p w14:paraId="04FD518A" w14:textId="77777777" w:rsidR="00C5708F" w:rsidRPr="00467B49" w:rsidRDefault="00C5708F" w:rsidP="00C5708F">
      <w:pPr>
        <w:ind w:left="720" w:hanging="720"/>
        <w:jc w:val="both"/>
        <w:rPr>
          <w:rFonts w:ascii="Arial" w:hAnsi="Arial"/>
        </w:rPr>
      </w:pPr>
    </w:p>
    <w:p w14:paraId="052DBC2E" w14:textId="77777777" w:rsidR="00C5708F" w:rsidRPr="00467B49" w:rsidRDefault="00C5708F" w:rsidP="00C5708F">
      <w:pPr>
        <w:ind w:left="1890" w:hanging="1170"/>
        <w:jc w:val="both"/>
        <w:rPr>
          <w:rFonts w:ascii="Arial" w:hAnsi="Arial"/>
        </w:rPr>
      </w:pPr>
      <w:r w:rsidRPr="00467B49">
        <w:rPr>
          <w:rFonts w:ascii="Arial" w:hAnsi="Arial"/>
        </w:rPr>
        <w:t>5.8 a)</w:t>
      </w:r>
      <w:r w:rsidRPr="00467B49">
        <w:rPr>
          <w:rFonts w:ascii="Arial" w:hAnsi="Arial"/>
        </w:rPr>
        <w:tab/>
        <w:t xml:space="preserve">To grant leave, special leave with pay and special leave without pay in accordance with the Authority's </w:t>
      </w:r>
      <w:r w:rsidR="008B6C3B" w:rsidRPr="00467B49">
        <w:rPr>
          <w:rFonts w:ascii="Arial" w:hAnsi="Arial"/>
        </w:rPr>
        <w:t>Human Resources Service Order</w:t>
      </w:r>
      <w:r w:rsidRPr="00467B49">
        <w:rPr>
          <w:rFonts w:ascii="Arial" w:hAnsi="Arial"/>
        </w:rPr>
        <w:t>.</w:t>
      </w:r>
    </w:p>
    <w:p w14:paraId="4698E828" w14:textId="77777777" w:rsidR="00C5708F" w:rsidRPr="00467B49" w:rsidRDefault="00C5708F" w:rsidP="00C5708F">
      <w:pPr>
        <w:ind w:left="720" w:hanging="720"/>
        <w:jc w:val="both"/>
        <w:rPr>
          <w:rFonts w:ascii="Arial" w:hAnsi="Arial"/>
        </w:rPr>
      </w:pPr>
    </w:p>
    <w:p w14:paraId="730F3041" w14:textId="77777777" w:rsidR="00C5708F" w:rsidRPr="00467B49" w:rsidRDefault="00C5708F" w:rsidP="00C5708F">
      <w:pPr>
        <w:ind w:left="1890" w:hanging="1170"/>
        <w:jc w:val="both"/>
        <w:rPr>
          <w:rFonts w:ascii="Arial" w:hAnsi="Arial"/>
        </w:rPr>
      </w:pPr>
      <w:r w:rsidRPr="00467B49">
        <w:rPr>
          <w:rFonts w:ascii="Arial" w:hAnsi="Arial"/>
        </w:rPr>
        <w:t>5.8b)</w:t>
      </w:r>
      <w:r w:rsidRPr="00467B49">
        <w:rPr>
          <w:rFonts w:ascii="Arial" w:hAnsi="Arial"/>
        </w:rPr>
        <w:tab/>
        <w:t>To authorise staff to carry forward more than four days annual leave from one year to the next.</w:t>
      </w:r>
    </w:p>
    <w:p w14:paraId="28BB12C5" w14:textId="77777777" w:rsidR="00C5708F" w:rsidRPr="00467B49" w:rsidRDefault="00C5708F" w:rsidP="00C5708F">
      <w:pPr>
        <w:ind w:left="720" w:hanging="720"/>
        <w:jc w:val="both"/>
        <w:rPr>
          <w:rFonts w:ascii="Arial" w:hAnsi="Arial"/>
        </w:rPr>
      </w:pPr>
    </w:p>
    <w:p w14:paraId="2BCBCB70" w14:textId="77777777" w:rsidR="00C5708F" w:rsidRPr="00467B49" w:rsidRDefault="00C5708F" w:rsidP="00C5708F">
      <w:pPr>
        <w:ind w:left="1890" w:hanging="1170"/>
        <w:jc w:val="both"/>
        <w:rPr>
          <w:rFonts w:ascii="Arial" w:hAnsi="Arial"/>
        </w:rPr>
      </w:pPr>
      <w:r w:rsidRPr="00467B49">
        <w:rPr>
          <w:rFonts w:ascii="Arial" w:hAnsi="Arial"/>
        </w:rPr>
        <w:t>5.8 c)</w:t>
      </w:r>
      <w:r w:rsidRPr="00467B49">
        <w:rPr>
          <w:rFonts w:ascii="Arial" w:hAnsi="Arial"/>
        </w:rPr>
        <w:tab/>
        <w:t>To grant time off in lieu of payment for additional hours.</w:t>
      </w:r>
    </w:p>
    <w:p w14:paraId="4448402F" w14:textId="77777777" w:rsidR="00C5708F" w:rsidRPr="00467B49" w:rsidRDefault="00C5708F" w:rsidP="00C5708F">
      <w:pPr>
        <w:ind w:left="720" w:hanging="720"/>
        <w:jc w:val="both"/>
        <w:rPr>
          <w:rFonts w:ascii="Arial" w:hAnsi="Arial"/>
        </w:rPr>
      </w:pPr>
    </w:p>
    <w:p w14:paraId="22D32344" w14:textId="77777777" w:rsidR="00C5708F" w:rsidRPr="00467B49" w:rsidRDefault="00C5708F" w:rsidP="00C5708F">
      <w:pPr>
        <w:ind w:left="1890" w:hanging="1170"/>
        <w:jc w:val="both"/>
        <w:rPr>
          <w:rFonts w:ascii="Arial" w:hAnsi="Arial"/>
        </w:rPr>
      </w:pPr>
      <w:r w:rsidRPr="00467B49">
        <w:rPr>
          <w:rFonts w:ascii="Arial" w:hAnsi="Arial"/>
        </w:rPr>
        <w:t>5.8 d)</w:t>
      </w:r>
      <w:r w:rsidRPr="00467B49">
        <w:rPr>
          <w:rFonts w:ascii="Arial" w:hAnsi="Arial"/>
        </w:rPr>
        <w:tab/>
        <w:t>To grant leave for examination studies and for extraneous duties such as acting as a Justice of the Peace.</w:t>
      </w:r>
    </w:p>
    <w:p w14:paraId="18FCB987" w14:textId="77777777" w:rsidR="00C5708F" w:rsidRPr="00467B49" w:rsidRDefault="00C5708F" w:rsidP="00C5708F">
      <w:pPr>
        <w:ind w:left="720" w:hanging="720"/>
        <w:jc w:val="both"/>
        <w:rPr>
          <w:rFonts w:ascii="Arial" w:hAnsi="Arial"/>
        </w:rPr>
      </w:pPr>
    </w:p>
    <w:p w14:paraId="32663102" w14:textId="77777777" w:rsidR="009818AD" w:rsidRPr="00467B49" w:rsidRDefault="009818AD" w:rsidP="00C5708F">
      <w:pPr>
        <w:pStyle w:val="Heading5"/>
        <w:rPr>
          <w:u w:val="none"/>
        </w:rPr>
      </w:pPr>
    </w:p>
    <w:p w14:paraId="1572DFB6" w14:textId="77777777" w:rsidR="00C5708F" w:rsidRPr="00467B49" w:rsidRDefault="00C5708F" w:rsidP="00C5708F">
      <w:pPr>
        <w:pStyle w:val="Heading5"/>
        <w:rPr>
          <w:u w:val="none"/>
        </w:rPr>
      </w:pPr>
      <w:r w:rsidRPr="00467B49">
        <w:rPr>
          <w:u w:val="none"/>
        </w:rPr>
        <w:t>Special Daily Training Duties</w:t>
      </w:r>
    </w:p>
    <w:p w14:paraId="72FD159E" w14:textId="77777777" w:rsidR="00C5708F" w:rsidRPr="00467B49" w:rsidRDefault="00C5708F" w:rsidP="00C5708F">
      <w:pPr>
        <w:ind w:left="720" w:hanging="720"/>
        <w:jc w:val="both"/>
        <w:rPr>
          <w:rFonts w:ascii="Arial" w:hAnsi="Arial"/>
        </w:rPr>
      </w:pPr>
    </w:p>
    <w:p w14:paraId="723339B1" w14:textId="77777777" w:rsidR="00C5708F" w:rsidRPr="00467B49" w:rsidRDefault="00C5708F" w:rsidP="00C5708F">
      <w:pPr>
        <w:ind w:left="1890" w:hanging="1170"/>
        <w:jc w:val="both"/>
        <w:rPr>
          <w:rFonts w:ascii="Arial" w:hAnsi="Arial"/>
        </w:rPr>
      </w:pPr>
      <w:r w:rsidRPr="00467B49">
        <w:rPr>
          <w:rFonts w:ascii="Arial" w:hAnsi="Arial"/>
        </w:rPr>
        <w:t>5.9</w:t>
      </w:r>
      <w:r w:rsidRPr="00467B49">
        <w:rPr>
          <w:rFonts w:ascii="Arial" w:hAnsi="Arial"/>
        </w:rPr>
        <w:tab/>
        <w:t>To approve increases in the Special Daily Training allowances payable to Fire and Rescue Service Instructors for off-centre training duties.</w:t>
      </w:r>
    </w:p>
    <w:p w14:paraId="32393FB3" w14:textId="77777777" w:rsidR="00C5708F" w:rsidRPr="00467B49" w:rsidRDefault="00C5708F" w:rsidP="00C5708F">
      <w:pPr>
        <w:ind w:left="720" w:hanging="720"/>
        <w:jc w:val="both"/>
        <w:rPr>
          <w:rFonts w:ascii="Arial" w:hAnsi="Arial"/>
          <w:b/>
        </w:rPr>
      </w:pPr>
    </w:p>
    <w:p w14:paraId="594D8E5E" w14:textId="77777777" w:rsidR="00C5708F" w:rsidRPr="00467B49" w:rsidRDefault="00C5708F" w:rsidP="00C5708F">
      <w:pPr>
        <w:pStyle w:val="Heading5"/>
        <w:rPr>
          <w:u w:val="none"/>
        </w:rPr>
      </w:pPr>
      <w:r w:rsidRPr="00467B49">
        <w:rPr>
          <w:u w:val="none"/>
        </w:rPr>
        <w:t>Discipline</w:t>
      </w:r>
    </w:p>
    <w:p w14:paraId="0F5B8BE9" w14:textId="77777777" w:rsidR="00C5708F" w:rsidRPr="00467B49" w:rsidRDefault="00C5708F" w:rsidP="00C5708F">
      <w:pPr>
        <w:ind w:left="720" w:hanging="720"/>
        <w:jc w:val="both"/>
        <w:rPr>
          <w:rFonts w:ascii="Arial" w:hAnsi="Arial"/>
        </w:rPr>
      </w:pPr>
    </w:p>
    <w:p w14:paraId="4613225D" w14:textId="77777777" w:rsidR="00C5708F" w:rsidRPr="00467B49" w:rsidRDefault="00C5708F" w:rsidP="00C5708F">
      <w:pPr>
        <w:ind w:left="1890" w:hanging="1170"/>
        <w:jc w:val="both"/>
        <w:rPr>
          <w:rFonts w:ascii="Arial" w:hAnsi="Arial"/>
        </w:rPr>
      </w:pPr>
      <w:r w:rsidRPr="00467B49">
        <w:rPr>
          <w:rFonts w:ascii="Arial" w:hAnsi="Arial"/>
        </w:rPr>
        <w:t>5.10</w:t>
      </w:r>
      <w:r w:rsidRPr="00467B49">
        <w:rPr>
          <w:rFonts w:ascii="Arial" w:hAnsi="Arial"/>
        </w:rPr>
        <w:tab/>
        <w:t>To suspend an employee from duty in accordance with the appropriate disciplinary procedures.</w:t>
      </w:r>
    </w:p>
    <w:p w14:paraId="671A36E1" w14:textId="77777777" w:rsidR="00C5708F" w:rsidRPr="00467B49" w:rsidRDefault="00C5708F" w:rsidP="00C5708F">
      <w:pPr>
        <w:ind w:left="720" w:hanging="720"/>
        <w:jc w:val="both"/>
        <w:rPr>
          <w:rFonts w:ascii="Arial" w:hAnsi="Arial"/>
        </w:rPr>
      </w:pPr>
    </w:p>
    <w:p w14:paraId="73B8418F" w14:textId="77777777" w:rsidR="00C5708F" w:rsidRPr="00467B49" w:rsidRDefault="00C5708F" w:rsidP="00C5708F">
      <w:pPr>
        <w:pStyle w:val="Heading5"/>
        <w:rPr>
          <w:u w:val="none"/>
        </w:rPr>
      </w:pPr>
      <w:r w:rsidRPr="00467B49">
        <w:rPr>
          <w:u w:val="none"/>
        </w:rPr>
        <w:t>Special Merit or Ability Non-Uniformed Staff</w:t>
      </w:r>
    </w:p>
    <w:p w14:paraId="7EB7F365" w14:textId="77777777" w:rsidR="00C5708F" w:rsidRPr="00467B49" w:rsidRDefault="00C5708F" w:rsidP="00C5708F">
      <w:pPr>
        <w:ind w:left="720" w:hanging="720"/>
        <w:jc w:val="both"/>
        <w:rPr>
          <w:rFonts w:ascii="Arial" w:hAnsi="Arial"/>
        </w:rPr>
      </w:pPr>
    </w:p>
    <w:p w14:paraId="720171FC" w14:textId="77777777" w:rsidR="00C5708F" w:rsidRPr="00467B49" w:rsidRDefault="00C5708F" w:rsidP="00C5708F">
      <w:pPr>
        <w:ind w:left="1890" w:hanging="1170"/>
        <w:jc w:val="both"/>
        <w:rPr>
          <w:rFonts w:ascii="Arial" w:hAnsi="Arial"/>
        </w:rPr>
      </w:pPr>
      <w:r w:rsidRPr="00467B49">
        <w:rPr>
          <w:rFonts w:ascii="Arial" w:hAnsi="Arial"/>
        </w:rPr>
        <w:t>5.11</w:t>
      </w:r>
      <w:r w:rsidRPr="00467B49">
        <w:rPr>
          <w:rFonts w:ascii="Arial" w:hAnsi="Arial"/>
        </w:rPr>
        <w:tab/>
        <w:t>In an exceptional case of special merit or ability to assist in the retention of able professional or other staff, to award a maximum of two increments within the scale in any one year to any non-uniformed employee.</w:t>
      </w:r>
    </w:p>
    <w:p w14:paraId="3C7EB9F9" w14:textId="77777777" w:rsidR="00C5708F" w:rsidRPr="00467B49" w:rsidRDefault="00C5708F" w:rsidP="00C5708F">
      <w:pPr>
        <w:ind w:left="720" w:hanging="720"/>
        <w:jc w:val="both"/>
        <w:rPr>
          <w:rFonts w:ascii="Arial" w:hAnsi="Arial"/>
        </w:rPr>
      </w:pPr>
    </w:p>
    <w:p w14:paraId="64B14ECF" w14:textId="77777777" w:rsidR="00C5708F" w:rsidRPr="00467B49" w:rsidRDefault="00C5708F" w:rsidP="00C5708F">
      <w:pPr>
        <w:pStyle w:val="Heading5"/>
        <w:rPr>
          <w:u w:val="none"/>
        </w:rPr>
      </w:pPr>
      <w:r w:rsidRPr="00467B49">
        <w:rPr>
          <w:u w:val="none"/>
        </w:rPr>
        <w:t>Courses and Post Entry Training</w:t>
      </w:r>
    </w:p>
    <w:p w14:paraId="012954BD" w14:textId="77777777" w:rsidR="00C5708F" w:rsidRPr="00467B49" w:rsidRDefault="00C5708F" w:rsidP="00C5708F">
      <w:pPr>
        <w:ind w:left="720" w:hanging="720"/>
        <w:jc w:val="both"/>
        <w:rPr>
          <w:rFonts w:ascii="Arial" w:hAnsi="Arial"/>
        </w:rPr>
      </w:pPr>
    </w:p>
    <w:p w14:paraId="29A47B9A" w14:textId="77777777" w:rsidR="00C5708F" w:rsidRPr="00467B49" w:rsidRDefault="00C5708F" w:rsidP="00C5708F">
      <w:pPr>
        <w:pStyle w:val="BodyTextIndent"/>
        <w:ind w:left="1890" w:hanging="1170"/>
        <w:rPr>
          <w:rFonts w:ascii="Arial" w:hAnsi="Arial"/>
        </w:rPr>
      </w:pPr>
      <w:r w:rsidRPr="00467B49">
        <w:rPr>
          <w:rFonts w:ascii="Arial" w:hAnsi="Arial"/>
        </w:rPr>
        <w:t>5.</w:t>
      </w:r>
      <w:r w:rsidR="00805315" w:rsidRPr="00467B49">
        <w:rPr>
          <w:rFonts w:ascii="Arial" w:hAnsi="Arial"/>
        </w:rPr>
        <w:t xml:space="preserve">12 </w:t>
      </w:r>
      <w:r w:rsidRPr="00467B49">
        <w:rPr>
          <w:rFonts w:ascii="Arial" w:hAnsi="Arial"/>
        </w:rPr>
        <w:t>a)</w:t>
      </w:r>
      <w:r w:rsidRPr="00467B49">
        <w:rPr>
          <w:rFonts w:ascii="Arial" w:hAnsi="Arial"/>
        </w:rPr>
        <w:tab/>
        <w:t xml:space="preserve">To authorise the attendance of employees on courses of study in the UK of up to 12 months duration and to authorise the payment of course fees etc. subject to compliance with the provisions of the </w:t>
      </w:r>
      <w:r w:rsidR="008B6C3B" w:rsidRPr="00467B49">
        <w:rPr>
          <w:rFonts w:ascii="Arial" w:hAnsi="Arial"/>
        </w:rPr>
        <w:t xml:space="preserve">Human Resources Service </w:t>
      </w:r>
      <w:proofErr w:type="spellStart"/>
      <w:r w:rsidR="008B6C3B" w:rsidRPr="00467B49">
        <w:rPr>
          <w:rFonts w:ascii="Arial" w:hAnsi="Arial"/>
        </w:rPr>
        <w:t>Order</w:t>
      </w:r>
      <w:r w:rsidRPr="00467B49">
        <w:rPr>
          <w:rFonts w:ascii="Arial" w:hAnsi="Arial"/>
        </w:rPr>
        <w:t>and</w:t>
      </w:r>
      <w:proofErr w:type="spellEnd"/>
      <w:r w:rsidRPr="00467B49">
        <w:rPr>
          <w:rFonts w:ascii="Arial" w:hAnsi="Arial"/>
        </w:rPr>
        <w:t xml:space="preserve"> the meeting of costs from within the approved Revenue Budget.  Courses of longer than 12 months duration will be reviewed on an annual basis.</w:t>
      </w:r>
    </w:p>
    <w:p w14:paraId="26268B7B" w14:textId="77777777" w:rsidR="00C5708F" w:rsidRPr="00467B49" w:rsidRDefault="00C5708F" w:rsidP="00C5708F">
      <w:pPr>
        <w:pStyle w:val="BodyTextIndent"/>
        <w:ind w:left="720" w:hanging="720"/>
        <w:rPr>
          <w:rFonts w:ascii="Arial" w:hAnsi="Arial"/>
        </w:rPr>
      </w:pPr>
    </w:p>
    <w:p w14:paraId="2FC1A612" w14:textId="77777777" w:rsidR="00C5708F" w:rsidRPr="00467B49" w:rsidRDefault="00C5708F" w:rsidP="00C5708F">
      <w:pPr>
        <w:pStyle w:val="BodyTextIndent"/>
        <w:ind w:left="1890" w:hanging="1170"/>
        <w:rPr>
          <w:rFonts w:ascii="Arial" w:hAnsi="Arial"/>
        </w:rPr>
      </w:pPr>
      <w:r w:rsidRPr="00467B49">
        <w:rPr>
          <w:rFonts w:ascii="Arial" w:hAnsi="Arial"/>
        </w:rPr>
        <w:t>5.</w:t>
      </w:r>
      <w:r w:rsidR="00805315" w:rsidRPr="00467B49">
        <w:rPr>
          <w:rFonts w:ascii="Arial" w:hAnsi="Arial"/>
        </w:rPr>
        <w:t xml:space="preserve">12 </w:t>
      </w:r>
      <w:r w:rsidRPr="00467B49">
        <w:rPr>
          <w:rFonts w:ascii="Arial" w:hAnsi="Arial"/>
        </w:rPr>
        <w:t>b)</w:t>
      </w:r>
      <w:r w:rsidRPr="00467B49">
        <w:rPr>
          <w:rFonts w:ascii="Arial" w:hAnsi="Arial"/>
        </w:rPr>
        <w:tab/>
        <w:t xml:space="preserve">To approve the payment of additional costs related to family responsibilities </w:t>
      </w:r>
      <w:proofErr w:type="spellStart"/>
      <w:r w:rsidRPr="00467B49">
        <w:rPr>
          <w:rFonts w:ascii="Arial" w:hAnsi="Arial"/>
        </w:rPr>
        <w:t>eg</w:t>
      </w:r>
      <w:proofErr w:type="spellEnd"/>
      <w:r w:rsidRPr="00467B49">
        <w:rPr>
          <w:rFonts w:ascii="Arial" w:hAnsi="Arial"/>
        </w:rPr>
        <w:t xml:space="preserve"> for </w:t>
      </w:r>
      <w:proofErr w:type="gramStart"/>
      <w:r w:rsidRPr="00467B49">
        <w:rPr>
          <w:rFonts w:ascii="Arial" w:hAnsi="Arial"/>
        </w:rPr>
        <w:t>child care</w:t>
      </w:r>
      <w:proofErr w:type="gramEnd"/>
      <w:r w:rsidRPr="00467B49">
        <w:rPr>
          <w:rFonts w:ascii="Arial" w:hAnsi="Arial"/>
        </w:rPr>
        <w:t xml:space="preserve"> where a member of the uniformed staff has to attend a residential training course.  This provision does not apply to Wholetime and Retained recruit training courses. </w:t>
      </w:r>
    </w:p>
    <w:p w14:paraId="330CBB19" w14:textId="77777777" w:rsidR="00C5708F" w:rsidRPr="00467B49" w:rsidRDefault="00C5708F" w:rsidP="00C5708F">
      <w:pPr>
        <w:ind w:left="720" w:hanging="720"/>
        <w:jc w:val="both"/>
        <w:rPr>
          <w:rFonts w:ascii="Arial" w:hAnsi="Arial"/>
        </w:rPr>
      </w:pPr>
    </w:p>
    <w:p w14:paraId="0A7272E8" w14:textId="77777777" w:rsidR="00C5708F" w:rsidRPr="00467B49" w:rsidRDefault="00C5708F" w:rsidP="00C5708F">
      <w:pPr>
        <w:pStyle w:val="Heading5"/>
        <w:rPr>
          <w:u w:val="none"/>
        </w:rPr>
      </w:pPr>
      <w:r w:rsidRPr="00467B49">
        <w:rPr>
          <w:u w:val="none"/>
        </w:rPr>
        <w:t>Conferences</w:t>
      </w:r>
    </w:p>
    <w:p w14:paraId="63AEEEAE" w14:textId="77777777" w:rsidR="00C5708F" w:rsidRPr="00467B49" w:rsidRDefault="00C5708F" w:rsidP="00C5708F">
      <w:pPr>
        <w:ind w:left="720" w:hanging="720"/>
        <w:jc w:val="both"/>
        <w:rPr>
          <w:rFonts w:ascii="Arial" w:hAnsi="Arial"/>
        </w:rPr>
      </w:pPr>
    </w:p>
    <w:p w14:paraId="49077AD7"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13</w:t>
      </w:r>
      <w:r w:rsidRPr="00467B49">
        <w:rPr>
          <w:rFonts w:ascii="Arial" w:hAnsi="Arial"/>
        </w:rPr>
        <w:tab/>
        <w:t>To authorise the attendance of employees at conferences within the UK provided that the cost including fees, travelling and subsistence expenses amount to no more than £2,000 in any one case.</w:t>
      </w:r>
    </w:p>
    <w:p w14:paraId="3F00625F" w14:textId="77777777" w:rsidR="00C5708F" w:rsidRPr="00467B49" w:rsidRDefault="00C5708F" w:rsidP="00C5708F">
      <w:pPr>
        <w:ind w:left="720" w:hanging="720"/>
        <w:jc w:val="both"/>
        <w:rPr>
          <w:rFonts w:ascii="Arial" w:hAnsi="Arial"/>
        </w:rPr>
      </w:pPr>
    </w:p>
    <w:p w14:paraId="0CCAAF4E" w14:textId="77777777" w:rsidR="00C5708F" w:rsidRPr="00467B49" w:rsidRDefault="00C5708F" w:rsidP="00C5708F">
      <w:pPr>
        <w:pStyle w:val="Heading5"/>
        <w:rPr>
          <w:u w:val="none"/>
        </w:rPr>
      </w:pPr>
      <w:r w:rsidRPr="00467B49">
        <w:rPr>
          <w:u w:val="none"/>
        </w:rPr>
        <w:t>Car Categorisation</w:t>
      </w:r>
    </w:p>
    <w:p w14:paraId="56B4002D" w14:textId="77777777" w:rsidR="00C5708F" w:rsidRPr="00467B49" w:rsidRDefault="00C5708F" w:rsidP="00C5708F">
      <w:pPr>
        <w:ind w:left="720" w:hanging="720"/>
        <w:jc w:val="both"/>
        <w:rPr>
          <w:rFonts w:ascii="Arial" w:hAnsi="Arial"/>
        </w:rPr>
      </w:pPr>
    </w:p>
    <w:p w14:paraId="5277AB11"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14</w:t>
      </w:r>
      <w:r w:rsidRPr="00467B49">
        <w:rPr>
          <w:rFonts w:ascii="Arial" w:hAnsi="Arial"/>
        </w:rPr>
        <w:tab/>
        <w:t>To approve car categorisations provided that the cost can be met from existing budgetary provision.</w:t>
      </w:r>
    </w:p>
    <w:p w14:paraId="53EA9A85" w14:textId="77777777" w:rsidR="00C5708F" w:rsidRPr="00467B49" w:rsidRDefault="00C5708F" w:rsidP="00C5708F">
      <w:pPr>
        <w:ind w:left="720" w:hanging="720"/>
        <w:jc w:val="both"/>
        <w:rPr>
          <w:rFonts w:ascii="Arial" w:hAnsi="Arial"/>
        </w:rPr>
      </w:pPr>
    </w:p>
    <w:p w14:paraId="6A36B702" w14:textId="77777777" w:rsidR="00C5708F" w:rsidRPr="00467B49" w:rsidRDefault="00C5708F" w:rsidP="00C5708F">
      <w:pPr>
        <w:ind w:left="720"/>
        <w:rPr>
          <w:rFonts w:ascii="Arial" w:hAnsi="Arial"/>
        </w:rPr>
      </w:pPr>
      <w:r w:rsidRPr="00467B49">
        <w:rPr>
          <w:rFonts w:ascii="Arial" w:hAnsi="Arial"/>
          <w:b/>
        </w:rPr>
        <w:t>Retirements and Pensions - Ill Health Retirement Local Government Scheme Members</w:t>
      </w:r>
    </w:p>
    <w:p w14:paraId="5017A7A2" w14:textId="77777777" w:rsidR="00C5708F" w:rsidRPr="00467B49" w:rsidRDefault="00C5708F" w:rsidP="00C5708F">
      <w:pPr>
        <w:ind w:left="720" w:hanging="720"/>
        <w:jc w:val="both"/>
        <w:rPr>
          <w:rFonts w:ascii="Arial" w:hAnsi="Arial"/>
        </w:rPr>
      </w:pPr>
    </w:p>
    <w:p w14:paraId="3686DEE0"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15 </w:t>
      </w:r>
      <w:r w:rsidRPr="00467B49">
        <w:rPr>
          <w:rFonts w:ascii="Arial" w:hAnsi="Arial"/>
        </w:rPr>
        <w:t>a)</w:t>
      </w:r>
      <w:r w:rsidRPr="00467B49">
        <w:rPr>
          <w:rFonts w:ascii="Arial" w:hAnsi="Arial"/>
        </w:rPr>
        <w:tab/>
        <w:t>To authorise the payment of any statutory pensions, gratuities, grants etc under the provision of the Superannuation and Pension Act and Regulations and any local Acts.</w:t>
      </w:r>
    </w:p>
    <w:p w14:paraId="6F20F5DD" w14:textId="77777777" w:rsidR="00C5708F" w:rsidRPr="00467B49" w:rsidRDefault="00C5708F" w:rsidP="00C5708F">
      <w:pPr>
        <w:ind w:left="720" w:hanging="720"/>
        <w:jc w:val="both"/>
        <w:rPr>
          <w:rFonts w:ascii="Arial" w:hAnsi="Arial"/>
        </w:rPr>
      </w:pPr>
    </w:p>
    <w:p w14:paraId="5E850BDB"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15 </w:t>
      </w:r>
      <w:r w:rsidRPr="00467B49">
        <w:rPr>
          <w:rFonts w:ascii="Arial" w:hAnsi="Arial"/>
        </w:rPr>
        <w:t>b)</w:t>
      </w:r>
      <w:r w:rsidRPr="00467B49">
        <w:rPr>
          <w:rFonts w:ascii="Arial" w:hAnsi="Arial"/>
        </w:rPr>
        <w:tab/>
        <w:t>To approve application for the reinstatement of Widows Pensions on the termination of a second marriage because of the death of a second husband, divorce, etc.</w:t>
      </w:r>
    </w:p>
    <w:p w14:paraId="3124B20B" w14:textId="77777777" w:rsidR="00C5708F" w:rsidRPr="00467B49" w:rsidRDefault="00C5708F" w:rsidP="00C5708F">
      <w:pPr>
        <w:ind w:left="720" w:hanging="720"/>
        <w:jc w:val="both"/>
        <w:rPr>
          <w:rFonts w:ascii="Arial" w:hAnsi="Arial"/>
        </w:rPr>
      </w:pPr>
    </w:p>
    <w:p w14:paraId="67CF0F88"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15 </w:t>
      </w:r>
      <w:r w:rsidRPr="00467B49">
        <w:rPr>
          <w:rFonts w:ascii="Arial" w:hAnsi="Arial"/>
        </w:rPr>
        <w:t>c)</w:t>
      </w:r>
      <w:r w:rsidRPr="00467B49">
        <w:rPr>
          <w:rFonts w:ascii="Arial" w:hAnsi="Arial"/>
        </w:rPr>
        <w:tab/>
        <w:t>To determine the actual injury allowance payable on each individual qualifying case of injury or disease both retrospectively and for the future.</w:t>
      </w:r>
    </w:p>
    <w:p w14:paraId="0D93D5D0" w14:textId="77777777" w:rsidR="00C5708F" w:rsidRPr="00467B49" w:rsidRDefault="00C5708F" w:rsidP="00C5708F">
      <w:pPr>
        <w:ind w:left="720" w:hanging="720"/>
        <w:jc w:val="both"/>
        <w:rPr>
          <w:rFonts w:ascii="Arial" w:hAnsi="Arial"/>
        </w:rPr>
      </w:pPr>
    </w:p>
    <w:p w14:paraId="7B7E3445"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15 </w:t>
      </w:r>
      <w:r w:rsidRPr="00467B49">
        <w:rPr>
          <w:rFonts w:ascii="Arial" w:hAnsi="Arial"/>
        </w:rPr>
        <w:t>d)</w:t>
      </w:r>
      <w:r w:rsidRPr="00467B49">
        <w:rPr>
          <w:rFonts w:ascii="Arial" w:hAnsi="Arial"/>
        </w:rPr>
        <w:tab/>
        <w:t xml:space="preserve">To approve the retirement/dismissal of non-uniformed staff on the grounds of permanent ill health </w:t>
      </w:r>
      <w:proofErr w:type="gramStart"/>
      <w:r w:rsidRPr="00467B49">
        <w:rPr>
          <w:rFonts w:ascii="Arial" w:hAnsi="Arial"/>
        </w:rPr>
        <w:t>provided that</w:t>
      </w:r>
      <w:proofErr w:type="gramEnd"/>
      <w:r w:rsidRPr="00467B49">
        <w:rPr>
          <w:rFonts w:ascii="Arial" w:hAnsi="Arial"/>
        </w:rPr>
        <w:t xml:space="preserve"> it is supported by medical opinion.</w:t>
      </w:r>
    </w:p>
    <w:p w14:paraId="33A8459C" w14:textId="77777777" w:rsidR="00C5708F" w:rsidRPr="00467B49" w:rsidRDefault="00C5708F" w:rsidP="00C5708F">
      <w:pPr>
        <w:ind w:left="720" w:hanging="720"/>
        <w:jc w:val="both"/>
        <w:rPr>
          <w:rFonts w:ascii="Arial" w:hAnsi="Arial"/>
        </w:rPr>
      </w:pPr>
    </w:p>
    <w:p w14:paraId="598345F7"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15 </w:t>
      </w:r>
      <w:r w:rsidRPr="00467B49">
        <w:rPr>
          <w:rFonts w:ascii="Arial" w:hAnsi="Arial"/>
        </w:rPr>
        <w:t>e)</w:t>
      </w:r>
      <w:r w:rsidRPr="00467B49">
        <w:rPr>
          <w:rFonts w:ascii="Arial" w:hAnsi="Arial"/>
        </w:rPr>
        <w:tab/>
        <w:t xml:space="preserve">To review annually the actual amounts of injury allowances payable under the Local Government Superannuation Regulations as amended to employees who have sustained injuries or contracted diseases </w:t>
      </w:r>
      <w:proofErr w:type="gramStart"/>
      <w:r w:rsidRPr="00467B49">
        <w:rPr>
          <w:rFonts w:ascii="Arial" w:hAnsi="Arial"/>
        </w:rPr>
        <w:t>as a result of</w:t>
      </w:r>
      <w:proofErr w:type="gramEnd"/>
      <w:r w:rsidRPr="00467B49">
        <w:rPr>
          <w:rFonts w:ascii="Arial" w:hAnsi="Arial"/>
        </w:rPr>
        <w:t xml:space="preserve"> anything they were required to do in carrying out their work and to make any changes appropriate to reflect changes in the relevant circumstances of the payee.</w:t>
      </w:r>
    </w:p>
    <w:p w14:paraId="1C1FFBD6" w14:textId="77777777" w:rsidR="00C5708F" w:rsidRPr="00467B49" w:rsidRDefault="00C5708F" w:rsidP="00C5708F">
      <w:pPr>
        <w:ind w:left="720" w:hanging="720"/>
        <w:jc w:val="both"/>
        <w:rPr>
          <w:rFonts w:ascii="Arial" w:hAnsi="Arial"/>
        </w:rPr>
      </w:pPr>
    </w:p>
    <w:p w14:paraId="120CF1D3" w14:textId="77777777" w:rsidR="00C5708F" w:rsidRPr="00467B49" w:rsidRDefault="00C5708F" w:rsidP="00C5708F">
      <w:pPr>
        <w:pStyle w:val="Heading5"/>
        <w:rPr>
          <w:u w:val="none"/>
        </w:rPr>
      </w:pPr>
      <w:r w:rsidRPr="00467B49">
        <w:rPr>
          <w:u w:val="none"/>
        </w:rPr>
        <w:t>Retirements and Pensions - The Firemen’s Pension Scheme</w:t>
      </w:r>
    </w:p>
    <w:p w14:paraId="15A5DE28" w14:textId="77777777" w:rsidR="00C5708F" w:rsidRPr="00467B49" w:rsidRDefault="00C5708F" w:rsidP="00C5708F">
      <w:pPr>
        <w:ind w:left="720" w:hanging="720"/>
        <w:jc w:val="both"/>
        <w:rPr>
          <w:rFonts w:ascii="Arial" w:hAnsi="Arial"/>
        </w:rPr>
      </w:pPr>
    </w:p>
    <w:p w14:paraId="17486858"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16</w:t>
      </w:r>
      <w:r w:rsidRPr="00467B49">
        <w:rPr>
          <w:rFonts w:ascii="Arial" w:hAnsi="Arial"/>
        </w:rPr>
        <w:tab/>
        <w:t xml:space="preserve">To approve subject to the provisions of and in accordance with the </w:t>
      </w:r>
      <w:proofErr w:type="spellStart"/>
      <w:r w:rsidRPr="00467B49">
        <w:rPr>
          <w:rFonts w:ascii="Arial" w:hAnsi="Arial"/>
        </w:rPr>
        <w:t>Firemens</w:t>
      </w:r>
      <w:proofErr w:type="spellEnd"/>
      <w:r w:rsidRPr="00467B49">
        <w:rPr>
          <w:rFonts w:ascii="Arial" w:hAnsi="Arial"/>
        </w:rPr>
        <w:t xml:space="preserve"> Pension Regulations:</w:t>
      </w:r>
    </w:p>
    <w:p w14:paraId="4FD7BA34" w14:textId="77777777" w:rsidR="00C5708F" w:rsidRPr="00467B49" w:rsidRDefault="00C5708F" w:rsidP="00C5708F">
      <w:pPr>
        <w:ind w:left="720" w:hanging="720"/>
        <w:jc w:val="both"/>
        <w:rPr>
          <w:rFonts w:ascii="Arial" w:hAnsi="Arial"/>
        </w:rPr>
      </w:pPr>
    </w:p>
    <w:p w14:paraId="220F4C9C"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a)</w:t>
      </w:r>
      <w:r w:rsidRPr="00467B49">
        <w:rPr>
          <w:rFonts w:ascii="Arial" w:hAnsi="Arial"/>
        </w:rPr>
        <w:tab/>
        <w:t xml:space="preserve">The retirement of members of the Fire and Rescue Service on the grounds of ill health and the payment of gratuities, ordinary and ill health pensions as appropriate, subject to the member of the Fire and Rescue Service concerned having the usual right of appeal.  </w:t>
      </w:r>
    </w:p>
    <w:p w14:paraId="3FFACFD8" w14:textId="77777777" w:rsidR="00C5708F" w:rsidRPr="00467B49" w:rsidRDefault="00C5708F" w:rsidP="00C5708F">
      <w:pPr>
        <w:ind w:left="720" w:hanging="720"/>
        <w:jc w:val="both"/>
        <w:rPr>
          <w:rFonts w:ascii="Arial" w:hAnsi="Arial"/>
        </w:rPr>
      </w:pPr>
    </w:p>
    <w:p w14:paraId="14045CC6" w14:textId="77777777" w:rsidR="00C5708F" w:rsidRPr="00467B49" w:rsidRDefault="00C5708F" w:rsidP="00C5708F">
      <w:pPr>
        <w:pStyle w:val="BodyTextIndent2"/>
        <w:tabs>
          <w:tab w:val="left" w:pos="1890"/>
        </w:tabs>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b)</w:t>
      </w:r>
      <w:r w:rsidRPr="00467B49">
        <w:rPr>
          <w:rFonts w:ascii="Arial" w:hAnsi="Arial"/>
        </w:rPr>
        <w:tab/>
        <w:t>The counting of past service.</w:t>
      </w:r>
    </w:p>
    <w:p w14:paraId="0667E077" w14:textId="77777777" w:rsidR="00C5708F" w:rsidRPr="00467B49" w:rsidRDefault="00C5708F" w:rsidP="00C5708F">
      <w:pPr>
        <w:ind w:left="720" w:hanging="720"/>
        <w:jc w:val="both"/>
        <w:rPr>
          <w:rFonts w:ascii="Arial" w:hAnsi="Arial"/>
        </w:rPr>
      </w:pPr>
    </w:p>
    <w:p w14:paraId="5A1AE21C"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c)</w:t>
      </w:r>
      <w:r w:rsidRPr="00467B49">
        <w:rPr>
          <w:rFonts w:ascii="Arial" w:hAnsi="Arial"/>
        </w:rPr>
        <w:tab/>
        <w:t>The extension of service by not more than six months for the purpose of securing the payment of an improved pension.</w:t>
      </w:r>
    </w:p>
    <w:p w14:paraId="546144CE" w14:textId="77777777" w:rsidR="00C5708F" w:rsidRPr="00467B49" w:rsidRDefault="00C5708F" w:rsidP="00C5708F">
      <w:pPr>
        <w:ind w:left="720" w:hanging="720"/>
        <w:jc w:val="both"/>
        <w:rPr>
          <w:rFonts w:ascii="Arial" w:hAnsi="Arial"/>
        </w:rPr>
      </w:pPr>
    </w:p>
    <w:p w14:paraId="32997D9C"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d)</w:t>
      </w:r>
      <w:r w:rsidRPr="00467B49">
        <w:rPr>
          <w:rFonts w:ascii="Arial" w:hAnsi="Arial"/>
        </w:rPr>
        <w:tab/>
        <w:t xml:space="preserve">The re-assessment of an injury pension beyond the </w:t>
      </w:r>
      <w:proofErr w:type="gramStart"/>
      <w:r w:rsidRPr="00467B49">
        <w:rPr>
          <w:rFonts w:ascii="Arial" w:hAnsi="Arial"/>
        </w:rPr>
        <w:t>five year</w:t>
      </w:r>
      <w:proofErr w:type="gramEnd"/>
      <w:r w:rsidRPr="00467B49">
        <w:rPr>
          <w:rFonts w:ascii="Arial" w:hAnsi="Arial"/>
        </w:rPr>
        <w:t xml:space="preserve"> period depending on the circumstances of the case.  </w:t>
      </w:r>
    </w:p>
    <w:p w14:paraId="45749D4B" w14:textId="77777777" w:rsidR="00C5708F" w:rsidRPr="00467B49" w:rsidRDefault="00C5708F" w:rsidP="00C5708F">
      <w:pPr>
        <w:ind w:left="720" w:hanging="720"/>
        <w:jc w:val="both"/>
        <w:rPr>
          <w:rFonts w:ascii="Arial" w:hAnsi="Arial"/>
        </w:rPr>
      </w:pPr>
    </w:p>
    <w:p w14:paraId="25C314FF"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e)</w:t>
      </w:r>
      <w:r w:rsidRPr="00467B49">
        <w:rPr>
          <w:rFonts w:ascii="Arial" w:hAnsi="Arial"/>
        </w:rPr>
        <w:tab/>
        <w:t>To approve the early payment of preserved pension benefits on compassionate grounds.</w:t>
      </w:r>
    </w:p>
    <w:p w14:paraId="480950CE" w14:textId="77777777" w:rsidR="00C5708F" w:rsidRPr="00467B49" w:rsidRDefault="00C5708F" w:rsidP="00C5708F">
      <w:pPr>
        <w:ind w:left="720" w:hanging="720"/>
        <w:jc w:val="both"/>
        <w:rPr>
          <w:rFonts w:ascii="Arial" w:hAnsi="Arial"/>
        </w:rPr>
      </w:pPr>
    </w:p>
    <w:p w14:paraId="286DC455"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f)</w:t>
      </w:r>
      <w:r w:rsidRPr="00467B49">
        <w:rPr>
          <w:rFonts w:ascii="Arial" w:hAnsi="Arial"/>
        </w:rPr>
        <w:tab/>
        <w:t>To approve applications for the reinstatement of Widows Pensions.</w:t>
      </w:r>
    </w:p>
    <w:p w14:paraId="1611AE06" w14:textId="77777777" w:rsidR="00C5708F" w:rsidRPr="00467B49" w:rsidRDefault="00C5708F" w:rsidP="00C5708F">
      <w:pPr>
        <w:ind w:left="720" w:hanging="720"/>
        <w:jc w:val="both"/>
        <w:rPr>
          <w:rFonts w:ascii="Arial" w:hAnsi="Arial"/>
        </w:rPr>
      </w:pPr>
    </w:p>
    <w:p w14:paraId="3F4DD80C"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 xml:space="preserve">16 </w:t>
      </w:r>
      <w:r w:rsidRPr="00467B49">
        <w:rPr>
          <w:rFonts w:ascii="Arial" w:hAnsi="Arial"/>
        </w:rPr>
        <w:t>g)</w:t>
      </w:r>
      <w:r w:rsidRPr="00467B49">
        <w:rPr>
          <w:rFonts w:ascii="Arial" w:hAnsi="Arial"/>
        </w:rPr>
        <w:tab/>
        <w:t>To determine the actual injury allowance payable on each individual qualifying case of injury or disease both retrospectively and for the future.</w:t>
      </w:r>
    </w:p>
    <w:p w14:paraId="28662338" w14:textId="77777777" w:rsidR="00C5708F" w:rsidRPr="00467B49" w:rsidRDefault="00C5708F" w:rsidP="00C5708F">
      <w:pPr>
        <w:ind w:left="720" w:hanging="720"/>
        <w:jc w:val="both"/>
        <w:rPr>
          <w:rFonts w:ascii="Arial" w:hAnsi="Arial"/>
        </w:rPr>
      </w:pPr>
    </w:p>
    <w:p w14:paraId="7161F388" w14:textId="77777777" w:rsidR="009818AD" w:rsidRPr="00467B49" w:rsidRDefault="009818AD" w:rsidP="00C5708F">
      <w:pPr>
        <w:ind w:left="720"/>
        <w:jc w:val="both"/>
        <w:rPr>
          <w:rFonts w:ascii="Arial" w:hAnsi="Arial"/>
          <w:b/>
        </w:rPr>
      </w:pPr>
    </w:p>
    <w:p w14:paraId="55C8A097" w14:textId="77777777" w:rsidR="009818AD" w:rsidRPr="00467B49" w:rsidRDefault="009818AD" w:rsidP="00C5708F">
      <w:pPr>
        <w:ind w:left="720"/>
        <w:jc w:val="both"/>
        <w:rPr>
          <w:rFonts w:ascii="Arial" w:hAnsi="Arial"/>
          <w:b/>
        </w:rPr>
      </w:pPr>
    </w:p>
    <w:p w14:paraId="0CC5A82F" w14:textId="77777777" w:rsidR="009818AD" w:rsidRPr="00467B49" w:rsidRDefault="009818AD" w:rsidP="00C5708F">
      <w:pPr>
        <w:ind w:left="720"/>
        <w:jc w:val="both"/>
        <w:rPr>
          <w:rFonts w:ascii="Arial" w:hAnsi="Arial"/>
          <w:b/>
        </w:rPr>
      </w:pPr>
    </w:p>
    <w:p w14:paraId="15D1D90F" w14:textId="77777777" w:rsidR="00C5708F" w:rsidRPr="00467B49" w:rsidRDefault="00C5708F" w:rsidP="00C5708F">
      <w:pPr>
        <w:ind w:left="720"/>
        <w:jc w:val="both"/>
        <w:rPr>
          <w:rFonts w:ascii="Arial" w:hAnsi="Arial"/>
        </w:rPr>
      </w:pPr>
      <w:r w:rsidRPr="00467B49">
        <w:rPr>
          <w:rFonts w:ascii="Arial" w:hAnsi="Arial"/>
          <w:b/>
        </w:rPr>
        <w:lastRenderedPageBreak/>
        <w:t>Payment of gratuities to dependants of employees (National Joint Council for Local Government Services)</w:t>
      </w:r>
    </w:p>
    <w:p w14:paraId="2E80E0F4" w14:textId="77777777" w:rsidR="00C5708F" w:rsidRPr="00467B49" w:rsidRDefault="00C5708F" w:rsidP="00C5708F">
      <w:pPr>
        <w:ind w:left="720" w:hanging="720"/>
        <w:jc w:val="both"/>
        <w:rPr>
          <w:rFonts w:ascii="Arial" w:hAnsi="Arial"/>
        </w:rPr>
      </w:pPr>
    </w:p>
    <w:p w14:paraId="2142B594"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17</w:t>
      </w:r>
      <w:r w:rsidRPr="00467B49">
        <w:rPr>
          <w:rFonts w:ascii="Arial" w:hAnsi="Arial"/>
        </w:rPr>
        <w:tab/>
        <w:t>To approve the payment of gratuities to dependants of employees based on the provisions of the County of Lancashire Act 1984.</w:t>
      </w:r>
    </w:p>
    <w:p w14:paraId="173CA671" w14:textId="77777777" w:rsidR="00C5708F" w:rsidRPr="00467B49" w:rsidRDefault="00C5708F" w:rsidP="00F64AEB">
      <w:pPr>
        <w:jc w:val="both"/>
        <w:rPr>
          <w:rFonts w:ascii="Arial" w:hAnsi="Arial"/>
        </w:rPr>
      </w:pPr>
    </w:p>
    <w:p w14:paraId="0CC9EEF5" w14:textId="77777777" w:rsidR="00C5708F" w:rsidRPr="00467B49" w:rsidRDefault="00C5708F" w:rsidP="00C5708F">
      <w:pPr>
        <w:pStyle w:val="Heading5"/>
        <w:rPr>
          <w:u w:val="none"/>
        </w:rPr>
      </w:pPr>
      <w:r w:rsidRPr="00467B49">
        <w:rPr>
          <w:u w:val="none"/>
        </w:rPr>
        <w:t>Planned overtime Non-Uniformed Staff</w:t>
      </w:r>
    </w:p>
    <w:p w14:paraId="39E0DF6E" w14:textId="77777777" w:rsidR="00C5708F" w:rsidRPr="00467B49" w:rsidRDefault="00C5708F" w:rsidP="00C5708F">
      <w:pPr>
        <w:ind w:left="720" w:hanging="720"/>
        <w:jc w:val="both"/>
        <w:rPr>
          <w:rFonts w:ascii="Arial" w:hAnsi="Arial"/>
        </w:rPr>
      </w:pPr>
    </w:p>
    <w:p w14:paraId="02E8622C"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18</w:t>
      </w:r>
      <w:r w:rsidRPr="00467B49">
        <w:rPr>
          <w:rFonts w:ascii="Arial" w:hAnsi="Arial"/>
        </w:rPr>
        <w:tab/>
        <w:t xml:space="preserve">To approve in advance and in exceptional circumstances the working of planned overtime by non-uniformed staff who do not </w:t>
      </w:r>
      <w:r w:rsidR="008B6C3B" w:rsidRPr="00467B49">
        <w:rPr>
          <w:rFonts w:ascii="Arial" w:hAnsi="Arial"/>
        </w:rPr>
        <w:t xml:space="preserve">normally </w:t>
      </w:r>
      <w:r w:rsidRPr="00467B49">
        <w:rPr>
          <w:rFonts w:ascii="Arial" w:hAnsi="Arial"/>
        </w:rPr>
        <w:t>qualify for overtime payment.  The cost must be met from within existing budgetary provision.</w:t>
      </w:r>
    </w:p>
    <w:p w14:paraId="280AD1FB" w14:textId="77777777" w:rsidR="00C5708F" w:rsidRPr="00467B49" w:rsidRDefault="00C5708F" w:rsidP="00C5708F">
      <w:pPr>
        <w:ind w:left="720" w:hanging="720"/>
        <w:jc w:val="both"/>
        <w:rPr>
          <w:rFonts w:ascii="Arial" w:hAnsi="Arial"/>
        </w:rPr>
      </w:pPr>
    </w:p>
    <w:p w14:paraId="4226532B" w14:textId="77777777" w:rsidR="00C5708F" w:rsidRPr="00467B49" w:rsidRDefault="00C5708F" w:rsidP="00C5708F">
      <w:pPr>
        <w:pStyle w:val="Heading5"/>
        <w:rPr>
          <w:u w:val="none"/>
        </w:rPr>
      </w:pPr>
      <w:r w:rsidRPr="00467B49">
        <w:rPr>
          <w:u w:val="none"/>
        </w:rPr>
        <w:t>Protective Clothing</w:t>
      </w:r>
    </w:p>
    <w:p w14:paraId="53515FF4" w14:textId="77777777" w:rsidR="00C5708F" w:rsidRPr="00467B49" w:rsidRDefault="00C5708F" w:rsidP="00C5708F">
      <w:pPr>
        <w:ind w:left="720" w:hanging="720"/>
        <w:jc w:val="both"/>
        <w:rPr>
          <w:rFonts w:ascii="Arial" w:hAnsi="Arial"/>
        </w:rPr>
      </w:pPr>
    </w:p>
    <w:p w14:paraId="73DAEA7B"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19</w:t>
      </w:r>
      <w:r w:rsidRPr="00467B49">
        <w:rPr>
          <w:rFonts w:ascii="Arial" w:hAnsi="Arial"/>
        </w:rPr>
        <w:tab/>
        <w:t>To approve where necessary protective clothing issues for employees subject to the cost being contained within existing budgetary provision.</w:t>
      </w:r>
    </w:p>
    <w:p w14:paraId="30625E88" w14:textId="77777777" w:rsidR="00C5708F" w:rsidRPr="00467B49" w:rsidRDefault="00C5708F" w:rsidP="00C5708F">
      <w:pPr>
        <w:ind w:left="1890" w:hanging="1170"/>
        <w:jc w:val="both"/>
        <w:rPr>
          <w:rFonts w:ascii="Arial" w:hAnsi="Arial"/>
        </w:rPr>
      </w:pPr>
    </w:p>
    <w:p w14:paraId="48D145F9" w14:textId="77777777" w:rsidR="00C5708F" w:rsidRPr="00467B49" w:rsidRDefault="00C5708F" w:rsidP="00C5708F">
      <w:pPr>
        <w:pStyle w:val="Heading5"/>
        <w:rPr>
          <w:u w:val="none"/>
        </w:rPr>
      </w:pPr>
      <w:r w:rsidRPr="00467B49">
        <w:rPr>
          <w:u w:val="none"/>
        </w:rPr>
        <w:t>Staff Suggestion Scheme</w:t>
      </w:r>
      <w:r w:rsidR="00853E00" w:rsidRPr="00467B49">
        <w:rPr>
          <w:u w:val="none"/>
        </w:rPr>
        <w:t xml:space="preserve"> – Bright Ideas</w:t>
      </w:r>
    </w:p>
    <w:p w14:paraId="1F762EA3" w14:textId="77777777" w:rsidR="00C5708F" w:rsidRPr="00467B49" w:rsidRDefault="00C5708F" w:rsidP="00C5708F">
      <w:pPr>
        <w:ind w:left="720" w:hanging="720"/>
        <w:jc w:val="both"/>
        <w:rPr>
          <w:rFonts w:ascii="Arial" w:hAnsi="Arial"/>
        </w:rPr>
      </w:pPr>
    </w:p>
    <w:p w14:paraId="13E7DA24"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20</w:t>
      </w:r>
      <w:r w:rsidRPr="00467B49">
        <w:rPr>
          <w:rFonts w:ascii="Arial" w:hAnsi="Arial"/>
        </w:rPr>
        <w:tab/>
        <w:t>To approve awards under the Staff Suggestion Scheme</w:t>
      </w:r>
      <w:r w:rsidR="00853E00" w:rsidRPr="00467B49">
        <w:rPr>
          <w:rFonts w:ascii="Arial" w:hAnsi="Arial"/>
        </w:rPr>
        <w:t xml:space="preserve"> – Bright Ideas</w:t>
      </w:r>
    </w:p>
    <w:p w14:paraId="40A85006" w14:textId="77777777" w:rsidR="00C5708F" w:rsidRPr="00467B49" w:rsidRDefault="00C5708F" w:rsidP="00C5708F">
      <w:pPr>
        <w:ind w:left="720" w:hanging="720"/>
        <w:jc w:val="both"/>
        <w:rPr>
          <w:rFonts w:ascii="Arial" w:hAnsi="Arial"/>
        </w:rPr>
      </w:pPr>
    </w:p>
    <w:p w14:paraId="1412D1D2" w14:textId="77777777" w:rsidR="00C5708F" w:rsidRPr="00467B49" w:rsidRDefault="00C5708F" w:rsidP="00C5708F">
      <w:pPr>
        <w:pStyle w:val="Heading5"/>
        <w:rPr>
          <w:u w:val="none"/>
        </w:rPr>
      </w:pPr>
      <w:r w:rsidRPr="00467B49">
        <w:rPr>
          <w:u w:val="none"/>
        </w:rPr>
        <w:t>Additional Travelling Expenses</w:t>
      </w:r>
    </w:p>
    <w:p w14:paraId="31081E63" w14:textId="77777777" w:rsidR="00C5708F" w:rsidRPr="00467B49" w:rsidRDefault="00C5708F" w:rsidP="00C5708F">
      <w:pPr>
        <w:ind w:left="720" w:hanging="720"/>
        <w:jc w:val="both"/>
        <w:rPr>
          <w:rFonts w:ascii="Arial" w:hAnsi="Arial"/>
        </w:rPr>
      </w:pPr>
    </w:p>
    <w:p w14:paraId="1F827F2E"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21</w:t>
      </w:r>
      <w:r w:rsidRPr="00467B49">
        <w:rPr>
          <w:rFonts w:ascii="Arial" w:hAnsi="Arial"/>
        </w:rPr>
        <w:tab/>
        <w:t xml:space="preserve">To review annually the rates of additional travelling expenses payable to members of the Fire and Rescue Service in accordance with Section </w:t>
      </w:r>
      <w:r w:rsidR="004063E6" w:rsidRPr="00467B49">
        <w:rPr>
          <w:rFonts w:ascii="Arial" w:hAnsi="Arial"/>
        </w:rPr>
        <w:t>4 Part</w:t>
      </w:r>
      <w:r w:rsidRPr="00467B49">
        <w:rPr>
          <w:rFonts w:ascii="Arial" w:hAnsi="Arial"/>
        </w:rPr>
        <w:t xml:space="preserve"> </w:t>
      </w:r>
      <w:r w:rsidR="004063E6" w:rsidRPr="00467B49">
        <w:rPr>
          <w:rFonts w:ascii="Arial" w:hAnsi="Arial"/>
        </w:rPr>
        <w:t>E</w:t>
      </w:r>
      <w:r w:rsidRPr="00467B49">
        <w:rPr>
          <w:rFonts w:ascii="Arial" w:hAnsi="Arial"/>
        </w:rPr>
        <w:t xml:space="preserve"> of the </w:t>
      </w:r>
      <w:r w:rsidR="004063E6" w:rsidRPr="00467B49">
        <w:rPr>
          <w:rFonts w:ascii="Arial" w:hAnsi="Arial"/>
        </w:rPr>
        <w:t xml:space="preserve">National Joint Council for Local Authority Fire and Rescue Service </w:t>
      </w:r>
      <w:r w:rsidRPr="00467B49">
        <w:rPr>
          <w:rFonts w:ascii="Arial" w:hAnsi="Arial"/>
        </w:rPr>
        <w:t>Scheme of Conditions of Service</w:t>
      </w:r>
      <w:r w:rsidR="004063E6" w:rsidRPr="00467B49">
        <w:rPr>
          <w:rFonts w:ascii="Arial" w:hAnsi="Arial"/>
        </w:rPr>
        <w:t xml:space="preserve"> Sixth Edition 2004 (updated 2009)</w:t>
      </w:r>
      <w:r w:rsidRPr="00467B49">
        <w:rPr>
          <w:rFonts w:ascii="Arial" w:hAnsi="Arial"/>
        </w:rPr>
        <w:t>.</w:t>
      </w:r>
    </w:p>
    <w:p w14:paraId="6C55B890" w14:textId="77777777" w:rsidR="00C5708F" w:rsidRPr="00467B49" w:rsidRDefault="00C5708F" w:rsidP="00C5708F">
      <w:pPr>
        <w:ind w:left="720" w:hanging="720"/>
        <w:jc w:val="both"/>
        <w:rPr>
          <w:rFonts w:ascii="Arial" w:hAnsi="Arial"/>
        </w:rPr>
      </w:pPr>
    </w:p>
    <w:p w14:paraId="2F9656A3" w14:textId="77777777" w:rsidR="00C5708F" w:rsidRPr="00467B49" w:rsidRDefault="00C5708F" w:rsidP="00C5708F">
      <w:pPr>
        <w:pStyle w:val="Heading5"/>
        <w:rPr>
          <w:u w:val="none"/>
        </w:rPr>
      </w:pPr>
      <w:r w:rsidRPr="00467B49">
        <w:rPr>
          <w:u w:val="none"/>
        </w:rPr>
        <w:t>Day Crewing Allowance</w:t>
      </w:r>
    </w:p>
    <w:p w14:paraId="35867B77" w14:textId="77777777" w:rsidR="00C5708F" w:rsidRPr="00467B49" w:rsidRDefault="00C5708F" w:rsidP="00C5708F">
      <w:pPr>
        <w:ind w:left="720" w:hanging="720"/>
        <w:jc w:val="both"/>
        <w:rPr>
          <w:rFonts w:ascii="Arial" w:hAnsi="Arial"/>
        </w:rPr>
      </w:pPr>
    </w:p>
    <w:p w14:paraId="033B4C51"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22</w:t>
      </w:r>
      <w:r w:rsidRPr="00467B49">
        <w:rPr>
          <w:rFonts w:ascii="Arial" w:hAnsi="Arial"/>
        </w:rPr>
        <w:tab/>
        <w:t>To review annually the Day Crewing Allowance.</w:t>
      </w:r>
    </w:p>
    <w:p w14:paraId="14EB68DD" w14:textId="77777777" w:rsidR="00C5708F" w:rsidRPr="00467B49" w:rsidRDefault="00C5708F" w:rsidP="00C5708F">
      <w:pPr>
        <w:ind w:left="720" w:hanging="720"/>
        <w:jc w:val="both"/>
        <w:rPr>
          <w:rFonts w:ascii="Arial" w:hAnsi="Arial"/>
        </w:rPr>
      </w:pPr>
    </w:p>
    <w:p w14:paraId="2622AAEC" w14:textId="77777777" w:rsidR="00C5708F" w:rsidRPr="00467B49" w:rsidRDefault="00C5708F" w:rsidP="00C5708F">
      <w:pPr>
        <w:pStyle w:val="Heading1"/>
        <w:ind w:left="1440"/>
        <w:rPr>
          <w:rFonts w:ascii="Arial" w:hAnsi="Arial"/>
          <w:u w:val="none"/>
        </w:rPr>
      </w:pPr>
      <w:r w:rsidRPr="00467B49">
        <w:rPr>
          <w:rFonts w:ascii="Arial" w:hAnsi="Arial"/>
          <w:u w:val="none"/>
        </w:rPr>
        <w:t>First Aiders and First Aid Allowance</w:t>
      </w:r>
    </w:p>
    <w:p w14:paraId="1B03F8E7" w14:textId="77777777" w:rsidR="00C5708F" w:rsidRPr="00467B49" w:rsidRDefault="00C5708F" w:rsidP="00C5708F">
      <w:pPr>
        <w:ind w:left="720" w:hanging="720"/>
        <w:jc w:val="both"/>
        <w:rPr>
          <w:rFonts w:ascii="Arial" w:hAnsi="Arial"/>
        </w:rPr>
      </w:pPr>
    </w:p>
    <w:p w14:paraId="02706F3E"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23</w:t>
      </w:r>
      <w:r w:rsidRPr="00467B49">
        <w:rPr>
          <w:rFonts w:ascii="Arial" w:hAnsi="Arial"/>
        </w:rPr>
        <w:tab/>
        <w:t>To approve the number of designated first aiders and the payment of the appropriate first aid allowance.</w:t>
      </w:r>
    </w:p>
    <w:p w14:paraId="2E684F47" w14:textId="77777777" w:rsidR="00C5708F" w:rsidRPr="00467B49" w:rsidRDefault="00C5708F" w:rsidP="00C5708F">
      <w:pPr>
        <w:jc w:val="both"/>
        <w:rPr>
          <w:rFonts w:ascii="Arial" w:hAnsi="Arial"/>
        </w:rPr>
      </w:pPr>
    </w:p>
    <w:p w14:paraId="72B621A5" w14:textId="77777777" w:rsidR="00C5708F" w:rsidRPr="00467B49" w:rsidRDefault="008B6C3B" w:rsidP="00C5708F">
      <w:pPr>
        <w:pStyle w:val="Heading2"/>
        <w:ind w:left="720"/>
        <w:rPr>
          <w:rFonts w:ascii="Arial" w:hAnsi="Arial"/>
          <w:u w:val="none"/>
        </w:rPr>
      </w:pPr>
      <w:r w:rsidRPr="00467B49">
        <w:rPr>
          <w:rFonts w:ascii="Arial" w:hAnsi="Arial"/>
          <w:u w:val="none"/>
        </w:rPr>
        <w:t>Human Resources Service Order</w:t>
      </w:r>
      <w:r w:rsidR="00C5708F" w:rsidRPr="00467B49">
        <w:rPr>
          <w:rFonts w:ascii="Arial" w:hAnsi="Arial"/>
          <w:u w:val="none"/>
        </w:rPr>
        <w:t xml:space="preserve">– </w:t>
      </w:r>
      <w:proofErr w:type="gramStart"/>
      <w:r w:rsidR="00C5708F" w:rsidRPr="00467B49">
        <w:rPr>
          <w:rFonts w:ascii="Arial" w:hAnsi="Arial"/>
          <w:u w:val="none"/>
        </w:rPr>
        <w:t>Non Uniformed</w:t>
      </w:r>
      <w:proofErr w:type="gramEnd"/>
      <w:r w:rsidR="00C5708F" w:rsidRPr="00467B49">
        <w:rPr>
          <w:rFonts w:ascii="Arial" w:hAnsi="Arial"/>
          <w:u w:val="none"/>
        </w:rPr>
        <w:t xml:space="preserve"> Staff</w:t>
      </w:r>
    </w:p>
    <w:p w14:paraId="5035B964" w14:textId="77777777" w:rsidR="00C5708F" w:rsidRPr="00467B49" w:rsidRDefault="00C5708F" w:rsidP="00C5708F">
      <w:pPr>
        <w:jc w:val="both"/>
        <w:rPr>
          <w:rFonts w:ascii="Arial" w:hAnsi="Arial"/>
        </w:rPr>
      </w:pPr>
    </w:p>
    <w:p w14:paraId="3816144F"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24</w:t>
      </w:r>
      <w:r w:rsidRPr="00467B49">
        <w:rPr>
          <w:rFonts w:ascii="Arial" w:hAnsi="Arial"/>
        </w:rPr>
        <w:tab/>
        <w:t xml:space="preserve">To make amendments to the </w:t>
      </w:r>
      <w:r w:rsidR="008B6C3B" w:rsidRPr="00467B49">
        <w:rPr>
          <w:rFonts w:ascii="Arial" w:hAnsi="Arial"/>
        </w:rPr>
        <w:t>Human Resources Service Order</w:t>
      </w:r>
      <w:r w:rsidR="008B6C3B" w:rsidRPr="00467B49" w:rsidDel="008B6C3B">
        <w:rPr>
          <w:rFonts w:ascii="Arial" w:hAnsi="Arial"/>
        </w:rPr>
        <w:t xml:space="preserve"> </w:t>
      </w:r>
      <w:r w:rsidRPr="00467B49">
        <w:rPr>
          <w:rFonts w:ascii="Arial" w:hAnsi="Arial"/>
        </w:rPr>
        <w:t>(applicable to non-uniformed staff) subject to consultation with the non-uniformed Trade Unions.  (This excludes changes to the allowances listed in Paragraph 5.27 which are agreed by the Chief Fire Officer in consultation with the Treasurer to the Authority).</w:t>
      </w:r>
    </w:p>
    <w:p w14:paraId="4215F284" w14:textId="77777777" w:rsidR="00C5708F" w:rsidRPr="00467B49" w:rsidRDefault="00C5708F" w:rsidP="00C5708F">
      <w:pPr>
        <w:ind w:left="720" w:hanging="720"/>
        <w:jc w:val="both"/>
        <w:rPr>
          <w:rFonts w:ascii="Arial" w:hAnsi="Arial"/>
        </w:rPr>
      </w:pPr>
    </w:p>
    <w:p w14:paraId="5F05874B" w14:textId="77777777" w:rsidR="009818AD" w:rsidRPr="00467B49" w:rsidRDefault="009818AD" w:rsidP="00C5708F">
      <w:pPr>
        <w:pStyle w:val="Heading6"/>
        <w:ind w:left="600"/>
      </w:pPr>
    </w:p>
    <w:p w14:paraId="7224442D" w14:textId="77777777" w:rsidR="00C5708F" w:rsidRPr="00467B49" w:rsidRDefault="00C5708F" w:rsidP="00C5708F">
      <w:pPr>
        <w:pStyle w:val="Heading6"/>
        <w:ind w:left="600"/>
      </w:pPr>
      <w:r w:rsidRPr="00467B49">
        <w:t>Sick Pay</w:t>
      </w:r>
    </w:p>
    <w:p w14:paraId="74585CD1" w14:textId="77777777" w:rsidR="00C5708F" w:rsidRPr="00467B49" w:rsidRDefault="00C5708F" w:rsidP="00C5708F">
      <w:pPr>
        <w:jc w:val="both"/>
        <w:rPr>
          <w:rFonts w:ascii="Arial" w:hAnsi="Arial"/>
          <w:b/>
        </w:rPr>
      </w:pPr>
    </w:p>
    <w:p w14:paraId="7CEDC278" w14:textId="77777777" w:rsidR="00C5708F" w:rsidRPr="00467B49" w:rsidRDefault="00C5708F" w:rsidP="00C5708F">
      <w:pPr>
        <w:pStyle w:val="BodyTextIndent3"/>
        <w:ind w:left="1890" w:hanging="1290"/>
        <w:rPr>
          <w:rFonts w:ascii="Arial" w:hAnsi="Arial"/>
        </w:rPr>
      </w:pPr>
      <w:r w:rsidRPr="00467B49">
        <w:rPr>
          <w:rFonts w:ascii="Arial" w:hAnsi="Arial"/>
        </w:rPr>
        <w:t>5.</w:t>
      </w:r>
      <w:r w:rsidR="00805315" w:rsidRPr="00467B49">
        <w:rPr>
          <w:rFonts w:ascii="Arial" w:hAnsi="Arial"/>
        </w:rPr>
        <w:t>25</w:t>
      </w:r>
      <w:r w:rsidRPr="00467B49">
        <w:rPr>
          <w:rFonts w:ascii="Arial" w:hAnsi="Arial"/>
        </w:rPr>
        <w:tab/>
        <w:t>To extend employee's period of sick leave on full or half pay in accordance with the scale and conditions set out in Service Orders.</w:t>
      </w:r>
    </w:p>
    <w:p w14:paraId="484A823C" w14:textId="77777777" w:rsidR="00C5708F" w:rsidRPr="00467B49" w:rsidRDefault="00C5708F" w:rsidP="00C5708F">
      <w:pPr>
        <w:ind w:left="720" w:hanging="720"/>
        <w:jc w:val="both"/>
        <w:rPr>
          <w:rFonts w:ascii="Arial" w:hAnsi="Arial"/>
        </w:rPr>
      </w:pPr>
    </w:p>
    <w:p w14:paraId="6D730F63" w14:textId="77777777" w:rsidR="009818AD" w:rsidRPr="00467B49" w:rsidRDefault="009818AD" w:rsidP="00C5708F">
      <w:pPr>
        <w:ind w:left="720" w:hanging="720"/>
        <w:jc w:val="both"/>
        <w:rPr>
          <w:rFonts w:ascii="Arial" w:hAnsi="Arial"/>
        </w:rPr>
      </w:pPr>
    </w:p>
    <w:p w14:paraId="72222FC4" w14:textId="43CAE45E" w:rsidR="00C5708F" w:rsidRPr="00467B49" w:rsidRDefault="00467B49" w:rsidP="00C5708F">
      <w:pPr>
        <w:pStyle w:val="BodyText"/>
        <w:ind w:left="709"/>
        <w:rPr>
          <w:rFonts w:ascii="Arial" w:hAnsi="Arial"/>
          <w:u w:val="none"/>
        </w:rPr>
      </w:pPr>
      <w:r w:rsidRPr="00467B49">
        <w:rPr>
          <w:rFonts w:ascii="Arial" w:hAnsi="Arial"/>
          <w:u w:val="none"/>
        </w:rPr>
        <w:t xml:space="preserve">Powers Delegated </w:t>
      </w:r>
      <w:proofErr w:type="gramStart"/>
      <w:r w:rsidRPr="00467B49">
        <w:rPr>
          <w:rFonts w:ascii="Arial" w:hAnsi="Arial"/>
          <w:u w:val="none"/>
        </w:rPr>
        <w:t>To</w:t>
      </w:r>
      <w:proofErr w:type="gramEnd"/>
      <w:r w:rsidRPr="00467B49">
        <w:rPr>
          <w:rFonts w:ascii="Arial" w:hAnsi="Arial"/>
          <w:u w:val="none"/>
        </w:rPr>
        <w:t xml:space="preserve"> The Chief Fire Officer In Consultation With The Treasurer To The Authority</w:t>
      </w:r>
    </w:p>
    <w:p w14:paraId="248F5423" w14:textId="77777777" w:rsidR="00C5708F" w:rsidRPr="00467B49" w:rsidRDefault="00C5708F" w:rsidP="00C5708F">
      <w:pPr>
        <w:jc w:val="both"/>
        <w:rPr>
          <w:rFonts w:ascii="Arial" w:hAnsi="Arial"/>
        </w:rPr>
      </w:pPr>
    </w:p>
    <w:p w14:paraId="299B85C7" w14:textId="77777777" w:rsidR="00C5708F" w:rsidRPr="00467B49" w:rsidRDefault="00C5708F" w:rsidP="00C5708F">
      <w:pPr>
        <w:ind w:left="709"/>
        <w:jc w:val="both"/>
        <w:rPr>
          <w:rFonts w:ascii="Arial" w:hAnsi="Arial"/>
          <w:b/>
        </w:rPr>
      </w:pPr>
      <w:r w:rsidRPr="00467B49">
        <w:rPr>
          <w:rFonts w:ascii="Arial" w:hAnsi="Arial"/>
          <w:b/>
        </w:rPr>
        <w:t xml:space="preserve">Amendments to allowances in the </w:t>
      </w:r>
      <w:r w:rsidR="008B6C3B" w:rsidRPr="00467B49">
        <w:rPr>
          <w:rFonts w:ascii="Arial" w:hAnsi="Arial"/>
        </w:rPr>
        <w:t>Human Resources Service Order</w:t>
      </w:r>
    </w:p>
    <w:p w14:paraId="4E67EC93" w14:textId="77777777" w:rsidR="00C5708F" w:rsidRPr="00467B49" w:rsidRDefault="00C5708F" w:rsidP="00C5708F">
      <w:pPr>
        <w:jc w:val="both"/>
        <w:rPr>
          <w:rFonts w:ascii="Arial" w:hAnsi="Arial"/>
          <w:b/>
        </w:rPr>
      </w:pPr>
    </w:p>
    <w:p w14:paraId="03EB8F9C" w14:textId="77777777" w:rsidR="00C5708F" w:rsidRPr="00467B49" w:rsidRDefault="00C5708F" w:rsidP="00C5708F">
      <w:pPr>
        <w:tabs>
          <w:tab w:val="left" w:pos="1890"/>
        </w:tabs>
        <w:ind w:left="1890" w:hanging="1181"/>
        <w:jc w:val="both"/>
        <w:rPr>
          <w:rFonts w:ascii="Arial" w:hAnsi="Arial"/>
        </w:rPr>
      </w:pPr>
      <w:r w:rsidRPr="00467B49">
        <w:rPr>
          <w:rFonts w:ascii="Arial" w:hAnsi="Arial"/>
        </w:rPr>
        <w:t>5.</w:t>
      </w:r>
      <w:r w:rsidR="00805315" w:rsidRPr="00467B49">
        <w:rPr>
          <w:rFonts w:ascii="Arial" w:hAnsi="Arial"/>
        </w:rPr>
        <w:t>26</w:t>
      </w:r>
      <w:r w:rsidRPr="00467B49">
        <w:rPr>
          <w:rFonts w:ascii="Arial" w:hAnsi="Arial"/>
        </w:rPr>
        <w:tab/>
        <w:t>To review and amend local allowances, as appropriate.</w:t>
      </w:r>
    </w:p>
    <w:p w14:paraId="7EF0FCBB" w14:textId="77777777" w:rsidR="00C5708F" w:rsidRPr="00467B49" w:rsidRDefault="00C5708F" w:rsidP="00C5708F">
      <w:pPr>
        <w:jc w:val="both"/>
        <w:rPr>
          <w:rFonts w:ascii="Arial" w:hAnsi="Arial"/>
        </w:rPr>
      </w:pPr>
    </w:p>
    <w:p w14:paraId="7E1C8073" w14:textId="77777777" w:rsidR="00C5708F" w:rsidRPr="00467B49" w:rsidRDefault="00C5708F" w:rsidP="00C5708F">
      <w:pPr>
        <w:jc w:val="both"/>
        <w:rPr>
          <w:rFonts w:ascii="Arial" w:hAnsi="Arial"/>
        </w:rPr>
      </w:pPr>
    </w:p>
    <w:p w14:paraId="2678B8FC" w14:textId="77777777" w:rsidR="00C5708F" w:rsidRPr="00467B49" w:rsidRDefault="00C5708F" w:rsidP="00C5708F">
      <w:pPr>
        <w:ind w:left="720"/>
        <w:jc w:val="both"/>
        <w:rPr>
          <w:rFonts w:ascii="Arial" w:hAnsi="Arial"/>
          <w:b/>
        </w:rPr>
      </w:pPr>
      <w:r w:rsidRPr="00467B49">
        <w:rPr>
          <w:rFonts w:ascii="Arial" w:hAnsi="Arial"/>
          <w:b/>
        </w:rPr>
        <w:t>Local Government Pension Scheme Early Retirement</w:t>
      </w:r>
    </w:p>
    <w:p w14:paraId="005D631C" w14:textId="77777777" w:rsidR="00C5708F" w:rsidRPr="00467B49" w:rsidRDefault="00C5708F" w:rsidP="00C5708F">
      <w:pPr>
        <w:jc w:val="both"/>
        <w:rPr>
          <w:rFonts w:ascii="Arial" w:hAnsi="Arial"/>
        </w:rPr>
      </w:pPr>
    </w:p>
    <w:p w14:paraId="19AFC832"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27</w:t>
      </w:r>
      <w:r w:rsidRPr="00467B49">
        <w:rPr>
          <w:rFonts w:ascii="Arial" w:hAnsi="Arial"/>
        </w:rPr>
        <w:tab/>
        <w:t>To take decisions on discretionary early retirements providing they are within the guidelines approved by the Authority.</w:t>
      </w:r>
    </w:p>
    <w:p w14:paraId="079FE14A" w14:textId="77777777" w:rsidR="00C5708F" w:rsidRPr="00467B49" w:rsidRDefault="00C5708F" w:rsidP="00C5708F">
      <w:pPr>
        <w:ind w:left="720" w:hanging="720"/>
        <w:jc w:val="both"/>
        <w:rPr>
          <w:rFonts w:ascii="Arial" w:hAnsi="Arial"/>
        </w:rPr>
      </w:pPr>
    </w:p>
    <w:p w14:paraId="1B927B6E" w14:textId="77777777" w:rsidR="00C5708F" w:rsidRPr="00467B49" w:rsidRDefault="00C5708F" w:rsidP="00C5708F">
      <w:pPr>
        <w:ind w:left="1440" w:hanging="720"/>
        <w:jc w:val="both"/>
        <w:rPr>
          <w:rFonts w:ascii="Arial" w:hAnsi="Arial"/>
        </w:rPr>
      </w:pPr>
      <w:r w:rsidRPr="00467B49">
        <w:rPr>
          <w:rFonts w:ascii="Arial" w:hAnsi="Arial"/>
          <w:b/>
        </w:rPr>
        <w:t>Partial Performance</w:t>
      </w:r>
      <w:r w:rsidRPr="00467B49">
        <w:rPr>
          <w:rFonts w:ascii="Arial" w:hAnsi="Arial"/>
        </w:rPr>
        <w:t xml:space="preserve"> </w:t>
      </w:r>
    </w:p>
    <w:p w14:paraId="5D95E2B0" w14:textId="77777777" w:rsidR="00C5708F" w:rsidRPr="00467B49" w:rsidRDefault="00C5708F" w:rsidP="00C5708F">
      <w:pPr>
        <w:ind w:left="720" w:hanging="720"/>
        <w:jc w:val="both"/>
        <w:rPr>
          <w:rFonts w:ascii="Arial" w:hAnsi="Arial"/>
        </w:rPr>
      </w:pPr>
    </w:p>
    <w:p w14:paraId="5A26610A" w14:textId="77777777" w:rsidR="00C5708F" w:rsidRPr="00467B49" w:rsidRDefault="00C5708F" w:rsidP="00C5708F">
      <w:pPr>
        <w:pStyle w:val="PlainText"/>
        <w:ind w:left="1890" w:hanging="1170"/>
        <w:jc w:val="both"/>
        <w:rPr>
          <w:rFonts w:ascii="Arial" w:hAnsi="Arial"/>
          <w:sz w:val="24"/>
        </w:rPr>
      </w:pPr>
      <w:r w:rsidRPr="00467B49">
        <w:rPr>
          <w:rFonts w:ascii="Arial" w:hAnsi="Arial"/>
          <w:sz w:val="24"/>
        </w:rPr>
        <w:t>5.</w:t>
      </w:r>
      <w:r w:rsidR="00805315" w:rsidRPr="00467B49">
        <w:rPr>
          <w:rFonts w:ascii="Arial" w:hAnsi="Arial"/>
          <w:sz w:val="24"/>
        </w:rPr>
        <w:t xml:space="preserve">28 </w:t>
      </w:r>
      <w:proofErr w:type="spellStart"/>
      <w:r w:rsidRPr="00467B49">
        <w:rPr>
          <w:rFonts w:ascii="Arial" w:hAnsi="Arial"/>
          <w:sz w:val="24"/>
        </w:rPr>
        <w:t>i</w:t>
      </w:r>
      <w:proofErr w:type="spellEnd"/>
      <w:r w:rsidRPr="00467B49">
        <w:rPr>
          <w:rFonts w:ascii="Arial" w:hAnsi="Arial"/>
          <w:sz w:val="24"/>
        </w:rPr>
        <w:t>)</w:t>
      </w:r>
      <w:r w:rsidRPr="00467B49">
        <w:rPr>
          <w:rFonts w:ascii="Arial" w:hAnsi="Arial"/>
          <w:sz w:val="24"/>
        </w:rPr>
        <w:tab/>
        <w:t>It is the policy of the Fire Authority that in the event of any industrial action being taken by employees involving partial performance of their employment contract the Fire Authority shall withhold all pay in respect of the shift on which the partial performance takes place. In addition, in circumstances where employees refuse to undertake the full range of duties of their post they shall be warned of the consequences of their action and if their refusal to work normally persists they may be sent home without pay and instructed not to return to work until they are prepared to provide a written undertaking that they will fulfil the full range of duties associated with their post.  In circumstances of partial performance any work undertaken by the employee will be regarded as voluntary work which will not attract payment.</w:t>
      </w:r>
    </w:p>
    <w:p w14:paraId="0D659414" w14:textId="77777777" w:rsidR="00C5708F" w:rsidRPr="00467B49" w:rsidRDefault="00C5708F" w:rsidP="00C5708F">
      <w:pPr>
        <w:pStyle w:val="PlainText"/>
        <w:jc w:val="both"/>
        <w:rPr>
          <w:rFonts w:ascii="Arial" w:hAnsi="Arial"/>
          <w:sz w:val="24"/>
        </w:rPr>
      </w:pPr>
    </w:p>
    <w:p w14:paraId="0CEE75C5" w14:textId="77777777" w:rsidR="00C5708F" w:rsidRPr="00467B49" w:rsidRDefault="00C5708F" w:rsidP="00C5708F">
      <w:pPr>
        <w:pStyle w:val="PlainText"/>
        <w:tabs>
          <w:tab w:val="left" w:pos="1890"/>
        </w:tabs>
        <w:ind w:left="1890" w:hanging="1170"/>
        <w:jc w:val="both"/>
        <w:rPr>
          <w:rFonts w:ascii="Arial" w:hAnsi="Arial"/>
          <w:sz w:val="24"/>
        </w:rPr>
      </w:pPr>
      <w:r w:rsidRPr="00467B49">
        <w:rPr>
          <w:rFonts w:ascii="Arial" w:hAnsi="Arial"/>
          <w:sz w:val="24"/>
        </w:rPr>
        <w:t>5.</w:t>
      </w:r>
      <w:r w:rsidR="00805315" w:rsidRPr="00467B49">
        <w:rPr>
          <w:rFonts w:ascii="Arial" w:hAnsi="Arial"/>
          <w:sz w:val="24"/>
        </w:rPr>
        <w:t xml:space="preserve">28 </w:t>
      </w:r>
      <w:r w:rsidRPr="00467B49">
        <w:rPr>
          <w:rFonts w:ascii="Arial" w:hAnsi="Arial"/>
          <w:sz w:val="24"/>
        </w:rPr>
        <w:t>ii)</w:t>
      </w:r>
      <w:r w:rsidRPr="00467B49">
        <w:rPr>
          <w:rFonts w:ascii="Arial" w:hAnsi="Arial"/>
          <w:sz w:val="24"/>
        </w:rPr>
        <w:tab/>
        <w:t xml:space="preserve">The Chief Fire Officer/Deputy Chief Fire Officer will make a judgement in liaison with the Director of People and Development as to whether the situation highlighted is one of partial performance of the Employment Contract and/or should be dealt with in another way. </w:t>
      </w:r>
    </w:p>
    <w:p w14:paraId="3328CA61" w14:textId="77777777" w:rsidR="00C5708F" w:rsidRPr="00467B49" w:rsidRDefault="00C5708F" w:rsidP="00C5708F">
      <w:pPr>
        <w:ind w:left="720" w:hanging="720"/>
        <w:jc w:val="both"/>
        <w:rPr>
          <w:rFonts w:ascii="Arial" w:hAnsi="Arial"/>
        </w:rPr>
      </w:pPr>
    </w:p>
    <w:p w14:paraId="3EE8AD7A" w14:textId="77777777" w:rsidR="00C5708F" w:rsidRPr="00467B49" w:rsidRDefault="00C5708F" w:rsidP="00C5708F">
      <w:pPr>
        <w:pStyle w:val="Heading5"/>
        <w:rPr>
          <w:u w:val="none"/>
        </w:rPr>
      </w:pPr>
      <w:r w:rsidRPr="00467B49">
        <w:rPr>
          <w:u w:val="none"/>
        </w:rPr>
        <w:t>Disciplinary Procedures</w:t>
      </w:r>
    </w:p>
    <w:p w14:paraId="7F53EAAC" w14:textId="77777777" w:rsidR="00C5708F" w:rsidRPr="00467B49" w:rsidRDefault="00C5708F" w:rsidP="00C5708F">
      <w:pPr>
        <w:ind w:left="720" w:hanging="720"/>
        <w:jc w:val="both"/>
        <w:rPr>
          <w:rFonts w:ascii="Arial" w:hAnsi="Arial"/>
        </w:rPr>
      </w:pPr>
    </w:p>
    <w:p w14:paraId="515EC204" w14:textId="77777777" w:rsidR="00C5708F" w:rsidRPr="00467B49" w:rsidRDefault="00C5708F" w:rsidP="00C5708F">
      <w:pPr>
        <w:ind w:left="1890" w:hanging="1170"/>
        <w:jc w:val="both"/>
        <w:rPr>
          <w:rFonts w:ascii="Arial" w:hAnsi="Arial"/>
        </w:rPr>
      </w:pPr>
      <w:r w:rsidRPr="00467B49">
        <w:rPr>
          <w:rFonts w:ascii="Arial" w:hAnsi="Arial"/>
        </w:rPr>
        <w:t>5.</w:t>
      </w:r>
      <w:r w:rsidR="00805315" w:rsidRPr="00467B49">
        <w:rPr>
          <w:rFonts w:ascii="Arial" w:hAnsi="Arial"/>
        </w:rPr>
        <w:t>29</w:t>
      </w:r>
      <w:r w:rsidRPr="00467B49">
        <w:rPr>
          <w:rFonts w:ascii="Arial" w:hAnsi="Arial"/>
        </w:rPr>
        <w:tab/>
        <w:t>The suspension or dismissal of an employee under the provision of disciplinary procedure.</w:t>
      </w:r>
    </w:p>
    <w:p w14:paraId="3B460545" w14:textId="77777777" w:rsidR="00C5708F" w:rsidRPr="00467B49" w:rsidRDefault="00C5708F" w:rsidP="00C5708F">
      <w:pPr>
        <w:ind w:left="720" w:hanging="720"/>
        <w:jc w:val="both"/>
        <w:rPr>
          <w:rFonts w:ascii="Arial" w:hAnsi="Arial"/>
        </w:rPr>
      </w:pPr>
    </w:p>
    <w:p w14:paraId="0844FE8A" w14:textId="140DF2F9" w:rsidR="00C5708F" w:rsidRPr="00467B49" w:rsidRDefault="00C5708F" w:rsidP="00C5708F">
      <w:pPr>
        <w:jc w:val="both"/>
        <w:rPr>
          <w:rFonts w:ascii="Arial" w:hAnsi="Arial"/>
          <w:b/>
        </w:rPr>
      </w:pPr>
      <w:r w:rsidRPr="00467B49">
        <w:rPr>
          <w:rFonts w:ascii="Arial" w:hAnsi="Arial"/>
          <w:b/>
        </w:rPr>
        <w:br w:type="page"/>
      </w:r>
      <w:r w:rsidR="00467B49" w:rsidRPr="00467B49">
        <w:rPr>
          <w:rFonts w:ascii="Arial" w:hAnsi="Arial"/>
          <w:b/>
        </w:rPr>
        <w:lastRenderedPageBreak/>
        <w:t>6</w:t>
      </w:r>
      <w:r w:rsidR="00467B49" w:rsidRPr="00467B49">
        <w:rPr>
          <w:rFonts w:ascii="Arial" w:hAnsi="Arial"/>
          <w:b/>
        </w:rPr>
        <w:tab/>
        <w:t xml:space="preserve">Land </w:t>
      </w:r>
      <w:proofErr w:type="gramStart"/>
      <w:r w:rsidR="00467B49" w:rsidRPr="00467B49">
        <w:rPr>
          <w:rFonts w:ascii="Arial" w:hAnsi="Arial"/>
          <w:b/>
        </w:rPr>
        <w:t>And</w:t>
      </w:r>
      <w:proofErr w:type="gramEnd"/>
      <w:r w:rsidR="00467B49" w:rsidRPr="00467B49">
        <w:rPr>
          <w:rFonts w:ascii="Arial" w:hAnsi="Arial"/>
          <w:b/>
        </w:rPr>
        <w:t xml:space="preserve"> Buildings</w:t>
      </w:r>
    </w:p>
    <w:p w14:paraId="59E598C6" w14:textId="77777777" w:rsidR="00C5708F" w:rsidRPr="00467B49" w:rsidRDefault="00C5708F" w:rsidP="00C5708F">
      <w:pPr>
        <w:ind w:left="720" w:hanging="720"/>
        <w:jc w:val="both"/>
        <w:rPr>
          <w:rFonts w:ascii="Arial" w:hAnsi="Arial"/>
          <w:b/>
        </w:rPr>
      </w:pPr>
    </w:p>
    <w:p w14:paraId="5822B6F3" w14:textId="77777777" w:rsidR="00C5708F" w:rsidRPr="00467B49" w:rsidRDefault="00C5708F" w:rsidP="00C5708F">
      <w:pPr>
        <w:ind w:left="720" w:hanging="720"/>
        <w:jc w:val="both"/>
        <w:rPr>
          <w:rFonts w:ascii="Arial" w:hAnsi="Arial"/>
          <w:b/>
        </w:rPr>
      </w:pPr>
    </w:p>
    <w:p w14:paraId="46D16C02" w14:textId="0333C6F0"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Consultation With The Clerk, Treasurer And Chairman Of The Authority</w:t>
      </w:r>
    </w:p>
    <w:p w14:paraId="6B29597F" w14:textId="77777777" w:rsidR="00C5708F" w:rsidRPr="00467B49" w:rsidRDefault="00C5708F" w:rsidP="00C5708F">
      <w:pPr>
        <w:ind w:left="720" w:hanging="720"/>
        <w:jc w:val="both"/>
        <w:rPr>
          <w:rFonts w:ascii="Arial" w:hAnsi="Arial"/>
        </w:rPr>
      </w:pPr>
    </w:p>
    <w:p w14:paraId="2C5B55FF" w14:textId="77777777" w:rsidR="00C5708F" w:rsidRPr="00467B49" w:rsidRDefault="00C5708F" w:rsidP="00C5708F">
      <w:pPr>
        <w:pStyle w:val="Heading5"/>
        <w:rPr>
          <w:u w:val="none"/>
        </w:rPr>
      </w:pPr>
      <w:r w:rsidRPr="00467B49">
        <w:rPr>
          <w:u w:val="none"/>
        </w:rPr>
        <w:t>Acquisition of Land and Buildings</w:t>
      </w:r>
    </w:p>
    <w:p w14:paraId="46FEF107" w14:textId="77777777" w:rsidR="00C5708F" w:rsidRPr="00467B49" w:rsidRDefault="00C5708F" w:rsidP="00C5708F">
      <w:pPr>
        <w:ind w:left="720" w:hanging="720"/>
        <w:jc w:val="both"/>
        <w:rPr>
          <w:rFonts w:ascii="Arial" w:hAnsi="Arial"/>
        </w:rPr>
      </w:pPr>
    </w:p>
    <w:p w14:paraId="3D7167C5" w14:textId="77777777" w:rsidR="00C5708F" w:rsidRPr="00467B49" w:rsidRDefault="00C5708F" w:rsidP="00C5708F">
      <w:pPr>
        <w:pStyle w:val="BodyTextIndent3"/>
        <w:tabs>
          <w:tab w:val="left" w:pos="1890"/>
        </w:tabs>
        <w:rPr>
          <w:rFonts w:ascii="Arial" w:hAnsi="Arial"/>
        </w:rPr>
      </w:pPr>
      <w:r w:rsidRPr="00467B49">
        <w:rPr>
          <w:rFonts w:ascii="Arial" w:hAnsi="Arial"/>
        </w:rPr>
        <w:t>6.1</w:t>
      </w:r>
      <w:r w:rsidRPr="00467B49">
        <w:rPr>
          <w:rFonts w:ascii="Arial" w:hAnsi="Arial"/>
        </w:rPr>
        <w:tab/>
        <w:t>To approve the acquisition of land and buildings subject to the:</w:t>
      </w:r>
    </w:p>
    <w:p w14:paraId="42A6BC52" w14:textId="77777777" w:rsidR="00C5708F" w:rsidRPr="00467B49" w:rsidRDefault="00C5708F" w:rsidP="00C5708F">
      <w:pPr>
        <w:jc w:val="both"/>
        <w:rPr>
          <w:rFonts w:ascii="Arial" w:hAnsi="Arial"/>
        </w:rPr>
      </w:pPr>
    </w:p>
    <w:p w14:paraId="119361C5" w14:textId="77777777" w:rsidR="00C5708F" w:rsidRPr="00467B49" w:rsidRDefault="00C5708F" w:rsidP="00C5708F">
      <w:pPr>
        <w:numPr>
          <w:ilvl w:val="0"/>
          <w:numId w:val="3"/>
        </w:numPr>
        <w:tabs>
          <w:tab w:val="clear" w:pos="576"/>
          <w:tab w:val="num" w:pos="2700"/>
        </w:tabs>
        <w:ind w:left="2736" w:hanging="846"/>
        <w:jc w:val="both"/>
        <w:rPr>
          <w:rFonts w:ascii="Arial" w:hAnsi="Arial"/>
        </w:rPr>
      </w:pPr>
      <w:r w:rsidRPr="00467B49">
        <w:rPr>
          <w:rFonts w:ascii="Arial" w:hAnsi="Arial"/>
        </w:rPr>
        <w:t xml:space="preserve">Acquisition being in the approved </w:t>
      </w:r>
      <w:r w:rsidR="00006E8E" w:rsidRPr="00467B49">
        <w:rPr>
          <w:rFonts w:ascii="Arial" w:hAnsi="Arial"/>
        </w:rPr>
        <w:t>Capital</w:t>
      </w:r>
      <w:r w:rsidRPr="00467B49">
        <w:rPr>
          <w:rFonts w:ascii="Arial" w:hAnsi="Arial"/>
        </w:rPr>
        <w:t xml:space="preserve"> Programme</w:t>
      </w:r>
    </w:p>
    <w:p w14:paraId="5E1A7D15" w14:textId="77777777" w:rsidR="00C5708F" w:rsidRPr="00467B49" w:rsidRDefault="00C5708F" w:rsidP="00C5708F">
      <w:pPr>
        <w:ind w:left="720" w:hanging="720"/>
        <w:jc w:val="both"/>
        <w:rPr>
          <w:rFonts w:ascii="Arial" w:hAnsi="Arial"/>
        </w:rPr>
      </w:pPr>
    </w:p>
    <w:p w14:paraId="393D8983" w14:textId="77777777" w:rsidR="00C5708F" w:rsidRPr="00467B49" w:rsidRDefault="00C5708F" w:rsidP="00C5708F">
      <w:pPr>
        <w:tabs>
          <w:tab w:val="left" w:pos="1260"/>
          <w:tab w:val="left" w:pos="2700"/>
          <w:tab w:val="left" w:pos="2790"/>
        </w:tabs>
        <w:ind w:left="2700" w:hanging="810"/>
        <w:jc w:val="both"/>
        <w:rPr>
          <w:rFonts w:ascii="Arial" w:hAnsi="Arial"/>
        </w:rPr>
      </w:pPr>
      <w:r w:rsidRPr="00467B49">
        <w:rPr>
          <w:rFonts w:ascii="Arial" w:hAnsi="Arial"/>
        </w:rPr>
        <w:t>b)</w:t>
      </w:r>
      <w:r w:rsidRPr="00467B49">
        <w:rPr>
          <w:rFonts w:ascii="Arial" w:hAnsi="Arial"/>
        </w:rPr>
        <w:tab/>
        <w:t>Total value of payment in any one case not to exceed £250,000</w:t>
      </w:r>
    </w:p>
    <w:p w14:paraId="08D13C3D" w14:textId="77777777" w:rsidR="00C5708F" w:rsidRPr="00467B49" w:rsidRDefault="00C5708F" w:rsidP="00C5708F">
      <w:pPr>
        <w:ind w:left="720" w:hanging="720"/>
        <w:jc w:val="both"/>
        <w:rPr>
          <w:rFonts w:ascii="Arial" w:hAnsi="Arial"/>
        </w:rPr>
      </w:pPr>
    </w:p>
    <w:p w14:paraId="5E0094E0" w14:textId="77777777" w:rsidR="00C5708F" w:rsidRPr="00467B49" w:rsidRDefault="00C5708F" w:rsidP="00C5708F">
      <w:pPr>
        <w:ind w:left="720" w:hanging="720"/>
        <w:jc w:val="both"/>
        <w:rPr>
          <w:rFonts w:ascii="Arial" w:hAnsi="Arial"/>
        </w:rPr>
      </w:pPr>
    </w:p>
    <w:p w14:paraId="575C2F5D" w14:textId="537FC7D4" w:rsidR="00C5708F" w:rsidRPr="00467B49" w:rsidRDefault="00467B49" w:rsidP="00C5708F">
      <w:pPr>
        <w:ind w:left="1440" w:hanging="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w:t>
      </w:r>
    </w:p>
    <w:p w14:paraId="0691E266" w14:textId="77777777" w:rsidR="00C5708F" w:rsidRPr="00467B49" w:rsidRDefault="00C5708F" w:rsidP="00C5708F">
      <w:pPr>
        <w:ind w:left="720" w:hanging="720"/>
        <w:jc w:val="both"/>
        <w:rPr>
          <w:rFonts w:ascii="Arial" w:hAnsi="Arial"/>
        </w:rPr>
      </w:pPr>
    </w:p>
    <w:p w14:paraId="25A70DD7" w14:textId="77777777" w:rsidR="00C5708F" w:rsidRPr="00467B49" w:rsidRDefault="00C5708F" w:rsidP="00C5708F">
      <w:pPr>
        <w:pStyle w:val="Heading5"/>
        <w:rPr>
          <w:u w:val="none"/>
        </w:rPr>
      </w:pPr>
      <w:r w:rsidRPr="00467B49">
        <w:rPr>
          <w:u w:val="none"/>
        </w:rPr>
        <w:t>Hire of additional buildings and facilities</w:t>
      </w:r>
    </w:p>
    <w:p w14:paraId="14CAC015" w14:textId="77777777" w:rsidR="00C5708F" w:rsidRPr="00467B49" w:rsidRDefault="00C5708F" w:rsidP="00C5708F">
      <w:pPr>
        <w:ind w:left="720" w:hanging="720"/>
        <w:jc w:val="both"/>
        <w:rPr>
          <w:rFonts w:ascii="Arial" w:hAnsi="Arial"/>
        </w:rPr>
      </w:pPr>
    </w:p>
    <w:p w14:paraId="4137AA57" w14:textId="77777777" w:rsidR="00C5708F" w:rsidRPr="00467B49" w:rsidRDefault="00C5708F" w:rsidP="00C5708F">
      <w:pPr>
        <w:ind w:left="1890" w:hanging="1170"/>
        <w:jc w:val="both"/>
        <w:rPr>
          <w:rFonts w:ascii="Arial" w:hAnsi="Arial"/>
        </w:rPr>
      </w:pPr>
      <w:r w:rsidRPr="00467B49">
        <w:rPr>
          <w:rFonts w:ascii="Arial" w:hAnsi="Arial"/>
        </w:rPr>
        <w:t>6.2</w:t>
      </w:r>
      <w:r w:rsidRPr="00467B49">
        <w:rPr>
          <w:rFonts w:ascii="Arial" w:hAnsi="Arial"/>
        </w:rPr>
        <w:tab/>
        <w:t>To approve the hire or use of additional buildings or facilities for the purpose of the Authority or the Fire and Rescue Service.</w:t>
      </w:r>
    </w:p>
    <w:p w14:paraId="0F8E94BD" w14:textId="77777777" w:rsidR="00C5708F" w:rsidRPr="00467B49" w:rsidRDefault="00C5708F" w:rsidP="00C5708F">
      <w:pPr>
        <w:ind w:left="720" w:hanging="720"/>
        <w:jc w:val="both"/>
        <w:rPr>
          <w:rFonts w:ascii="Arial" w:hAnsi="Arial"/>
        </w:rPr>
      </w:pPr>
    </w:p>
    <w:p w14:paraId="6BECD4EC" w14:textId="77777777" w:rsidR="00C5708F" w:rsidRPr="00467B49" w:rsidRDefault="00C5708F" w:rsidP="00C5708F">
      <w:pPr>
        <w:pStyle w:val="Heading5"/>
        <w:rPr>
          <w:u w:val="none"/>
        </w:rPr>
      </w:pPr>
      <w:r w:rsidRPr="00467B49">
        <w:rPr>
          <w:u w:val="none"/>
        </w:rPr>
        <w:t>Use of Premises by Members</w:t>
      </w:r>
    </w:p>
    <w:p w14:paraId="77B15FC3" w14:textId="77777777" w:rsidR="00C5708F" w:rsidRPr="00467B49" w:rsidRDefault="00C5708F" w:rsidP="00C5708F">
      <w:pPr>
        <w:ind w:left="720" w:hanging="720"/>
        <w:jc w:val="both"/>
        <w:rPr>
          <w:rFonts w:ascii="Arial" w:hAnsi="Arial"/>
        </w:rPr>
      </w:pPr>
    </w:p>
    <w:p w14:paraId="6AB3A9C2" w14:textId="77777777" w:rsidR="00C5708F" w:rsidRPr="00467B49" w:rsidRDefault="00C5708F" w:rsidP="00C5708F">
      <w:pPr>
        <w:ind w:left="1890" w:hanging="1170"/>
        <w:jc w:val="both"/>
        <w:rPr>
          <w:rFonts w:ascii="Arial" w:hAnsi="Arial"/>
        </w:rPr>
      </w:pPr>
      <w:r w:rsidRPr="00467B49">
        <w:rPr>
          <w:rFonts w:ascii="Arial" w:hAnsi="Arial"/>
        </w:rPr>
        <w:t>6.3</w:t>
      </w:r>
      <w:r w:rsidRPr="00467B49">
        <w:rPr>
          <w:rFonts w:ascii="Arial" w:hAnsi="Arial"/>
        </w:rPr>
        <w:tab/>
        <w:t>To approve any requests for the free use of premises by Members of the Constituent Authorities for use as surgeries subject to any cost to the Authority being kept within reasonable limits.</w:t>
      </w:r>
    </w:p>
    <w:p w14:paraId="0984634D" w14:textId="77777777" w:rsidR="00C5708F" w:rsidRPr="00467B49" w:rsidRDefault="00C5708F" w:rsidP="00C5708F">
      <w:pPr>
        <w:ind w:left="720" w:hanging="720"/>
        <w:jc w:val="both"/>
        <w:rPr>
          <w:rFonts w:ascii="Arial" w:hAnsi="Arial"/>
        </w:rPr>
      </w:pPr>
    </w:p>
    <w:p w14:paraId="36E2430F" w14:textId="77777777" w:rsidR="00C5708F" w:rsidRPr="00467B49" w:rsidRDefault="00C5708F" w:rsidP="00C5708F">
      <w:pPr>
        <w:pStyle w:val="Heading5"/>
        <w:rPr>
          <w:u w:val="none"/>
        </w:rPr>
      </w:pPr>
      <w:r w:rsidRPr="00467B49">
        <w:rPr>
          <w:u w:val="none"/>
        </w:rPr>
        <w:t>Disposal of Land and Buildings</w:t>
      </w:r>
    </w:p>
    <w:p w14:paraId="2133783C" w14:textId="77777777" w:rsidR="00C5708F" w:rsidRPr="00467B49" w:rsidRDefault="00C5708F" w:rsidP="00C5708F">
      <w:pPr>
        <w:ind w:left="720" w:hanging="720"/>
        <w:jc w:val="both"/>
        <w:rPr>
          <w:rFonts w:ascii="Arial" w:hAnsi="Arial"/>
        </w:rPr>
      </w:pPr>
    </w:p>
    <w:p w14:paraId="4E984AD8" w14:textId="77777777" w:rsidR="00C5708F" w:rsidRPr="00467B49" w:rsidRDefault="00C5708F" w:rsidP="00C5708F">
      <w:pPr>
        <w:ind w:left="1890" w:hanging="1170"/>
        <w:jc w:val="both"/>
        <w:rPr>
          <w:rFonts w:ascii="Arial" w:hAnsi="Arial"/>
        </w:rPr>
      </w:pPr>
      <w:r w:rsidRPr="00467B49">
        <w:rPr>
          <w:rFonts w:ascii="Arial" w:hAnsi="Arial"/>
        </w:rPr>
        <w:t>6.4</w:t>
      </w:r>
      <w:r w:rsidRPr="00467B49">
        <w:rPr>
          <w:rFonts w:ascii="Arial" w:hAnsi="Arial"/>
        </w:rPr>
        <w:tab/>
        <w:t>To approve the disposal of land and buildings including Day Crewed houses, no longer required for the Authority or the Fire and Rescue Service.  This is subject to prior confirmation by the Authority that the property concerned is surplus to requirements.  An annual report on disposals under this delegated power is to be submitted to the Authority.</w:t>
      </w:r>
    </w:p>
    <w:p w14:paraId="437C3163" w14:textId="77777777" w:rsidR="00C5708F" w:rsidRPr="00467B49" w:rsidRDefault="00C5708F" w:rsidP="00C5708F">
      <w:pPr>
        <w:ind w:left="720" w:hanging="720"/>
        <w:jc w:val="both"/>
        <w:rPr>
          <w:rFonts w:ascii="Arial" w:hAnsi="Arial"/>
        </w:rPr>
      </w:pPr>
    </w:p>
    <w:p w14:paraId="0E7F728B" w14:textId="77777777" w:rsidR="00C5708F" w:rsidRPr="00467B49" w:rsidRDefault="00C5708F" w:rsidP="00C5708F">
      <w:pPr>
        <w:ind w:left="1890" w:hanging="1170"/>
        <w:jc w:val="both"/>
        <w:rPr>
          <w:rFonts w:ascii="Arial" w:hAnsi="Arial"/>
        </w:rPr>
      </w:pPr>
      <w:r w:rsidRPr="00467B49">
        <w:rPr>
          <w:rFonts w:ascii="Arial" w:hAnsi="Arial"/>
        </w:rPr>
        <w:t>6.5</w:t>
      </w:r>
      <w:r w:rsidRPr="00467B49">
        <w:rPr>
          <w:rFonts w:ascii="Arial" w:hAnsi="Arial"/>
        </w:rPr>
        <w:tab/>
        <w:t>To authorise the sale of land to statutory undertakers for the purposes of their statutory functions.</w:t>
      </w:r>
    </w:p>
    <w:p w14:paraId="4A59EE3A" w14:textId="77777777" w:rsidR="00C5708F" w:rsidRPr="00467B49" w:rsidRDefault="00C5708F" w:rsidP="00C5708F">
      <w:pPr>
        <w:ind w:left="720" w:hanging="720"/>
        <w:jc w:val="both"/>
        <w:rPr>
          <w:rFonts w:ascii="Arial" w:hAnsi="Arial"/>
        </w:rPr>
      </w:pPr>
    </w:p>
    <w:p w14:paraId="7714F598" w14:textId="77777777" w:rsidR="00C5708F" w:rsidRPr="00467B49" w:rsidRDefault="00C5708F" w:rsidP="00C5708F">
      <w:pPr>
        <w:ind w:left="1890" w:hanging="1170"/>
        <w:jc w:val="both"/>
        <w:rPr>
          <w:rFonts w:ascii="Arial" w:hAnsi="Arial"/>
        </w:rPr>
      </w:pPr>
      <w:r w:rsidRPr="00467B49">
        <w:rPr>
          <w:rFonts w:ascii="Arial" w:hAnsi="Arial"/>
        </w:rPr>
        <w:t>6.6</w:t>
      </w:r>
      <w:r w:rsidRPr="00467B49">
        <w:rPr>
          <w:rFonts w:ascii="Arial" w:hAnsi="Arial"/>
        </w:rPr>
        <w:tab/>
        <w:t>To approve the disposal of property by public auction and where appropriate to set the reserve price.</w:t>
      </w:r>
    </w:p>
    <w:p w14:paraId="7A1EAFD7" w14:textId="77777777" w:rsidR="00C5708F" w:rsidRPr="00467B49" w:rsidRDefault="00C5708F" w:rsidP="00C5708F">
      <w:pPr>
        <w:ind w:left="720" w:hanging="720"/>
        <w:jc w:val="both"/>
        <w:rPr>
          <w:rFonts w:ascii="Arial" w:hAnsi="Arial"/>
        </w:rPr>
      </w:pPr>
    </w:p>
    <w:p w14:paraId="064CD367" w14:textId="77777777" w:rsidR="00C5708F" w:rsidRPr="00467B49" w:rsidRDefault="00C5708F" w:rsidP="00C5708F">
      <w:pPr>
        <w:ind w:left="1890" w:hanging="1170"/>
        <w:rPr>
          <w:rFonts w:ascii="Arial" w:hAnsi="Arial"/>
        </w:rPr>
      </w:pPr>
      <w:r w:rsidRPr="00467B49">
        <w:rPr>
          <w:rFonts w:ascii="Arial" w:hAnsi="Arial"/>
        </w:rPr>
        <w:t>6.7</w:t>
      </w:r>
      <w:r w:rsidRPr="00467B49">
        <w:rPr>
          <w:rFonts w:ascii="Arial" w:hAnsi="Arial"/>
        </w:rPr>
        <w:tab/>
        <w:t xml:space="preserve">To accept the highest tender of offer received for the sale of land and buildings following the evaluation of bids. </w:t>
      </w:r>
    </w:p>
    <w:p w14:paraId="4C56D97A" w14:textId="77777777" w:rsidR="00C5708F" w:rsidRPr="00467B49" w:rsidRDefault="00C5708F" w:rsidP="00C5708F">
      <w:pPr>
        <w:ind w:left="720" w:hanging="720"/>
        <w:jc w:val="both"/>
        <w:rPr>
          <w:rFonts w:ascii="Arial" w:hAnsi="Arial"/>
        </w:rPr>
      </w:pPr>
      <w:r w:rsidRPr="00467B49">
        <w:rPr>
          <w:rFonts w:ascii="Arial" w:hAnsi="Arial"/>
        </w:rPr>
        <w:br w:type="page"/>
      </w:r>
    </w:p>
    <w:p w14:paraId="3AE20CF7" w14:textId="77777777" w:rsidR="00C5708F" w:rsidRPr="00467B49" w:rsidRDefault="00C5708F" w:rsidP="00C5708F">
      <w:pPr>
        <w:pStyle w:val="Heading5"/>
        <w:rPr>
          <w:u w:val="none"/>
        </w:rPr>
      </w:pPr>
      <w:r w:rsidRPr="00467B49">
        <w:rPr>
          <w:u w:val="none"/>
        </w:rPr>
        <w:lastRenderedPageBreak/>
        <w:t>Dilapidation Claims</w:t>
      </w:r>
    </w:p>
    <w:p w14:paraId="0D182BF0" w14:textId="77777777" w:rsidR="00C5708F" w:rsidRPr="00467B49" w:rsidRDefault="00C5708F" w:rsidP="00C5708F">
      <w:pPr>
        <w:ind w:left="720" w:hanging="720"/>
        <w:jc w:val="both"/>
        <w:rPr>
          <w:rFonts w:ascii="Arial" w:hAnsi="Arial"/>
        </w:rPr>
      </w:pPr>
    </w:p>
    <w:p w14:paraId="735A3F3F" w14:textId="77777777" w:rsidR="00C5708F" w:rsidRPr="00467B49" w:rsidRDefault="00C5708F" w:rsidP="00C5708F">
      <w:pPr>
        <w:ind w:left="1890" w:hanging="1170"/>
        <w:jc w:val="both"/>
        <w:rPr>
          <w:rFonts w:ascii="Arial" w:hAnsi="Arial"/>
        </w:rPr>
      </w:pPr>
      <w:r w:rsidRPr="00467B49">
        <w:rPr>
          <w:rFonts w:ascii="Arial" w:hAnsi="Arial"/>
        </w:rPr>
        <w:t>6.8</w:t>
      </w:r>
      <w:r w:rsidRPr="00467B49">
        <w:rPr>
          <w:rFonts w:ascii="Arial" w:hAnsi="Arial"/>
        </w:rPr>
        <w:tab/>
        <w:t>To settle dilapidation claims and compensation payments at the termination or surrender of hirings or lettings up to the sum of £</w:t>
      </w:r>
      <w:r w:rsidR="00AD719B" w:rsidRPr="00467B49">
        <w:rPr>
          <w:rFonts w:ascii="Arial" w:hAnsi="Arial"/>
        </w:rPr>
        <w:t>25</w:t>
      </w:r>
      <w:r w:rsidRPr="00467B49">
        <w:rPr>
          <w:rFonts w:ascii="Arial" w:hAnsi="Arial"/>
        </w:rPr>
        <w:t>,000 in any one case.</w:t>
      </w:r>
    </w:p>
    <w:p w14:paraId="68394267" w14:textId="77777777" w:rsidR="00C5708F" w:rsidRPr="00467B49" w:rsidRDefault="00C5708F" w:rsidP="00C5708F">
      <w:pPr>
        <w:ind w:left="720" w:hanging="720"/>
        <w:jc w:val="both"/>
        <w:rPr>
          <w:rFonts w:ascii="Arial" w:hAnsi="Arial"/>
        </w:rPr>
      </w:pPr>
    </w:p>
    <w:p w14:paraId="77B5669F" w14:textId="77777777" w:rsidR="00C5708F" w:rsidRPr="00467B49" w:rsidRDefault="00C5708F" w:rsidP="00C5708F">
      <w:pPr>
        <w:pStyle w:val="Heading5"/>
        <w:rPr>
          <w:u w:val="none"/>
        </w:rPr>
      </w:pPr>
      <w:r w:rsidRPr="00467B49">
        <w:rPr>
          <w:u w:val="none"/>
        </w:rPr>
        <w:t>Leases</w:t>
      </w:r>
    </w:p>
    <w:p w14:paraId="052ECF9C" w14:textId="77777777" w:rsidR="00C5708F" w:rsidRPr="00467B49" w:rsidRDefault="00C5708F" w:rsidP="00C5708F">
      <w:pPr>
        <w:ind w:left="720" w:hanging="720"/>
        <w:jc w:val="both"/>
        <w:rPr>
          <w:rFonts w:ascii="Arial" w:hAnsi="Arial"/>
        </w:rPr>
      </w:pPr>
    </w:p>
    <w:p w14:paraId="6FDF523C" w14:textId="77777777" w:rsidR="00C5708F" w:rsidRPr="00467B49" w:rsidRDefault="00C5708F" w:rsidP="00C5708F">
      <w:pPr>
        <w:ind w:left="1890" w:hanging="1170"/>
        <w:jc w:val="both"/>
        <w:rPr>
          <w:rFonts w:ascii="Arial" w:hAnsi="Arial"/>
        </w:rPr>
      </w:pPr>
      <w:r w:rsidRPr="00467B49">
        <w:rPr>
          <w:rFonts w:ascii="Arial" w:hAnsi="Arial"/>
        </w:rPr>
        <w:t>6.9</w:t>
      </w:r>
      <w:r w:rsidRPr="00467B49">
        <w:rPr>
          <w:rFonts w:ascii="Arial" w:hAnsi="Arial"/>
        </w:rPr>
        <w:tab/>
        <w:t>To grant and accept leases and licences of land and premises (including acceptance of the surrender of these) for the purposes of the Authority subject to:</w:t>
      </w:r>
    </w:p>
    <w:p w14:paraId="6562BB56" w14:textId="77777777" w:rsidR="00C5708F" w:rsidRPr="00467B49" w:rsidRDefault="00C5708F" w:rsidP="00C5708F">
      <w:pPr>
        <w:ind w:left="720"/>
        <w:jc w:val="both"/>
        <w:rPr>
          <w:rFonts w:ascii="Arial" w:hAnsi="Arial"/>
        </w:rPr>
      </w:pPr>
    </w:p>
    <w:p w14:paraId="17B9AFAE" w14:textId="77777777" w:rsidR="00C5708F" w:rsidRPr="00467B49" w:rsidRDefault="00C5708F" w:rsidP="00C5708F">
      <w:pPr>
        <w:tabs>
          <w:tab w:val="left" w:pos="2610"/>
        </w:tabs>
        <w:ind w:left="1890"/>
        <w:jc w:val="both"/>
        <w:rPr>
          <w:rFonts w:ascii="Arial" w:hAnsi="Arial"/>
        </w:rPr>
      </w:pPr>
      <w:r w:rsidRPr="00467B49">
        <w:rPr>
          <w:rFonts w:ascii="Arial" w:hAnsi="Arial"/>
        </w:rPr>
        <w:t>a)</w:t>
      </w:r>
      <w:r w:rsidRPr="00467B49">
        <w:rPr>
          <w:rFonts w:ascii="Arial" w:hAnsi="Arial"/>
        </w:rPr>
        <w:tab/>
        <w:t>the period of the lease not exceeding ten years</w:t>
      </w:r>
    </w:p>
    <w:p w14:paraId="49956D18" w14:textId="77777777" w:rsidR="00C5708F" w:rsidRPr="00467B49" w:rsidRDefault="00C5708F" w:rsidP="00C5708F">
      <w:pPr>
        <w:ind w:left="720"/>
        <w:jc w:val="both"/>
        <w:rPr>
          <w:rFonts w:ascii="Arial" w:hAnsi="Arial"/>
        </w:rPr>
      </w:pPr>
    </w:p>
    <w:p w14:paraId="0487051E" w14:textId="77777777" w:rsidR="00C5708F" w:rsidRPr="00467B49" w:rsidRDefault="00C5708F" w:rsidP="00C5708F">
      <w:pPr>
        <w:ind w:left="2610" w:hanging="720"/>
        <w:jc w:val="both"/>
        <w:rPr>
          <w:rFonts w:ascii="Arial" w:hAnsi="Arial"/>
        </w:rPr>
      </w:pPr>
      <w:r w:rsidRPr="00467B49">
        <w:rPr>
          <w:rFonts w:ascii="Arial" w:hAnsi="Arial"/>
        </w:rPr>
        <w:t>b)</w:t>
      </w:r>
      <w:r w:rsidRPr="00467B49">
        <w:rPr>
          <w:rFonts w:ascii="Arial" w:hAnsi="Arial"/>
        </w:rPr>
        <w:tab/>
        <w:t>the annual payment or receipt exclusive of rates and similar charges not exceeding £50,000 for both land premises</w:t>
      </w:r>
    </w:p>
    <w:p w14:paraId="4ADC09BE" w14:textId="77777777" w:rsidR="00C5708F" w:rsidRPr="00467B49" w:rsidRDefault="00C5708F" w:rsidP="00C5708F">
      <w:pPr>
        <w:jc w:val="both"/>
        <w:rPr>
          <w:rFonts w:ascii="Arial" w:hAnsi="Arial"/>
        </w:rPr>
      </w:pPr>
    </w:p>
    <w:p w14:paraId="766EA08D" w14:textId="77777777" w:rsidR="00C5708F" w:rsidRPr="00467B49" w:rsidRDefault="00C5708F" w:rsidP="00C5708F">
      <w:pPr>
        <w:pStyle w:val="Heading5"/>
        <w:rPr>
          <w:u w:val="none"/>
        </w:rPr>
      </w:pPr>
      <w:r w:rsidRPr="00467B49">
        <w:rPr>
          <w:u w:val="none"/>
        </w:rPr>
        <w:t>Use of Premises by outside organisations or individuals</w:t>
      </w:r>
    </w:p>
    <w:p w14:paraId="0D123BF5" w14:textId="77777777" w:rsidR="00C5708F" w:rsidRPr="00467B49" w:rsidRDefault="00C5708F" w:rsidP="00C5708F">
      <w:pPr>
        <w:ind w:left="720" w:hanging="720"/>
        <w:jc w:val="both"/>
        <w:rPr>
          <w:rFonts w:ascii="Arial" w:hAnsi="Arial"/>
        </w:rPr>
      </w:pPr>
    </w:p>
    <w:p w14:paraId="0F92EDDD" w14:textId="77777777" w:rsidR="00C5708F" w:rsidRPr="00467B49" w:rsidRDefault="00C5708F" w:rsidP="00C5708F">
      <w:pPr>
        <w:ind w:left="1890" w:hanging="1170"/>
        <w:jc w:val="both"/>
        <w:rPr>
          <w:rFonts w:ascii="Arial" w:hAnsi="Arial"/>
        </w:rPr>
      </w:pPr>
      <w:r w:rsidRPr="00467B49">
        <w:rPr>
          <w:rFonts w:ascii="Arial" w:hAnsi="Arial"/>
        </w:rPr>
        <w:t>6.10</w:t>
      </w:r>
      <w:r w:rsidRPr="00467B49">
        <w:rPr>
          <w:rFonts w:ascii="Arial" w:hAnsi="Arial"/>
        </w:rPr>
        <w:tab/>
        <w:t>To approve the use of Fire and Rescue Service buildings, premises and facilities being used by outside organisations subject to the policy from time to time laid down by the Authority.  The policy currently is:</w:t>
      </w:r>
    </w:p>
    <w:p w14:paraId="12BBF22F" w14:textId="77777777" w:rsidR="00C5708F" w:rsidRPr="00467B49" w:rsidRDefault="00C5708F" w:rsidP="00C5708F">
      <w:pPr>
        <w:jc w:val="both"/>
        <w:rPr>
          <w:rFonts w:ascii="Arial" w:hAnsi="Arial"/>
        </w:rPr>
      </w:pPr>
    </w:p>
    <w:p w14:paraId="4F469FB5" w14:textId="77777777" w:rsidR="00C5708F" w:rsidRPr="00467B49" w:rsidRDefault="00C5708F" w:rsidP="00C5708F">
      <w:pPr>
        <w:ind w:left="1890"/>
        <w:jc w:val="both"/>
        <w:rPr>
          <w:rFonts w:ascii="Arial" w:hAnsi="Arial"/>
        </w:rPr>
      </w:pPr>
      <w:r w:rsidRPr="00467B49">
        <w:rPr>
          <w:rFonts w:ascii="Arial" w:hAnsi="Arial"/>
        </w:rPr>
        <w:t xml:space="preserve">Use by Community and Voluntary Groups  </w:t>
      </w:r>
    </w:p>
    <w:p w14:paraId="6369CA27" w14:textId="77777777" w:rsidR="00C5708F" w:rsidRPr="00467B49" w:rsidRDefault="00C5708F" w:rsidP="00C5708F">
      <w:pPr>
        <w:ind w:left="1170"/>
        <w:jc w:val="both"/>
        <w:rPr>
          <w:rFonts w:ascii="Arial" w:hAnsi="Arial"/>
        </w:rPr>
      </w:pPr>
    </w:p>
    <w:p w14:paraId="6C7D2D7B" w14:textId="77777777" w:rsidR="00C5708F" w:rsidRPr="00467B49" w:rsidRDefault="00C5708F" w:rsidP="00C5708F">
      <w:pPr>
        <w:ind w:left="1890"/>
        <w:jc w:val="both"/>
        <w:rPr>
          <w:rFonts w:ascii="Arial" w:hAnsi="Arial"/>
        </w:rPr>
      </w:pPr>
      <w:r w:rsidRPr="00467B49">
        <w:rPr>
          <w:rFonts w:ascii="Arial" w:hAnsi="Arial"/>
        </w:rPr>
        <w:t>Groups will be allowed to use the rooms free of charge subject to them adhering to the guidance laid down by the Station Commander.</w:t>
      </w:r>
    </w:p>
    <w:p w14:paraId="1946B66E" w14:textId="77777777" w:rsidR="00C5708F" w:rsidRPr="00467B49" w:rsidRDefault="00C5708F" w:rsidP="00C5708F">
      <w:pPr>
        <w:ind w:left="1170"/>
        <w:jc w:val="both"/>
        <w:rPr>
          <w:rFonts w:ascii="Arial" w:hAnsi="Arial"/>
        </w:rPr>
      </w:pPr>
    </w:p>
    <w:p w14:paraId="48D15F6B" w14:textId="77777777" w:rsidR="00C5708F" w:rsidRPr="00467B49" w:rsidRDefault="00C5708F" w:rsidP="00C5708F">
      <w:pPr>
        <w:ind w:left="1890"/>
        <w:jc w:val="both"/>
        <w:rPr>
          <w:rFonts w:ascii="Arial" w:hAnsi="Arial"/>
        </w:rPr>
      </w:pPr>
      <w:r w:rsidRPr="00467B49">
        <w:rPr>
          <w:rFonts w:ascii="Arial" w:hAnsi="Arial"/>
        </w:rPr>
        <w:t xml:space="preserve">Use by Political Parties  </w:t>
      </w:r>
    </w:p>
    <w:p w14:paraId="23467453" w14:textId="77777777" w:rsidR="00C5708F" w:rsidRPr="00467B49" w:rsidRDefault="00C5708F" w:rsidP="00C5708F">
      <w:pPr>
        <w:jc w:val="both"/>
        <w:rPr>
          <w:rFonts w:ascii="Arial" w:hAnsi="Arial"/>
        </w:rPr>
      </w:pPr>
    </w:p>
    <w:p w14:paraId="60E94F92" w14:textId="77777777" w:rsidR="00C5708F" w:rsidRPr="00467B49" w:rsidRDefault="00C5708F" w:rsidP="00C5708F">
      <w:pPr>
        <w:ind w:left="1890"/>
        <w:jc w:val="both"/>
        <w:rPr>
          <w:rFonts w:ascii="Arial" w:hAnsi="Arial"/>
        </w:rPr>
      </w:pPr>
      <w:r w:rsidRPr="00467B49">
        <w:rPr>
          <w:rFonts w:ascii="Arial" w:hAnsi="Arial"/>
        </w:rPr>
        <w:t>Definition of a political party.  A group whose aim is to represent the public as elected members in either Parliament or at a local level or to promote a particular ethos.</w:t>
      </w:r>
    </w:p>
    <w:p w14:paraId="719E6F73" w14:textId="77777777" w:rsidR="00C5708F" w:rsidRPr="00467B49" w:rsidRDefault="00C5708F" w:rsidP="00C5708F">
      <w:pPr>
        <w:ind w:left="1170"/>
        <w:jc w:val="both"/>
        <w:rPr>
          <w:rFonts w:ascii="Arial" w:hAnsi="Arial"/>
        </w:rPr>
      </w:pPr>
    </w:p>
    <w:p w14:paraId="66267FB1" w14:textId="77777777" w:rsidR="00C5708F" w:rsidRPr="00467B49" w:rsidRDefault="00C5708F" w:rsidP="00C5708F">
      <w:pPr>
        <w:ind w:left="1890"/>
        <w:jc w:val="both"/>
        <w:rPr>
          <w:rFonts w:ascii="Arial" w:hAnsi="Arial"/>
        </w:rPr>
      </w:pPr>
      <w:r w:rsidRPr="00467B49">
        <w:rPr>
          <w:rFonts w:ascii="Arial" w:hAnsi="Arial"/>
        </w:rPr>
        <w:t>The charge for political parties will be the full market rate for hire of premises, plus any additional staff costs involved in providing entrance to and exit from the station.</w:t>
      </w:r>
    </w:p>
    <w:p w14:paraId="6DFD9F4F" w14:textId="77777777" w:rsidR="00C5708F" w:rsidRPr="00467B49" w:rsidRDefault="00C5708F" w:rsidP="00C5708F">
      <w:pPr>
        <w:ind w:left="1170"/>
        <w:jc w:val="both"/>
        <w:rPr>
          <w:rFonts w:ascii="Arial" w:hAnsi="Arial"/>
        </w:rPr>
      </w:pPr>
    </w:p>
    <w:p w14:paraId="35D59D20" w14:textId="77777777" w:rsidR="00C5708F" w:rsidRPr="00467B49" w:rsidRDefault="00C5708F" w:rsidP="00C5708F">
      <w:pPr>
        <w:pStyle w:val="BodyTextIndent"/>
        <w:ind w:left="1890"/>
        <w:rPr>
          <w:rFonts w:ascii="Arial" w:hAnsi="Arial"/>
        </w:rPr>
      </w:pPr>
      <w:r w:rsidRPr="00467B49">
        <w:rPr>
          <w:rFonts w:ascii="Arial" w:hAnsi="Arial"/>
        </w:rPr>
        <w:t>However, where such meetings could generate a disturbance which would adversely affect the efficient operation of the Fire Station, the Chief Fire Officer would retain the right to refuse permission.</w:t>
      </w:r>
    </w:p>
    <w:p w14:paraId="5EF99F2D" w14:textId="77777777" w:rsidR="00C5708F" w:rsidRPr="00467B49" w:rsidRDefault="00C5708F" w:rsidP="00C5708F">
      <w:pPr>
        <w:ind w:left="720" w:hanging="720"/>
        <w:jc w:val="both"/>
        <w:rPr>
          <w:rFonts w:ascii="Arial" w:hAnsi="Arial"/>
        </w:rPr>
      </w:pPr>
    </w:p>
    <w:p w14:paraId="295C7749" w14:textId="77777777" w:rsidR="00C5708F" w:rsidRPr="00467B49" w:rsidRDefault="00C5708F" w:rsidP="00C5708F">
      <w:pPr>
        <w:ind w:left="2610" w:hanging="720"/>
        <w:jc w:val="both"/>
        <w:rPr>
          <w:rFonts w:ascii="Arial" w:hAnsi="Arial"/>
        </w:rPr>
      </w:pPr>
      <w:r w:rsidRPr="00467B49">
        <w:rPr>
          <w:rFonts w:ascii="Arial" w:hAnsi="Arial"/>
        </w:rPr>
        <w:t xml:space="preserve">Use by other </w:t>
      </w:r>
      <w:proofErr w:type="gramStart"/>
      <w:r w:rsidRPr="00467B49">
        <w:rPr>
          <w:rFonts w:ascii="Arial" w:hAnsi="Arial"/>
        </w:rPr>
        <w:t>Organisations</w:t>
      </w:r>
      <w:proofErr w:type="gramEnd"/>
    </w:p>
    <w:p w14:paraId="5B59019C" w14:textId="77777777" w:rsidR="00C5708F" w:rsidRPr="00467B49" w:rsidRDefault="00C5708F" w:rsidP="00C5708F">
      <w:pPr>
        <w:ind w:left="2160" w:hanging="720"/>
        <w:jc w:val="both"/>
        <w:rPr>
          <w:rFonts w:ascii="Arial" w:hAnsi="Arial"/>
        </w:rPr>
      </w:pPr>
    </w:p>
    <w:p w14:paraId="009FB290" w14:textId="77777777" w:rsidR="00C5708F" w:rsidRPr="00467B49" w:rsidRDefault="00C5708F" w:rsidP="00C5708F">
      <w:pPr>
        <w:ind w:left="1890"/>
        <w:jc w:val="both"/>
        <w:rPr>
          <w:rFonts w:ascii="Arial" w:hAnsi="Arial"/>
        </w:rPr>
      </w:pPr>
      <w:r w:rsidRPr="00467B49">
        <w:rPr>
          <w:rFonts w:ascii="Arial" w:hAnsi="Arial"/>
        </w:rPr>
        <w:t>Other organisations will be charged for the use of premises.  Such charge to be determined by the Chief Fire Officer.</w:t>
      </w:r>
    </w:p>
    <w:p w14:paraId="0991FF94" w14:textId="77777777" w:rsidR="00C5708F" w:rsidRPr="00467B49" w:rsidRDefault="00C5708F" w:rsidP="00C5708F">
      <w:pPr>
        <w:ind w:left="1890"/>
        <w:jc w:val="both"/>
        <w:rPr>
          <w:rFonts w:ascii="Arial" w:hAnsi="Arial"/>
        </w:rPr>
      </w:pPr>
      <w:r w:rsidRPr="00467B49">
        <w:rPr>
          <w:rFonts w:ascii="Arial" w:hAnsi="Arial"/>
        </w:rPr>
        <w:br w:type="page"/>
      </w:r>
    </w:p>
    <w:p w14:paraId="41068C43" w14:textId="77777777" w:rsidR="00C5708F" w:rsidRPr="00467B49" w:rsidRDefault="00C5708F" w:rsidP="00C5708F">
      <w:pPr>
        <w:pStyle w:val="Heading5"/>
        <w:rPr>
          <w:u w:val="none"/>
        </w:rPr>
      </w:pPr>
      <w:r w:rsidRPr="00467B49">
        <w:rPr>
          <w:u w:val="none"/>
        </w:rPr>
        <w:lastRenderedPageBreak/>
        <w:t>Residential Tenancies</w:t>
      </w:r>
    </w:p>
    <w:p w14:paraId="333FADDC" w14:textId="77777777" w:rsidR="00C5708F" w:rsidRPr="00467B49" w:rsidRDefault="00C5708F" w:rsidP="00C5708F">
      <w:pPr>
        <w:ind w:left="720" w:hanging="720"/>
        <w:jc w:val="both"/>
        <w:rPr>
          <w:rFonts w:ascii="Arial" w:hAnsi="Arial"/>
        </w:rPr>
      </w:pPr>
    </w:p>
    <w:p w14:paraId="2CFDA60B" w14:textId="77777777" w:rsidR="00C5708F" w:rsidRPr="00467B49" w:rsidRDefault="00C5708F" w:rsidP="00C5708F">
      <w:pPr>
        <w:pStyle w:val="BodyTextIndent2"/>
        <w:ind w:left="1890" w:hanging="1170"/>
        <w:rPr>
          <w:rFonts w:ascii="Arial" w:hAnsi="Arial"/>
        </w:rPr>
      </w:pPr>
      <w:r w:rsidRPr="00467B49">
        <w:rPr>
          <w:rFonts w:ascii="Arial" w:hAnsi="Arial"/>
        </w:rPr>
        <w:t>6.11</w:t>
      </w:r>
      <w:r w:rsidRPr="00467B49">
        <w:rPr>
          <w:rFonts w:ascii="Arial" w:hAnsi="Arial"/>
        </w:rPr>
        <w:tab/>
        <w:t>To approve the letting or the changes of terms of an existing tenancy of residential premises.</w:t>
      </w:r>
    </w:p>
    <w:p w14:paraId="19D7B4A9" w14:textId="77777777" w:rsidR="00C5708F" w:rsidRPr="00467B49" w:rsidRDefault="00C5708F" w:rsidP="00C5708F">
      <w:pPr>
        <w:ind w:left="720" w:hanging="720"/>
        <w:jc w:val="both"/>
        <w:rPr>
          <w:rFonts w:ascii="Arial" w:hAnsi="Arial"/>
        </w:rPr>
      </w:pPr>
    </w:p>
    <w:p w14:paraId="033A87DF" w14:textId="77777777" w:rsidR="00C5708F" w:rsidRPr="00467B49" w:rsidRDefault="00C5708F" w:rsidP="00C5708F">
      <w:pPr>
        <w:pStyle w:val="Heading5"/>
        <w:rPr>
          <w:u w:val="none"/>
        </w:rPr>
      </w:pPr>
      <w:r w:rsidRPr="00467B49">
        <w:rPr>
          <w:u w:val="none"/>
        </w:rPr>
        <w:t>Planning Permission</w:t>
      </w:r>
    </w:p>
    <w:p w14:paraId="777B2CA2" w14:textId="77777777" w:rsidR="00C5708F" w:rsidRPr="00467B49" w:rsidRDefault="00C5708F" w:rsidP="00C5708F">
      <w:pPr>
        <w:ind w:left="720" w:hanging="720"/>
        <w:jc w:val="both"/>
        <w:rPr>
          <w:rFonts w:ascii="Arial" w:hAnsi="Arial"/>
        </w:rPr>
      </w:pPr>
    </w:p>
    <w:p w14:paraId="4B6C2CA7" w14:textId="77777777" w:rsidR="00C5708F" w:rsidRPr="00467B49" w:rsidRDefault="00C5708F" w:rsidP="00C5708F">
      <w:pPr>
        <w:tabs>
          <w:tab w:val="left" w:pos="1890"/>
        </w:tabs>
        <w:ind w:left="1890" w:hanging="1170"/>
        <w:jc w:val="both"/>
        <w:rPr>
          <w:rFonts w:ascii="Arial" w:hAnsi="Arial"/>
        </w:rPr>
      </w:pPr>
      <w:r w:rsidRPr="00467B49">
        <w:rPr>
          <w:rFonts w:ascii="Arial" w:hAnsi="Arial"/>
        </w:rPr>
        <w:t>6.12</w:t>
      </w:r>
      <w:r w:rsidRPr="00467B49">
        <w:rPr>
          <w:rFonts w:ascii="Arial" w:hAnsi="Arial"/>
        </w:rPr>
        <w:tab/>
        <w:t xml:space="preserve">To seek Planning Permission under </w:t>
      </w:r>
      <w:r w:rsidR="00621469" w:rsidRPr="00467B49">
        <w:rPr>
          <w:rFonts w:ascii="Arial" w:hAnsi="Arial"/>
        </w:rPr>
        <w:t xml:space="preserve">the appropriate </w:t>
      </w:r>
      <w:r w:rsidRPr="00467B49">
        <w:rPr>
          <w:rFonts w:ascii="Arial" w:hAnsi="Arial"/>
        </w:rPr>
        <w:t>Regulations and to obtain Building Regulations Approval as appropriate.</w:t>
      </w:r>
    </w:p>
    <w:p w14:paraId="0FF9DF82" w14:textId="77777777" w:rsidR="00C5708F" w:rsidRPr="00467B49" w:rsidRDefault="00C5708F" w:rsidP="00C5708F">
      <w:pPr>
        <w:jc w:val="both"/>
        <w:rPr>
          <w:rFonts w:ascii="Arial" w:hAnsi="Arial"/>
        </w:rPr>
      </w:pPr>
    </w:p>
    <w:p w14:paraId="000033BB" w14:textId="77777777" w:rsidR="00C5708F" w:rsidRPr="00467B49" w:rsidRDefault="00C5708F" w:rsidP="00C5708F">
      <w:pPr>
        <w:pStyle w:val="Heading4"/>
        <w:rPr>
          <w:rFonts w:ascii="Arial" w:hAnsi="Arial"/>
        </w:rPr>
      </w:pPr>
      <w:r w:rsidRPr="00467B49">
        <w:rPr>
          <w:rFonts w:ascii="Arial" w:hAnsi="Arial"/>
        </w:rPr>
        <w:t>Surplus Land and Buildings</w:t>
      </w:r>
    </w:p>
    <w:p w14:paraId="22CD3493" w14:textId="77777777" w:rsidR="00C5708F" w:rsidRPr="00467B49" w:rsidRDefault="00C5708F" w:rsidP="00C5708F">
      <w:pPr>
        <w:pStyle w:val="BodyTextIndent3"/>
        <w:rPr>
          <w:rFonts w:ascii="Arial" w:hAnsi="Arial"/>
        </w:rPr>
      </w:pPr>
    </w:p>
    <w:p w14:paraId="3566A241" w14:textId="77777777" w:rsidR="00C5708F" w:rsidRPr="00467B49" w:rsidRDefault="00C5708F" w:rsidP="00C5708F">
      <w:pPr>
        <w:pStyle w:val="BodyTextIndent3"/>
        <w:ind w:left="1440" w:hanging="720"/>
        <w:rPr>
          <w:rFonts w:ascii="Arial" w:hAnsi="Arial"/>
        </w:rPr>
      </w:pPr>
      <w:r w:rsidRPr="00467B49">
        <w:rPr>
          <w:rFonts w:ascii="Arial" w:hAnsi="Arial"/>
        </w:rPr>
        <w:t>6.13</w:t>
      </w:r>
      <w:r w:rsidRPr="00467B49">
        <w:rPr>
          <w:rFonts w:ascii="Arial" w:hAnsi="Arial"/>
        </w:rPr>
        <w:tab/>
        <w:t>To declare land and buildings surplus to requirement provided.</w:t>
      </w:r>
    </w:p>
    <w:p w14:paraId="3D6B5761" w14:textId="77777777" w:rsidR="00C5708F" w:rsidRPr="00467B49" w:rsidRDefault="00C5708F" w:rsidP="00C5708F">
      <w:pPr>
        <w:ind w:left="720"/>
        <w:jc w:val="both"/>
        <w:rPr>
          <w:rFonts w:ascii="Arial" w:hAnsi="Arial"/>
        </w:rPr>
      </w:pPr>
    </w:p>
    <w:p w14:paraId="5A03EDD1" w14:textId="77777777" w:rsidR="00C5708F" w:rsidRPr="00467B49" w:rsidRDefault="00C5708F" w:rsidP="00C5708F">
      <w:pPr>
        <w:ind w:left="2160" w:hanging="720"/>
        <w:jc w:val="both"/>
        <w:rPr>
          <w:rFonts w:ascii="Arial" w:hAnsi="Arial"/>
        </w:rPr>
      </w:pPr>
      <w:r w:rsidRPr="00467B49">
        <w:rPr>
          <w:rFonts w:ascii="Arial" w:hAnsi="Arial"/>
        </w:rPr>
        <w:t>a)</w:t>
      </w:r>
      <w:r w:rsidRPr="00467B49">
        <w:rPr>
          <w:rFonts w:ascii="Arial" w:hAnsi="Arial"/>
        </w:rPr>
        <w:tab/>
        <w:t>The land and buildings do not exceed £1m in value in any one case.</w:t>
      </w:r>
    </w:p>
    <w:p w14:paraId="63C75300" w14:textId="77777777" w:rsidR="00C5708F" w:rsidRPr="00467B49" w:rsidRDefault="00C5708F" w:rsidP="00C5708F">
      <w:pPr>
        <w:ind w:left="1440" w:hanging="720"/>
        <w:jc w:val="both"/>
        <w:rPr>
          <w:rFonts w:ascii="Arial" w:hAnsi="Arial"/>
        </w:rPr>
      </w:pPr>
    </w:p>
    <w:p w14:paraId="70C80C4D" w14:textId="77777777" w:rsidR="00C5708F" w:rsidRPr="00467B49" w:rsidRDefault="00C5708F" w:rsidP="00C5708F">
      <w:pPr>
        <w:ind w:left="2160" w:hanging="720"/>
        <w:jc w:val="both"/>
        <w:rPr>
          <w:rFonts w:ascii="Arial" w:hAnsi="Arial"/>
        </w:rPr>
      </w:pPr>
      <w:r w:rsidRPr="00467B49">
        <w:rPr>
          <w:rFonts w:ascii="Arial" w:hAnsi="Arial"/>
        </w:rPr>
        <w:t>b)</w:t>
      </w:r>
      <w:r w:rsidRPr="00467B49">
        <w:rPr>
          <w:rFonts w:ascii="Arial" w:hAnsi="Arial"/>
        </w:rPr>
        <w:tab/>
        <w:t>An appropriate appraisal of the land and buildings has been carried out.</w:t>
      </w:r>
    </w:p>
    <w:p w14:paraId="458CD5FE" w14:textId="77777777" w:rsidR="00C5708F" w:rsidRPr="00467B49" w:rsidRDefault="00C5708F" w:rsidP="00C5708F">
      <w:pPr>
        <w:ind w:left="720" w:hanging="720"/>
        <w:jc w:val="both"/>
        <w:rPr>
          <w:rFonts w:ascii="Arial" w:hAnsi="Arial"/>
        </w:rPr>
      </w:pPr>
    </w:p>
    <w:p w14:paraId="46FA3A07" w14:textId="77777777" w:rsidR="00C5708F" w:rsidRPr="00467B49" w:rsidRDefault="00C5708F" w:rsidP="00C5708F">
      <w:pPr>
        <w:ind w:left="720"/>
        <w:jc w:val="both"/>
        <w:rPr>
          <w:rFonts w:ascii="Arial" w:hAnsi="Arial"/>
          <w:b/>
        </w:rPr>
      </w:pPr>
      <w:r w:rsidRPr="00467B49">
        <w:rPr>
          <w:rFonts w:ascii="Arial" w:hAnsi="Arial"/>
          <w:b/>
        </w:rPr>
        <w:t>Local Plans</w:t>
      </w:r>
    </w:p>
    <w:p w14:paraId="089106B2" w14:textId="77777777" w:rsidR="00C5708F" w:rsidRPr="00467B49" w:rsidRDefault="00C5708F" w:rsidP="00C5708F">
      <w:pPr>
        <w:jc w:val="both"/>
        <w:rPr>
          <w:rFonts w:ascii="Arial" w:hAnsi="Arial"/>
          <w:b/>
        </w:rPr>
      </w:pPr>
    </w:p>
    <w:p w14:paraId="3EBAA093" w14:textId="77777777" w:rsidR="00C5708F" w:rsidRPr="00467B49" w:rsidRDefault="00C5708F" w:rsidP="00C5708F">
      <w:pPr>
        <w:pStyle w:val="BodyTextIndent2"/>
        <w:ind w:left="1890" w:hanging="1170"/>
        <w:rPr>
          <w:rFonts w:ascii="Arial" w:hAnsi="Arial"/>
        </w:rPr>
      </w:pPr>
      <w:r w:rsidRPr="00467B49">
        <w:rPr>
          <w:rFonts w:ascii="Arial" w:hAnsi="Arial"/>
        </w:rPr>
        <w:t>6.14</w:t>
      </w:r>
      <w:r w:rsidRPr="00467B49">
        <w:rPr>
          <w:rFonts w:ascii="Arial" w:hAnsi="Arial"/>
        </w:rPr>
        <w:tab/>
        <w:t>To lodge objections and submit proposals regarding local plans/issues which affect CFA land or buildings.</w:t>
      </w:r>
    </w:p>
    <w:p w14:paraId="18AEECF0" w14:textId="77777777" w:rsidR="00C5708F" w:rsidRPr="00467B49" w:rsidRDefault="00C5708F" w:rsidP="00C5708F">
      <w:pPr>
        <w:ind w:left="720" w:hanging="720"/>
        <w:jc w:val="both"/>
        <w:rPr>
          <w:rFonts w:ascii="Arial" w:hAnsi="Arial"/>
        </w:rPr>
      </w:pPr>
    </w:p>
    <w:p w14:paraId="09C47C3F" w14:textId="77777777" w:rsidR="00C5708F" w:rsidRPr="00467B49" w:rsidRDefault="00C5708F" w:rsidP="00C5708F">
      <w:pPr>
        <w:ind w:left="720" w:hanging="720"/>
        <w:jc w:val="both"/>
        <w:rPr>
          <w:rFonts w:ascii="Arial" w:hAnsi="Arial"/>
        </w:rPr>
      </w:pPr>
    </w:p>
    <w:p w14:paraId="51DF342F" w14:textId="77E46A6D"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Consultation With The Clerk And Treasurer To The Authority</w:t>
      </w:r>
    </w:p>
    <w:p w14:paraId="7AE1CADC" w14:textId="77777777" w:rsidR="00C5708F" w:rsidRPr="00467B49" w:rsidRDefault="00C5708F" w:rsidP="00C5708F">
      <w:pPr>
        <w:ind w:left="720" w:hanging="720"/>
        <w:jc w:val="both"/>
        <w:rPr>
          <w:rFonts w:ascii="Arial" w:hAnsi="Arial"/>
        </w:rPr>
      </w:pPr>
    </w:p>
    <w:p w14:paraId="43304751" w14:textId="77777777" w:rsidR="00C5708F" w:rsidRPr="00467B49" w:rsidRDefault="00C5708F" w:rsidP="00C5708F">
      <w:pPr>
        <w:pStyle w:val="Heading5"/>
        <w:rPr>
          <w:u w:val="none"/>
        </w:rPr>
      </w:pPr>
      <w:r w:rsidRPr="00467B49">
        <w:rPr>
          <w:u w:val="none"/>
        </w:rPr>
        <w:t>Wayleaves and Easements</w:t>
      </w:r>
    </w:p>
    <w:p w14:paraId="2E2CCFC2" w14:textId="77777777" w:rsidR="00C5708F" w:rsidRPr="00467B49" w:rsidRDefault="00C5708F" w:rsidP="00C5708F">
      <w:pPr>
        <w:ind w:left="720" w:hanging="720"/>
        <w:jc w:val="both"/>
        <w:rPr>
          <w:rFonts w:ascii="Arial" w:hAnsi="Arial"/>
        </w:rPr>
      </w:pPr>
    </w:p>
    <w:p w14:paraId="082B1D72" w14:textId="77777777" w:rsidR="00C5708F" w:rsidRPr="00467B49" w:rsidRDefault="00C5708F" w:rsidP="00C5708F">
      <w:pPr>
        <w:ind w:left="1890" w:hanging="1170"/>
        <w:jc w:val="both"/>
        <w:rPr>
          <w:rFonts w:ascii="Arial" w:hAnsi="Arial"/>
        </w:rPr>
      </w:pPr>
      <w:r w:rsidRPr="00467B49">
        <w:rPr>
          <w:rFonts w:ascii="Arial" w:hAnsi="Arial"/>
        </w:rPr>
        <w:t>6.15</w:t>
      </w:r>
      <w:r w:rsidRPr="00467B49">
        <w:rPr>
          <w:rFonts w:ascii="Arial" w:hAnsi="Arial"/>
        </w:rPr>
        <w:tab/>
        <w:t>To grant and accept Wayleaves and Easements and to approve the consideration payable to or by the Authority.</w:t>
      </w:r>
    </w:p>
    <w:p w14:paraId="79155B54" w14:textId="77777777" w:rsidR="00C5708F" w:rsidRPr="00467B49" w:rsidRDefault="00C5708F" w:rsidP="00C5708F">
      <w:pPr>
        <w:ind w:left="720" w:hanging="720"/>
        <w:jc w:val="both"/>
        <w:rPr>
          <w:rFonts w:ascii="Arial" w:hAnsi="Arial"/>
        </w:rPr>
      </w:pPr>
      <w:r w:rsidRPr="00467B49">
        <w:rPr>
          <w:rFonts w:ascii="Arial" w:hAnsi="Arial"/>
        </w:rPr>
        <w:br w:type="page"/>
      </w:r>
    </w:p>
    <w:p w14:paraId="435D9934" w14:textId="28F9916F" w:rsidR="00C5708F" w:rsidRPr="00467B49" w:rsidRDefault="00C5708F" w:rsidP="00C5708F">
      <w:pPr>
        <w:ind w:left="720" w:hanging="720"/>
        <w:jc w:val="both"/>
        <w:rPr>
          <w:rFonts w:ascii="Arial" w:hAnsi="Arial"/>
        </w:rPr>
      </w:pPr>
      <w:r w:rsidRPr="00467B49">
        <w:rPr>
          <w:rFonts w:ascii="Arial" w:hAnsi="Arial"/>
          <w:b/>
        </w:rPr>
        <w:lastRenderedPageBreak/>
        <w:t>7</w:t>
      </w:r>
      <w:r w:rsidRPr="00467B49">
        <w:rPr>
          <w:rFonts w:ascii="Arial" w:hAnsi="Arial"/>
        </w:rPr>
        <w:tab/>
      </w:r>
      <w:r w:rsidR="00467B49" w:rsidRPr="00467B49">
        <w:rPr>
          <w:rFonts w:ascii="Arial" w:hAnsi="Arial"/>
          <w:b/>
        </w:rPr>
        <w:t xml:space="preserve">Furniture, Equipment </w:t>
      </w:r>
      <w:proofErr w:type="gramStart"/>
      <w:r w:rsidR="00467B49" w:rsidRPr="00467B49">
        <w:rPr>
          <w:rFonts w:ascii="Arial" w:hAnsi="Arial"/>
          <w:b/>
        </w:rPr>
        <w:t>And</w:t>
      </w:r>
      <w:proofErr w:type="gramEnd"/>
      <w:r w:rsidR="00467B49" w:rsidRPr="00467B49">
        <w:rPr>
          <w:rFonts w:ascii="Arial" w:hAnsi="Arial"/>
          <w:b/>
        </w:rPr>
        <w:t xml:space="preserve"> Vehicles</w:t>
      </w:r>
    </w:p>
    <w:p w14:paraId="78CB4B1C" w14:textId="77777777" w:rsidR="00C5708F" w:rsidRPr="00467B49" w:rsidRDefault="00C5708F" w:rsidP="00C5708F">
      <w:pPr>
        <w:ind w:left="720" w:hanging="720"/>
        <w:jc w:val="both"/>
        <w:rPr>
          <w:rFonts w:ascii="Arial" w:hAnsi="Arial"/>
        </w:rPr>
      </w:pPr>
    </w:p>
    <w:p w14:paraId="2A0D6E9A" w14:textId="77777777" w:rsidR="00C5708F" w:rsidRPr="00467B49" w:rsidRDefault="00C5708F" w:rsidP="00C5708F">
      <w:pPr>
        <w:ind w:left="720" w:hanging="720"/>
        <w:jc w:val="both"/>
        <w:rPr>
          <w:rFonts w:ascii="Arial" w:hAnsi="Arial"/>
        </w:rPr>
      </w:pPr>
    </w:p>
    <w:p w14:paraId="6058E67B" w14:textId="6B8DD757" w:rsidR="00C5708F" w:rsidRPr="00467B49" w:rsidRDefault="00467B49" w:rsidP="00C5708F">
      <w:pPr>
        <w:ind w:left="1440" w:hanging="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w:t>
      </w:r>
    </w:p>
    <w:p w14:paraId="4D8EE309" w14:textId="77777777" w:rsidR="00C5708F" w:rsidRPr="00467B49" w:rsidRDefault="00C5708F" w:rsidP="00C5708F">
      <w:pPr>
        <w:ind w:left="720" w:hanging="720"/>
        <w:jc w:val="both"/>
        <w:rPr>
          <w:rFonts w:ascii="Arial" w:hAnsi="Arial"/>
        </w:rPr>
      </w:pPr>
    </w:p>
    <w:p w14:paraId="7DA8AEC0" w14:textId="77777777" w:rsidR="00C5708F" w:rsidRPr="00467B49" w:rsidRDefault="00C5708F" w:rsidP="00C5708F">
      <w:pPr>
        <w:pStyle w:val="Heading5"/>
        <w:rPr>
          <w:u w:val="none"/>
        </w:rPr>
      </w:pPr>
      <w:r w:rsidRPr="00467B49">
        <w:rPr>
          <w:u w:val="none"/>
        </w:rPr>
        <w:t>Telephone Installations and Radio</w:t>
      </w:r>
    </w:p>
    <w:p w14:paraId="4B44FDD3" w14:textId="77777777" w:rsidR="00C5708F" w:rsidRPr="00467B49" w:rsidRDefault="00C5708F" w:rsidP="00C5708F">
      <w:pPr>
        <w:ind w:left="720" w:hanging="720"/>
        <w:jc w:val="both"/>
        <w:rPr>
          <w:rFonts w:ascii="Arial" w:hAnsi="Arial"/>
        </w:rPr>
      </w:pPr>
    </w:p>
    <w:p w14:paraId="30CA6E15" w14:textId="77777777" w:rsidR="00C5708F" w:rsidRPr="00467B49" w:rsidRDefault="00C5708F" w:rsidP="00C5708F">
      <w:pPr>
        <w:ind w:left="1890" w:hanging="1170"/>
        <w:jc w:val="both"/>
        <w:rPr>
          <w:rFonts w:ascii="Arial" w:hAnsi="Arial"/>
        </w:rPr>
      </w:pPr>
      <w:r w:rsidRPr="00467B49">
        <w:rPr>
          <w:rFonts w:ascii="Arial" w:hAnsi="Arial"/>
        </w:rPr>
        <w:t>7.1 a)</w:t>
      </w:r>
      <w:r w:rsidRPr="00467B49">
        <w:rPr>
          <w:rFonts w:ascii="Arial" w:hAnsi="Arial"/>
        </w:rPr>
        <w:tab/>
        <w:t>To arrange for the provision of telephones, radio communications and other technical services for operational purposes.</w:t>
      </w:r>
    </w:p>
    <w:p w14:paraId="60EDDAB8" w14:textId="77777777" w:rsidR="00C5708F" w:rsidRPr="00467B49" w:rsidRDefault="00C5708F" w:rsidP="00C5708F">
      <w:pPr>
        <w:ind w:left="720" w:hanging="720"/>
        <w:jc w:val="both"/>
        <w:rPr>
          <w:rFonts w:ascii="Arial" w:hAnsi="Arial"/>
        </w:rPr>
      </w:pPr>
    </w:p>
    <w:p w14:paraId="1FEC9C70" w14:textId="77777777" w:rsidR="00C5708F" w:rsidRPr="00467B49" w:rsidRDefault="00C5708F" w:rsidP="00C5708F">
      <w:pPr>
        <w:ind w:left="1890" w:hanging="1170"/>
        <w:jc w:val="both"/>
        <w:rPr>
          <w:rFonts w:ascii="Arial" w:hAnsi="Arial"/>
        </w:rPr>
      </w:pPr>
      <w:r w:rsidRPr="00467B49">
        <w:rPr>
          <w:rFonts w:ascii="Arial" w:hAnsi="Arial"/>
        </w:rPr>
        <w:t>7.1 b)</w:t>
      </w:r>
      <w:r w:rsidRPr="00467B49">
        <w:rPr>
          <w:rFonts w:ascii="Arial" w:hAnsi="Arial"/>
        </w:rPr>
        <w:tab/>
        <w:t>To enter into Line Rental Agreements for facilities required for Fire and Rescue Service purposes.</w:t>
      </w:r>
    </w:p>
    <w:p w14:paraId="533A3520" w14:textId="77777777" w:rsidR="00C5708F" w:rsidRPr="00467B49" w:rsidRDefault="00C5708F" w:rsidP="00C5708F">
      <w:pPr>
        <w:ind w:left="720" w:hanging="720"/>
        <w:jc w:val="both"/>
        <w:rPr>
          <w:rFonts w:ascii="Arial" w:hAnsi="Arial"/>
        </w:rPr>
      </w:pPr>
    </w:p>
    <w:p w14:paraId="7B14EE8E" w14:textId="77777777" w:rsidR="00C5708F" w:rsidRPr="00467B49" w:rsidRDefault="00C5708F" w:rsidP="00C5708F">
      <w:pPr>
        <w:ind w:left="1890" w:hanging="450"/>
        <w:jc w:val="both"/>
        <w:rPr>
          <w:rFonts w:ascii="Arial" w:hAnsi="Arial"/>
        </w:rPr>
      </w:pPr>
      <w:r w:rsidRPr="00467B49">
        <w:rPr>
          <w:rFonts w:ascii="Arial" w:hAnsi="Arial"/>
        </w:rPr>
        <w:tab/>
        <w:t>Subject to the costs of 7.1(a) being met from existing budgetary provision.</w:t>
      </w:r>
    </w:p>
    <w:p w14:paraId="6D10A6EF" w14:textId="77777777" w:rsidR="00C5708F" w:rsidRPr="00467B49" w:rsidRDefault="00C5708F" w:rsidP="00C5708F">
      <w:pPr>
        <w:ind w:left="720" w:hanging="720"/>
        <w:jc w:val="both"/>
        <w:rPr>
          <w:rFonts w:ascii="Arial" w:hAnsi="Arial"/>
        </w:rPr>
      </w:pPr>
    </w:p>
    <w:p w14:paraId="32E107A6" w14:textId="77777777" w:rsidR="00C5708F" w:rsidRPr="00467B49" w:rsidRDefault="00C5708F" w:rsidP="00C5708F">
      <w:pPr>
        <w:pStyle w:val="Heading5"/>
        <w:rPr>
          <w:u w:val="none"/>
        </w:rPr>
      </w:pPr>
      <w:r w:rsidRPr="00467B49">
        <w:rPr>
          <w:u w:val="none"/>
        </w:rPr>
        <w:t xml:space="preserve">Raising of charges for lost/damaged uniform or </w:t>
      </w:r>
      <w:proofErr w:type="gramStart"/>
      <w:r w:rsidRPr="00467B49">
        <w:rPr>
          <w:u w:val="none"/>
        </w:rPr>
        <w:t>equipment</w:t>
      </w:r>
      <w:proofErr w:type="gramEnd"/>
    </w:p>
    <w:p w14:paraId="7DEF49A3" w14:textId="77777777" w:rsidR="00C5708F" w:rsidRPr="00467B49" w:rsidRDefault="00C5708F" w:rsidP="00C5708F">
      <w:pPr>
        <w:ind w:left="720" w:hanging="720"/>
        <w:jc w:val="both"/>
        <w:rPr>
          <w:rFonts w:ascii="Arial" w:hAnsi="Arial"/>
        </w:rPr>
      </w:pPr>
    </w:p>
    <w:p w14:paraId="5FE8E65A" w14:textId="77777777" w:rsidR="00C5708F" w:rsidRPr="00467B49" w:rsidRDefault="00C5708F" w:rsidP="00C5708F">
      <w:pPr>
        <w:ind w:left="1890" w:hanging="1170"/>
        <w:jc w:val="both"/>
        <w:rPr>
          <w:rFonts w:ascii="Arial" w:hAnsi="Arial"/>
        </w:rPr>
      </w:pPr>
      <w:r w:rsidRPr="00467B49">
        <w:rPr>
          <w:rFonts w:ascii="Arial" w:hAnsi="Arial"/>
        </w:rPr>
        <w:t>7.2</w:t>
      </w:r>
      <w:r w:rsidRPr="00467B49">
        <w:rPr>
          <w:rFonts w:ascii="Arial" w:hAnsi="Arial"/>
        </w:rPr>
        <w:tab/>
        <w:t xml:space="preserve">To raise charges for any item of equipment lost or damaged through negligence or carelessness on the part of the Fire and Rescue Service employee to a degree insufficient to warrant formal disciplinary action, where the individual concerned is willing to accept this method of dealing with the matter.  The amount of any charge raised will </w:t>
      </w:r>
      <w:proofErr w:type="gramStart"/>
      <w:r w:rsidRPr="00467B49">
        <w:rPr>
          <w:rFonts w:ascii="Arial" w:hAnsi="Arial"/>
        </w:rPr>
        <w:t>take into account</w:t>
      </w:r>
      <w:proofErr w:type="gramEnd"/>
      <w:r w:rsidRPr="00467B49">
        <w:rPr>
          <w:rFonts w:ascii="Arial" w:hAnsi="Arial"/>
        </w:rPr>
        <w:t xml:space="preserve"> the age and condition of the article at the time of the loss, damage or replacement.</w:t>
      </w:r>
    </w:p>
    <w:p w14:paraId="04D9F985" w14:textId="77777777" w:rsidR="00C5708F" w:rsidRPr="00467B49" w:rsidRDefault="00C5708F" w:rsidP="00C5708F">
      <w:pPr>
        <w:ind w:left="720" w:hanging="720"/>
        <w:jc w:val="both"/>
        <w:rPr>
          <w:rFonts w:ascii="Arial" w:hAnsi="Arial"/>
        </w:rPr>
      </w:pPr>
    </w:p>
    <w:p w14:paraId="3946093B" w14:textId="77777777" w:rsidR="00C5708F" w:rsidRPr="00467B49" w:rsidRDefault="00C5708F" w:rsidP="00C5708F">
      <w:pPr>
        <w:pStyle w:val="Heading5"/>
        <w:rPr>
          <w:u w:val="none"/>
        </w:rPr>
      </w:pPr>
      <w:r w:rsidRPr="00467B49">
        <w:rPr>
          <w:u w:val="none"/>
        </w:rPr>
        <w:t>Replacement Vehicles</w:t>
      </w:r>
    </w:p>
    <w:p w14:paraId="4EDCF2D3" w14:textId="77777777" w:rsidR="00C5708F" w:rsidRPr="00467B49" w:rsidRDefault="00C5708F" w:rsidP="00C5708F">
      <w:pPr>
        <w:ind w:left="720" w:hanging="720"/>
        <w:jc w:val="both"/>
        <w:rPr>
          <w:rFonts w:ascii="Arial" w:hAnsi="Arial"/>
        </w:rPr>
      </w:pPr>
    </w:p>
    <w:p w14:paraId="0D5C730E" w14:textId="77777777" w:rsidR="00C5708F" w:rsidRPr="00467B49" w:rsidRDefault="00C5708F" w:rsidP="00C5708F">
      <w:pPr>
        <w:ind w:left="1890" w:hanging="1170"/>
        <w:jc w:val="both"/>
        <w:rPr>
          <w:rFonts w:ascii="Arial" w:hAnsi="Arial"/>
        </w:rPr>
      </w:pPr>
      <w:r w:rsidRPr="00467B49">
        <w:rPr>
          <w:rFonts w:ascii="Arial" w:hAnsi="Arial"/>
        </w:rPr>
        <w:t>7.3</w:t>
      </w:r>
      <w:r w:rsidRPr="00467B49">
        <w:rPr>
          <w:rFonts w:ascii="Arial" w:hAnsi="Arial"/>
        </w:rPr>
        <w:tab/>
        <w:t>To select vehicles to be replaced under the agreed Replacement Programme and within the approved Revenue Budget and Capital Programme.</w:t>
      </w:r>
    </w:p>
    <w:p w14:paraId="2EB690DE" w14:textId="77777777" w:rsidR="00C5708F" w:rsidRPr="00467B49" w:rsidRDefault="00C5708F" w:rsidP="00C5708F">
      <w:pPr>
        <w:ind w:left="720" w:hanging="720"/>
        <w:jc w:val="both"/>
        <w:rPr>
          <w:rFonts w:ascii="Arial" w:hAnsi="Arial"/>
        </w:rPr>
      </w:pPr>
    </w:p>
    <w:p w14:paraId="2CE051A4" w14:textId="77777777" w:rsidR="00C5708F" w:rsidRPr="00467B49" w:rsidRDefault="00C5708F" w:rsidP="00C5708F">
      <w:pPr>
        <w:pStyle w:val="Heading5"/>
        <w:rPr>
          <w:u w:val="none"/>
        </w:rPr>
      </w:pPr>
      <w:r w:rsidRPr="00467B49">
        <w:rPr>
          <w:u w:val="none"/>
        </w:rPr>
        <w:t>Use of Vehicles</w:t>
      </w:r>
    </w:p>
    <w:p w14:paraId="34A8D4E0" w14:textId="77777777" w:rsidR="00C5708F" w:rsidRPr="00467B49" w:rsidRDefault="00C5708F" w:rsidP="00C5708F">
      <w:pPr>
        <w:ind w:left="720" w:hanging="720"/>
        <w:jc w:val="both"/>
        <w:rPr>
          <w:rFonts w:ascii="Arial" w:hAnsi="Arial"/>
        </w:rPr>
      </w:pPr>
    </w:p>
    <w:p w14:paraId="4BFB561D" w14:textId="77777777" w:rsidR="00C5708F" w:rsidRPr="00467B49" w:rsidRDefault="00C5708F" w:rsidP="00C5708F">
      <w:pPr>
        <w:ind w:left="1890" w:hanging="1170"/>
        <w:jc w:val="both"/>
        <w:rPr>
          <w:rFonts w:ascii="Arial" w:hAnsi="Arial"/>
        </w:rPr>
      </w:pPr>
      <w:r w:rsidRPr="00467B49">
        <w:rPr>
          <w:rFonts w:ascii="Arial" w:hAnsi="Arial"/>
        </w:rPr>
        <w:t>7.4 a)</w:t>
      </w:r>
      <w:r w:rsidRPr="00467B49">
        <w:rPr>
          <w:rFonts w:ascii="Arial" w:hAnsi="Arial"/>
        </w:rPr>
        <w:tab/>
        <w:t xml:space="preserve">To approve the use of officers employed on the "flexible" system of duty, of cars provided for them for official duties, and to approve such use for private purposes whilst on restricted journeys within the </w:t>
      </w:r>
      <w:proofErr w:type="gramStart"/>
      <w:r w:rsidRPr="00467B49">
        <w:rPr>
          <w:rFonts w:ascii="Arial" w:hAnsi="Arial"/>
        </w:rPr>
        <w:t>officers</w:t>
      </w:r>
      <w:proofErr w:type="gramEnd"/>
      <w:r w:rsidRPr="00467B49">
        <w:rPr>
          <w:rFonts w:ascii="Arial" w:hAnsi="Arial"/>
        </w:rPr>
        <w:t xml:space="preserve"> area of operation whilst the officer remains available for immediate call.</w:t>
      </w:r>
    </w:p>
    <w:p w14:paraId="04236DFB" w14:textId="77777777" w:rsidR="00C5708F" w:rsidRPr="00467B49" w:rsidRDefault="00C5708F" w:rsidP="00C5708F">
      <w:pPr>
        <w:ind w:left="720" w:hanging="720"/>
        <w:jc w:val="both"/>
        <w:rPr>
          <w:rFonts w:ascii="Arial" w:hAnsi="Arial"/>
        </w:rPr>
      </w:pPr>
    </w:p>
    <w:p w14:paraId="5E3EE8AF" w14:textId="77777777" w:rsidR="00C5708F" w:rsidRPr="00467B49" w:rsidRDefault="00C5708F" w:rsidP="00C5708F">
      <w:pPr>
        <w:ind w:left="1890" w:hanging="1170"/>
        <w:jc w:val="both"/>
        <w:rPr>
          <w:rFonts w:ascii="Arial" w:hAnsi="Arial"/>
        </w:rPr>
      </w:pPr>
      <w:r w:rsidRPr="00467B49">
        <w:rPr>
          <w:rFonts w:ascii="Arial" w:hAnsi="Arial"/>
        </w:rPr>
        <w:t>7.4 b)</w:t>
      </w:r>
      <w:r w:rsidRPr="00467B49">
        <w:rPr>
          <w:rFonts w:ascii="Arial" w:hAnsi="Arial"/>
        </w:rPr>
        <w:tab/>
        <w:t>To agree to official vehicles being used to provide transport for members of the Fire and Rescue Service participating in local or national events.</w:t>
      </w:r>
    </w:p>
    <w:p w14:paraId="2E716BC0" w14:textId="77777777" w:rsidR="00C5708F" w:rsidRPr="00467B49" w:rsidRDefault="00C5708F" w:rsidP="00C5708F">
      <w:pPr>
        <w:ind w:left="720" w:hanging="720"/>
        <w:jc w:val="both"/>
        <w:rPr>
          <w:rFonts w:ascii="Arial" w:hAnsi="Arial"/>
        </w:rPr>
      </w:pPr>
      <w:r w:rsidRPr="00467B49">
        <w:rPr>
          <w:rFonts w:ascii="Arial" w:hAnsi="Arial"/>
        </w:rPr>
        <w:br w:type="page"/>
      </w:r>
    </w:p>
    <w:p w14:paraId="503F66FC" w14:textId="77777777" w:rsidR="00C5708F" w:rsidRPr="00467B49" w:rsidRDefault="00C5708F" w:rsidP="00C5708F">
      <w:pPr>
        <w:pStyle w:val="Heading5"/>
        <w:rPr>
          <w:u w:val="none"/>
        </w:rPr>
      </w:pPr>
      <w:r w:rsidRPr="00467B49">
        <w:rPr>
          <w:u w:val="none"/>
        </w:rPr>
        <w:lastRenderedPageBreak/>
        <w:t>Processions and Displays</w:t>
      </w:r>
    </w:p>
    <w:p w14:paraId="2B5EC144" w14:textId="77777777" w:rsidR="00C5708F" w:rsidRPr="00467B49" w:rsidRDefault="00C5708F" w:rsidP="00C5708F">
      <w:pPr>
        <w:ind w:left="720" w:hanging="720"/>
        <w:jc w:val="both"/>
        <w:rPr>
          <w:rFonts w:ascii="Arial" w:hAnsi="Arial"/>
        </w:rPr>
      </w:pPr>
    </w:p>
    <w:p w14:paraId="6D2920DF" w14:textId="77777777" w:rsidR="00C5708F" w:rsidRPr="00467B49" w:rsidRDefault="00C5708F" w:rsidP="00F64AEB">
      <w:pPr>
        <w:pStyle w:val="BodyTextIndent2"/>
        <w:ind w:left="1843" w:hanging="1134"/>
        <w:rPr>
          <w:rFonts w:ascii="Arial" w:hAnsi="Arial"/>
          <w:lang w:eastAsia="en-GB"/>
        </w:rPr>
      </w:pPr>
      <w:r w:rsidRPr="00467B49">
        <w:rPr>
          <w:rFonts w:ascii="Arial" w:hAnsi="Arial"/>
          <w:lang w:eastAsia="en-GB"/>
        </w:rPr>
        <w:t>7.5</w:t>
      </w:r>
      <w:r w:rsidRPr="00467B49">
        <w:rPr>
          <w:rFonts w:ascii="Arial" w:hAnsi="Arial"/>
          <w:lang w:eastAsia="en-GB"/>
        </w:rPr>
        <w:tab/>
        <w:t>To determine the occasions and conditions under which fire appliances, officers and equipment may be used to participate in processions, displays or other events organised by Local Authorities or other bodies.</w:t>
      </w:r>
    </w:p>
    <w:p w14:paraId="5DDEFCAD" w14:textId="77777777" w:rsidR="00C5708F" w:rsidRPr="00467B49" w:rsidRDefault="00C5708F" w:rsidP="00C5708F">
      <w:pPr>
        <w:ind w:left="720" w:hanging="720"/>
        <w:jc w:val="both"/>
        <w:rPr>
          <w:rFonts w:ascii="Arial" w:hAnsi="Arial"/>
        </w:rPr>
      </w:pPr>
    </w:p>
    <w:p w14:paraId="4E9067D1" w14:textId="77777777" w:rsidR="00C5708F" w:rsidRPr="00467B49" w:rsidRDefault="00C5708F" w:rsidP="00C5708F">
      <w:pPr>
        <w:pStyle w:val="Heading5"/>
        <w:rPr>
          <w:u w:val="none"/>
        </w:rPr>
      </w:pPr>
      <w:r w:rsidRPr="00467B49">
        <w:rPr>
          <w:u w:val="none"/>
        </w:rPr>
        <w:t>Hiring out of Equipment</w:t>
      </w:r>
    </w:p>
    <w:p w14:paraId="14EB9724" w14:textId="77777777" w:rsidR="00C5708F" w:rsidRPr="00467B49" w:rsidRDefault="00C5708F" w:rsidP="00C5708F">
      <w:pPr>
        <w:ind w:left="720" w:hanging="720"/>
        <w:jc w:val="both"/>
        <w:rPr>
          <w:rFonts w:ascii="Arial" w:hAnsi="Arial"/>
        </w:rPr>
      </w:pPr>
    </w:p>
    <w:p w14:paraId="2D120E3B" w14:textId="77777777" w:rsidR="00C5708F" w:rsidRPr="00467B49" w:rsidRDefault="00C5708F" w:rsidP="00F64AEB">
      <w:pPr>
        <w:pStyle w:val="BodyTextIndent2"/>
        <w:numPr>
          <w:ilvl w:val="1"/>
          <w:numId w:val="7"/>
        </w:numPr>
        <w:tabs>
          <w:tab w:val="clear" w:pos="1440"/>
          <w:tab w:val="num" w:pos="1843"/>
        </w:tabs>
        <w:ind w:left="1843" w:hanging="1134"/>
        <w:rPr>
          <w:rFonts w:ascii="Arial" w:hAnsi="Arial"/>
        </w:rPr>
      </w:pPr>
      <w:r w:rsidRPr="00467B49">
        <w:rPr>
          <w:rFonts w:ascii="Arial" w:hAnsi="Arial"/>
        </w:rPr>
        <w:t xml:space="preserve">To approve the hiring out of vehicles, </w:t>
      </w:r>
      <w:proofErr w:type="gramStart"/>
      <w:r w:rsidRPr="00467B49">
        <w:rPr>
          <w:rFonts w:ascii="Arial" w:hAnsi="Arial"/>
        </w:rPr>
        <w:t>plant</w:t>
      </w:r>
      <w:proofErr w:type="gramEnd"/>
      <w:r w:rsidRPr="00467B49">
        <w:rPr>
          <w:rFonts w:ascii="Arial" w:hAnsi="Arial"/>
        </w:rPr>
        <w:t xml:space="preserve"> and equipment subject to an economic charge being made and subject to appropriate contractual provisions relating to insurance etc being agreed.</w:t>
      </w:r>
    </w:p>
    <w:p w14:paraId="28B8B238" w14:textId="77777777" w:rsidR="00C5708F" w:rsidRPr="00467B49" w:rsidRDefault="00C5708F" w:rsidP="00C5708F">
      <w:pPr>
        <w:pStyle w:val="BodyTextIndent2"/>
        <w:rPr>
          <w:rFonts w:ascii="Arial" w:hAnsi="Arial"/>
        </w:rPr>
      </w:pPr>
    </w:p>
    <w:p w14:paraId="5099DE71" w14:textId="77777777" w:rsidR="00C5708F" w:rsidRPr="00467B49" w:rsidRDefault="00C5708F" w:rsidP="00C5708F">
      <w:pPr>
        <w:pStyle w:val="BodyTextIndent2"/>
        <w:rPr>
          <w:rFonts w:ascii="Arial" w:hAnsi="Arial"/>
        </w:rPr>
      </w:pPr>
    </w:p>
    <w:p w14:paraId="39F7758F" w14:textId="605875AD" w:rsidR="00C5708F" w:rsidRPr="00467B49" w:rsidRDefault="00467B49" w:rsidP="00C5708F">
      <w:pPr>
        <w:ind w:left="1440" w:hanging="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Treasurer Of The Authority</w:t>
      </w:r>
    </w:p>
    <w:p w14:paraId="6565C6FD" w14:textId="77777777" w:rsidR="00C5708F" w:rsidRPr="00467B49" w:rsidRDefault="00C5708F" w:rsidP="00C5708F">
      <w:pPr>
        <w:ind w:left="720" w:hanging="720"/>
        <w:jc w:val="both"/>
        <w:rPr>
          <w:rFonts w:ascii="Arial" w:hAnsi="Arial"/>
        </w:rPr>
      </w:pPr>
    </w:p>
    <w:p w14:paraId="0C8FC229" w14:textId="77777777" w:rsidR="00C5708F" w:rsidRPr="00467B49" w:rsidRDefault="00C5708F" w:rsidP="00C5708F">
      <w:pPr>
        <w:ind w:left="720"/>
        <w:rPr>
          <w:rFonts w:ascii="Arial" w:hAnsi="Arial"/>
        </w:rPr>
      </w:pPr>
      <w:r w:rsidRPr="00467B49">
        <w:rPr>
          <w:rFonts w:ascii="Arial" w:hAnsi="Arial"/>
          <w:b/>
        </w:rPr>
        <w:t xml:space="preserve">Lost, damaged, obsolete and surplus items of furniture, equipment, stocks and </w:t>
      </w:r>
      <w:proofErr w:type="gramStart"/>
      <w:r w:rsidRPr="00467B49">
        <w:rPr>
          <w:rFonts w:ascii="Arial" w:hAnsi="Arial"/>
          <w:b/>
        </w:rPr>
        <w:t>stores</w:t>
      </w:r>
      <w:proofErr w:type="gramEnd"/>
    </w:p>
    <w:p w14:paraId="0218681B" w14:textId="77777777" w:rsidR="00C5708F" w:rsidRPr="00467B49" w:rsidRDefault="00C5708F" w:rsidP="00C5708F">
      <w:pPr>
        <w:ind w:left="720" w:hanging="720"/>
        <w:jc w:val="both"/>
        <w:rPr>
          <w:rFonts w:ascii="Arial" w:hAnsi="Arial"/>
        </w:rPr>
      </w:pPr>
    </w:p>
    <w:p w14:paraId="7D5E72AD" w14:textId="77777777" w:rsidR="00C5708F" w:rsidRPr="00467B49" w:rsidRDefault="00C5708F" w:rsidP="00C5708F">
      <w:pPr>
        <w:ind w:left="1890" w:hanging="1170"/>
        <w:jc w:val="both"/>
        <w:rPr>
          <w:rFonts w:ascii="Arial" w:hAnsi="Arial"/>
        </w:rPr>
      </w:pPr>
      <w:r w:rsidRPr="00467B49">
        <w:rPr>
          <w:rFonts w:ascii="Arial" w:hAnsi="Arial"/>
        </w:rPr>
        <w:t>7.7 a)</w:t>
      </w:r>
      <w:r w:rsidRPr="00467B49">
        <w:rPr>
          <w:rFonts w:ascii="Arial" w:hAnsi="Arial"/>
        </w:rPr>
        <w:tab/>
        <w:t xml:space="preserve">To write off and dispose of furniture, equipment, </w:t>
      </w:r>
      <w:proofErr w:type="gramStart"/>
      <w:r w:rsidRPr="00467B49">
        <w:rPr>
          <w:rFonts w:ascii="Arial" w:hAnsi="Arial"/>
        </w:rPr>
        <w:t>stocks</w:t>
      </w:r>
      <w:proofErr w:type="gramEnd"/>
      <w:r w:rsidRPr="00467B49">
        <w:rPr>
          <w:rFonts w:ascii="Arial" w:hAnsi="Arial"/>
        </w:rPr>
        <w:t xml:space="preserve"> and stores found to be lost, damaged or obsolete; to a maximum value per individual item of £</w:t>
      </w:r>
      <w:r w:rsidR="009818AD" w:rsidRPr="00467B49">
        <w:rPr>
          <w:rFonts w:ascii="Arial" w:hAnsi="Arial"/>
        </w:rPr>
        <w:t>10</w:t>
      </w:r>
      <w:r w:rsidRPr="00467B49">
        <w:rPr>
          <w:rFonts w:ascii="Arial" w:hAnsi="Arial"/>
        </w:rPr>
        <w:t>,000.</w:t>
      </w:r>
    </w:p>
    <w:p w14:paraId="2B6250C3" w14:textId="77777777" w:rsidR="00C5708F" w:rsidRPr="00467B49" w:rsidRDefault="00C5708F" w:rsidP="00C5708F">
      <w:pPr>
        <w:ind w:left="1890" w:hanging="1170"/>
        <w:jc w:val="both"/>
        <w:rPr>
          <w:rFonts w:ascii="Arial" w:hAnsi="Arial"/>
        </w:rPr>
      </w:pPr>
    </w:p>
    <w:p w14:paraId="75C10142" w14:textId="77777777" w:rsidR="00C5708F" w:rsidRPr="00467B49" w:rsidRDefault="00C5708F" w:rsidP="00C5708F">
      <w:pPr>
        <w:ind w:left="1890" w:hanging="1170"/>
        <w:jc w:val="both"/>
        <w:rPr>
          <w:rFonts w:ascii="Arial" w:hAnsi="Arial"/>
        </w:rPr>
      </w:pPr>
      <w:r w:rsidRPr="00467B49">
        <w:rPr>
          <w:rFonts w:ascii="Arial" w:hAnsi="Arial"/>
        </w:rPr>
        <w:t>7.7 b)</w:t>
      </w:r>
      <w:r w:rsidRPr="00467B49">
        <w:rPr>
          <w:rFonts w:ascii="Arial" w:hAnsi="Arial"/>
        </w:rPr>
        <w:tab/>
        <w:t xml:space="preserve">To dispose of any surplus furniture, vehicle, equipment, stocks and </w:t>
      </w:r>
      <w:proofErr w:type="gramStart"/>
      <w:r w:rsidRPr="00467B49">
        <w:rPr>
          <w:rFonts w:ascii="Arial" w:hAnsi="Arial"/>
        </w:rPr>
        <w:t>stores  in</w:t>
      </w:r>
      <w:proofErr w:type="gramEnd"/>
      <w:r w:rsidRPr="00467B49">
        <w:rPr>
          <w:rFonts w:ascii="Arial" w:hAnsi="Arial"/>
        </w:rPr>
        <w:t xml:space="preserve"> accordance with policies approved from time to time by the Authority.</w:t>
      </w:r>
    </w:p>
    <w:p w14:paraId="085A3891" w14:textId="77777777" w:rsidR="00C5708F" w:rsidRPr="00467B49" w:rsidRDefault="00C5708F" w:rsidP="00C5708F">
      <w:pPr>
        <w:ind w:left="1890" w:hanging="1170"/>
        <w:jc w:val="both"/>
        <w:rPr>
          <w:rFonts w:ascii="Arial" w:hAnsi="Arial"/>
        </w:rPr>
      </w:pPr>
    </w:p>
    <w:p w14:paraId="0838C242" w14:textId="77777777" w:rsidR="00C5708F" w:rsidRPr="00467B49" w:rsidRDefault="00C5708F" w:rsidP="00C5708F">
      <w:pPr>
        <w:ind w:left="1890" w:hanging="1170"/>
        <w:jc w:val="both"/>
        <w:rPr>
          <w:rFonts w:ascii="Arial" w:hAnsi="Arial"/>
        </w:rPr>
      </w:pPr>
      <w:r w:rsidRPr="00467B49">
        <w:rPr>
          <w:rFonts w:ascii="Arial" w:hAnsi="Arial"/>
        </w:rPr>
        <w:t>7.7 c)</w:t>
      </w:r>
      <w:r w:rsidRPr="00467B49">
        <w:rPr>
          <w:rFonts w:ascii="Arial" w:hAnsi="Arial"/>
        </w:rPr>
        <w:tab/>
        <w:t>To dispose of Fire and Rescue Service vehicles</w:t>
      </w:r>
      <w:r w:rsidR="00F74305" w:rsidRPr="00467B49">
        <w:rPr>
          <w:rFonts w:ascii="Arial" w:hAnsi="Arial"/>
        </w:rPr>
        <w:t>/equipment</w:t>
      </w:r>
      <w:r w:rsidRPr="00467B49">
        <w:rPr>
          <w:rFonts w:ascii="Arial" w:hAnsi="Arial"/>
        </w:rPr>
        <w:t xml:space="preserve"> due for auction to other Fire and Rescue Services and organisations where there is a </w:t>
      </w:r>
      <w:proofErr w:type="spellStart"/>
      <w:proofErr w:type="gramStart"/>
      <w:r w:rsidRPr="00467B49">
        <w:rPr>
          <w:rFonts w:ascii="Arial" w:hAnsi="Arial"/>
        </w:rPr>
        <w:t>quasi Fire</w:t>
      </w:r>
      <w:proofErr w:type="spellEnd"/>
      <w:proofErr w:type="gramEnd"/>
      <w:r w:rsidRPr="00467B49">
        <w:rPr>
          <w:rFonts w:ascii="Arial" w:hAnsi="Arial"/>
        </w:rPr>
        <w:t xml:space="preserve"> Service relationship.   The price must be commensurate with that which would be anticipated at public auction.</w:t>
      </w:r>
    </w:p>
    <w:p w14:paraId="04811E92" w14:textId="77777777" w:rsidR="00C5708F" w:rsidRPr="00467B49" w:rsidRDefault="00C5708F" w:rsidP="00C5708F">
      <w:pPr>
        <w:ind w:left="720" w:hanging="720"/>
        <w:jc w:val="both"/>
        <w:rPr>
          <w:rFonts w:ascii="Arial" w:hAnsi="Arial"/>
        </w:rPr>
      </w:pPr>
    </w:p>
    <w:p w14:paraId="687E6A2E" w14:textId="77777777" w:rsidR="00230E72" w:rsidRPr="00467B49" w:rsidRDefault="00230E72" w:rsidP="00C5708F">
      <w:pPr>
        <w:ind w:left="720" w:hanging="720"/>
        <w:jc w:val="both"/>
        <w:rPr>
          <w:rFonts w:ascii="Arial" w:hAnsi="Arial"/>
        </w:rPr>
      </w:pPr>
    </w:p>
    <w:p w14:paraId="54BC47D1" w14:textId="23AE8A9D" w:rsidR="00230E72" w:rsidRPr="00467B49" w:rsidRDefault="00467B49" w:rsidP="00F64AEB">
      <w:pPr>
        <w:pStyle w:val="BodyTextIndent3"/>
        <w:ind w:left="709"/>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In Consultation With The Treasurer To The Authority</w:t>
      </w:r>
    </w:p>
    <w:p w14:paraId="561C0659" w14:textId="77777777" w:rsidR="00230E72" w:rsidRPr="00467B49" w:rsidRDefault="00230E72" w:rsidP="00F64AEB">
      <w:pPr>
        <w:pStyle w:val="BodyTextIndent3"/>
        <w:rPr>
          <w:rFonts w:ascii="Arial" w:hAnsi="Arial"/>
          <w:b/>
        </w:rPr>
      </w:pPr>
    </w:p>
    <w:p w14:paraId="0C2C73FB" w14:textId="77777777" w:rsidR="00C5708F" w:rsidRPr="00467B49" w:rsidRDefault="00C5708F" w:rsidP="00F64AEB">
      <w:pPr>
        <w:pStyle w:val="BodyTextIndent2"/>
        <w:numPr>
          <w:ilvl w:val="1"/>
          <w:numId w:val="12"/>
        </w:numPr>
        <w:tabs>
          <w:tab w:val="clear" w:pos="1440"/>
          <w:tab w:val="num" w:pos="1843"/>
        </w:tabs>
        <w:ind w:left="1843" w:hanging="1134"/>
        <w:rPr>
          <w:rFonts w:ascii="Arial" w:hAnsi="Arial"/>
        </w:rPr>
      </w:pPr>
      <w:r w:rsidRPr="00467B49">
        <w:rPr>
          <w:rFonts w:ascii="Arial" w:hAnsi="Arial"/>
        </w:rPr>
        <w:t xml:space="preserve">To dispose of Fire and Rescue Service vehicles and </w:t>
      </w:r>
      <w:proofErr w:type="gramStart"/>
      <w:r w:rsidRPr="00467B49">
        <w:rPr>
          <w:rFonts w:ascii="Arial" w:hAnsi="Arial"/>
        </w:rPr>
        <w:t>equipment  for</w:t>
      </w:r>
      <w:proofErr w:type="gramEnd"/>
      <w:r w:rsidRPr="00467B49">
        <w:rPr>
          <w:rFonts w:ascii="Arial" w:hAnsi="Arial"/>
        </w:rPr>
        <w:t xml:space="preserve"> </w:t>
      </w:r>
      <w:r w:rsidR="00BC3D3E" w:rsidRPr="00467B49">
        <w:rPr>
          <w:rFonts w:ascii="Arial" w:hAnsi="Arial"/>
        </w:rPr>
        <w:t>humanitarian purposes, linked to the organisational objectives, priorities and values of the Service, at, or below, market value, or crushed and sold as scrappage (subject to the appliance having a market value of less than £10,000.</w:t>
      </w:r>
    </w:p>
    <w:p w14:paraId="206A0A06" w14:textId="77777777" w:rsidR="00F74305" w:rsidRPr="00467B49" w:rsidRDefault="00F74305" w:rsidP="00F74305">
      <w:pPr>
        <w:ind w:left="720" w:hanging="720"/>
        <w:jc w:val="both"/>
        <w:rPr>
          <w:rFonts w:ascii="Arial" w:hAnsi="Arial"/>
          <w:lang w:eastAsia="en-US"/>
        </w:rPr>
      </w:pPr>
    </w:p>
    <w:p w14:paraId="1F0F579B" w14:textId="77777777" w:rsidR="00230E72" w:rsidRPr="00467B49" w:rsidRDefault="00230E72" w:rsidP="00F74305">
      <w:pPr>
        <w:ind w:left="720" w:hanging="720"/>
        <w:jc w:val="both"/>
        <w:rPr>
          <w:rFonts w:ascii="Arial" w:hAnsi="Arial"/>
          <w:lang w:eastAsia="en-US"/>
        </w:rPr>
      </w:pPr>
    </w:p>
    <w:p w14:paraId="2AA09D77" w14:textId="77777777" w:rsidR="00230E72" w:rsidRPr="00467B49" w:rsidRDefault="00230E72">
      <w:pPr>
        <w:rPr>
          <w:rFonts w:ascii="Arial" w:hAnsi="Arial"/>
          <w:b/>
          <w:lang w:eastAsia="en-US"/>
        </w:rPr>
      </w:pPr>
      <w:r w:rsidRPr="00467B49">
        <w:rPr>
          <w:rFonts w:ascii="Arial" w:hAnsi="Arial"/>
          <w:b/>
        </w:rPr>
        <w:br w:type="page"/>
      </w:r>
    </w:p>
    <w:p w14:paraId="6EC5B4FF" w14:textId="48E0B442" w:rsidR="00230E72" w:rsidRPr="00467B49" w:rsidRDefault="00467B49" w:rsidP="00F64AEB">
      <w:pPr>
        <w:pStyle w:val="BodyTextIndent3"/>
        <w:ind w:left="709"/>
        <w:rPr>
          <w:rFonts w:ascii="Arial" w:hAnsi="Arial"/>
          <w:b/>
        </w:rPr>
      </w:pPr>
      <w:r w:rsidRPr="00467B49">
        <w:rPr>
          <w:rFonts w:ascii="Arial" w:hAnsi="Arial"/>
          <w:b/>
        </w:rPr>
        <w:lastRenderedPageBreak/>
        <w:t xml:space="preserve">Powers Delegated </w:t>
      </w:r>
      <w:proofErr w:type="gramStart"/>
      <w:r w:rsidRPr="00467B49">
        <w:rPr>
          <w:rFonts w:ascii="Arial" w:hAnsi="Arial"/>
          <w:b/>
        </w:rPr>
        <w:t>To</w:t>
      </w:r>
      <w:proofErr w:type="gramEnd"/>
      <w:r w:rsidRPr="00467B49">
        <w:rPr>
          <w:rFonts w:ascii="Arial" w:hAnsi="Arial"/>
          <w:b/>
        </w:rPr>
        <w:t xml:space="preserve"> The Chief Fire Officer In Consultation With The Treasurer And Chair Of The Authority</w:t>
      </w:r>
    </w:p>
    <w:p w14:paraId="31BD8184" w14:textId="77777777" w:rsidR="00F74305" w:rsidRPr="00467B49" w:rsidRDefault="00F74305" w:rsidP="00F74305">
      <w:pPr>
        <w:ind w:left="720" w:hanging="720"/>
        <w:jc w:val="both"/>
        <w:rPr>
          <w:rFonts w:ascii="Arial" w:hAnsi="Arial"/>
        </w:rPr>
      </w:pPr>
    </w:p>
    <w:p w14:paraId="4E1E6790" w14:textId="77777777" w:rsidR="00F74305" w:rsidRPr="00467B49" w:rsidRDefault="00F74305" w:rsidP="00F64AEB">
      <w:pPr>
        <w:pStyle w:val="BodyTextIndent2"/>
        <w:numPr>
          <w:ilvl w:val="1"/>
          <w:numId w:val="12"/>
        </w:numPr>
        <w:tabs>
          <w:tab w:val="clear" w:pos="1440"/>
          <w:tab w:val="num" w:pos="1843"/>
        </w:tabs>
        <w:ind w:left="1843" w:hanging="1134"/>
        <w:rPr>
          <w:rFonts w:ascii="Arial" w:hAnsi="Arial"/>
        </w:rPr>
      </w:pPr>
      <w:r w:rsidRPr="00467B49">
        <w:rPr>
          <w:rFonts w:ascii="Arial" w:hAnsi="Arial"/>
        </w:rPr>
        <w:t xml:space="preserve">To dispose of </w:t>
      </w:r>
      <w:r w:rsidR="00BC3D3E" w:rsidRPr="00467B49">
        <w:rPr>
          <w:rFonts w:ascii="Arial" w:hAnsi="Arial"/>
        </w:rPr>
        <w:t xml:space="preserve">Fire and Rescue Service vehicles and </w:t>
      </w:r>
      <w:proofErr w:type="gramStart"/>
      <w:r w:rsidR="00BC3D3E" w:rsidRPr="00467B49">
        <w:rPr>
          <w:rFonts w:ascii="Arial" w:hAnsi="Arial"/>
        </w:rPr>
        <w:t>equipment  for</w:t>
      </w:r>
      <w:proofErr w:type="gramEnd"/>
      <w:r w:rsidR="00BC3D3E" w:rsidRPr="00467B49">
        <w:rPr>
          <w:rFonts w:ascii="Arial" w:hAnsi="Arial"/>
        </w:rPr>
        <w:t xml:space="preserve"> humanitarian purposes, linked to the organisational objectives, priorities and values of the Service, at, or below, market value, or crushed and sold as scrappage (subject to the appliance having a market value </w:t>
      </w:r>
      <w:r w:rsidRPr="00467B49">
        <w:rPr>
          <w:rFonts w:ascii="Arial" w:hAnsi="Arial"/>
        </w:rPr>
        <w:t>in excess of £</w:t>
      </w:r>
      <w:r w:rsidR="00BC3D3E" w:rsidRPr="00467B49">
        <w:rPr>
          <w:rFonts w:ascii="Arial" w:hAnsi="Arial"/>
        </w:rPr>
        <w:t>10</w:t>
      </w:r>
      <w:r w:rsidRPr="00467B49">
        <w:rPr>
          <w:rFonts w:ascii="Arial" w:hAnsi="Arial"/>
        </w:rPr>
        <w:t>,000.</w:t>
      </w:r>
    </w:p>
    <w:p w14:paraId="7F77EB81" w14:textId="77777777" w:rsidR="00C5708F" w:rsidRPr="00467B49" w:rsidRDefault="00C5708F" w:rsidP="00297851">
      <w:pPr>
        <w:pStyle w:val="BodyTextIndent2"/>
        <w:ind w:left="0" w:firstLine="0"/>
        <w:rPr>
          <w:rFonts w:ascii="Arial" w:hAnsi="Arial"/>
        </w:rPr>
      </w:pPr>
    </w:p>
    <w:p w14:paraId="3692BF28" w14:textId="77777777" w:rsidR="00133CA8" w:rsidRPr="00467B49" w:rsidRDefault="00133CA8" w:rsidP="00C5708F">
      <w:pPr>
        <w:pStyle w:val="Heading7"/>
      </w:pPr>
      <w:r w:rsidRPr="00467B49">
        <w:br w:type="page"/>
      </w:r>
    </w:p>
    <w:p w14:paraId="36BC2EC9" w14:textId="3EC4FE75" w:rsidR="00C5708F" w:rsidRPr="00467B49" w:rsidRDefault="00467B49" w:rsidP="00C5708F">
      <w:pPr>
        <w:pStyle w:val="Heading7"/>
      </w:pPr>
      <w:r w:rsidRPr="00467B49">
        <w:lastRenderedPageBreak/>
        <w:t>8</w:t>
      </w:r>
      <w:r w:rsidRPr="00467B49">
        <w:tab/>
        <w:t>Miscellaneous</w:t>
      </w:r>
    </w:p>
    <w:p w14:paraId="6C5B92E8" w14:textId="77777777" w:rsidR="00C5708F" w:rsidRPr="00467B49" w:rsidRDefault="00C5708F" w:rsidP="00F64AEB">
      <w:pPr>
        <w:ind w:left="720" w:hanging="720"/>
        <w:jc w:val="both"/>
      </w:pPr>
    </w:p>
    <w:p w14:paraId="101FCFD6" w14:textId="77777777" w:rsidR="00230E72" w:rsidRPr="00467B49" w:rsidRDefault="00230E72" w:rsidP="00C5708F">
      <w:pPr>
        <w:ind w:left="720" w:hanging="720"/>
        <w:jc w:val="both"/>
        <w:rPr>
          <w:rFonts w:ascii="Arial" w:hAnsi="Arial"/>
        </w:rPr>
      </w:pPr>
    </w:p>
    <w:p w14:paraId="2F74FA78" w14:textId="2FC4A1F5" w:rsidR="00C5708F" w:rsidRPr="00467B49" w:rsidRDefault="00467B49" w:rsidP="00C5708F">
      <w:pPr>
        <w:pStyle w:val="BodyTextIndent3"/>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Monitoring Officer To The Authority</w:t>
      </w:r>
    </w:p>
    <w:p w14:paraId="35B98A23" w14:textId="77777777" w:rsidR="00C5708F" w:rsidRPr="00467B49" w:rsidRDefault="00C5708F" w:rsidP="00C5708F">
      <w:pPr>
        <w:ind w:left="720"/>
        <w:jc w:val="both"/>
        <w:rPr>
          <w:rFonts w:ascii="Arial" w:hAnsi="Arial"/>
        </w:rPr>
      </w:pPr>
      <w:r w:rsidRPr="00467B49">
        <w:rPr>
          <w:rFonts w:ascii="Arial" w:hAnsi="Arial"/>
        </w:rPr>
        <w:t>(</w:t>
      </w:r>
      <w:r w:rsidRPr="00467B49">
        <w:rPr>
          <w:rFonts w:ascii="Arial" w:hAnsi="Arial"/>
          <w:b/>
        </w:rPr>
        <w:t>NB</w:t>
      </w:r>
      <w:r w:rsidRPr="00467B49">
        <w:rPr>
          <w:rFonts w:ascii="Arial" w:hAnsi="Arial"/>
        </w:rPr>
        <w:t xml:space="preserve"> - The Clerk to the CFA is also the Monitoring Officer)</w:t>
      </w:r>
    </w:p>
    <w:p w14:paraId="29F53190" w14:textId="77777777" w:rsidR="00C5708F" w:rsidRPr="00467B49" w:rsidRDefault="00C5708F" w:rsidP="00C5708F">
      <w:pPr>
        <w:ind w:left="720" w:hanging="720"/>
        <w:jc w:val="both"/>
        <w:rPr>
          <w:rFonts w:ascii="Arial" w:hAnsi="Arial"/>
        </w:rPr>
      </w:pPr>
    </w:p>
    <w:p w14:paraId="3E7B3AC7" w14:textId="77777777" w:rsidR="00C5708F" w:rsidRPr="00467B49" w:rsidRDefault="00C5708F" w:rsidP="00C5708F">
      <w:pPr>
        <w:pStyle w:val="Heading5"/>
        <w:rPr>
          <w:u w:val="none"/>
        </w:rPr>
      </w:pPr>
      <w:r w:rsidRPr="00467B49">
        <w:rPr>
          <w:u w:val="none"/>
        </w:rPr>
        <w:t>Local Government and Housing Act 1989</w:t>
      </w:r>
    </w:p>
    <w:p w14:paraId="188AB97D" w14:textId="77777777" w:rsidR="00C5708F" w:rsidRPr="00467B49" w:rsidRDefault="00C5708F" w:rsidP="00C5708F">
      <w:pPr>
        <w:ind w:left="720" w:hanging="720"/>
        <w:jc w:val="both"/>
        <w:rPr>
          <w:rFonts w:ascii="Arial" w:hAnsi="Arial"/>
        </w:rPr>
      </w:pPr>
    </w:p>
    <w:p w14:paraId="1CFAB80B" w14:textId="77777777" w:rsidR="00C5708F" w:rsidRPr="00467B49" w:rsidRDefault="00C5708F" w:rsidP="00C5708F">
      <w:pPr>
        <w:ind w:left="1890" w:hanging="1170"/>
        <w:jc w:val="both"/>
        <w:rPr>
          <w:rFonts w:ascii="Arial" w:hAnsi="Arial"/>
        </w:rPr>
      </w:pPr>
      <w:r w:rsidRPr="00467B49">
        <w:rPr>
          <w:rFonts w:ascii="Arial" w:hAnsi="Arial"/>
        </w:rPr>
        <w:t>8.1</w:t>
      </w:r>
      <w:r w:rsidRPr="00467B49">
        <w:rPr>
          <w:rFonts w:ascii="Arial" w:hAnsi="Arial"/>
        </w:rPr>
        <w:tab/>
        <w:t>To issue certificates sought by employees seeking exemption from political restriction under the Local Government and Housing Act 1989 where the Monitoring Officer is of the opinion that the duties of their posts do not fall within Section 2(3) of that Act.</w:t>
      </w:r>
    </w:p>
    <w:p w14:paraId="59734A59" w14:textId="77777777" w:rsidR="00C5708F" w:rsidRPr="00467B49" w:rsidRDefault="00C5708F" w:rsidP="00C5708F">
      <w:pPr>
        <w:ind w:left="720" w:hanging="720"/>
        <w:jc w:val="both"/>
        <w:rPr>
          <w:rFonts w:ascii="Arial" w:hAnsi="Arial"/>
        </w:rPr>
      </w:pPr>
    </w:p>
    <w:p w14:paraId="36F815B2" w14:textId="77777777" w:rsidR="00C5708F" w:rsidRPr="00467B49" w:rsidRDefault="00C5708F" w:rsidP="00C5708F">
      <w:pPr>
        <w:ind w:left="720" w:hanging="720"/>
        <w:jc w:val="both"/>
        <w:rPr>
          <w:rFonts w:ascii="Arial" w:hAnsi="Arial"/>
        </w:rPr>
      </w:pPr>
    </w:p>
    <w:p w14:paraId="66650D93" w14:textId="1E1C5F34" w:rsidR="00C5708F" w:rsidRPr="00467B49" w:rsidRDefault="00467B49" w:rsidP="00C5708F">
      <w:pPr>
        <w:ind w:left="1440" w:hanging="720"/>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Clerk To The Authority</w:t>
      </w:r>
    </w:p>
    <w:p w14:paraId="4DC6BE48" w14:textId="77777777" w:rsidR="00C5708F" w:rsidRPr="00467B49" w:rsidRDefault="00C5708F" w:rsidP="00C5708F">
      <w:pPr>
        <w:ind w:left="720" w:hanging="720"/>
        <w:jc w:val="both"/>
        <w:rPr>
          <w:rFonts w:ascii="Arial" w:hAnsi="Arial"/>
        </w:rPr>
      </w:pPr>
    </w:p>
    <w:p w14:paraId="5C7EAFFD" w14:textId="77777777" w:rsidR="00C5708F" w:rsidRPr="00467B49" w:rsidRDefault="00C5708F" w:rsidP="00C5708F">
      <w:pPr>
        <w:pStyle w:val="Heading5"/>
        <w:rPr>
          <w:u w:val="none"/>
        </w:rPr>
      </w:pPr>
      <w:r w:rsidRPr="00467B49">
        <w:rPr>
          <w:u w:val="none"/>
        </w:rPr>
        <w:t>Copyright and Access to Information</w:t>
      </w:r>
    </w:p>
    <w:p w14:paraId="033262F7" w14:textId="77777777" w:rsidR="00C5708F" w:rsidRPr="00467B49" w:rsidRDefault="00C5708F" w:rsidP="00C5708F">
      <w:pPr>
        <w:ind w:left="720" w:hanging="720"/>
        <w:jc w:val="both"/>
        <w:rPr>
          <w:rFonts w:ascii="Arial" w:hAnsi="Arial"/>
        </w:rPr>
      </w:pPr>
    </w:p>
    <w:p w14:paraId="3F0B6058" w14:textId="77777777" w:rsidR="00C5708F" w:rsidRPr="00467B49" w:rsidRDefault="00C5708F" w:rsidP="00C5708F">
      <w:pPr>
        <w:ind w:left="1890" w:hanging="1170"/>
        <w:jc w:val="both"/>
        <w:rPr>
          <w:rFonts w:ascii="Arial" w:hAnsi="Arial"/>
        </w:rPr>
      </w:pPr>
      <w:r w:rsidRPr="00467B49">
        <w:rPr>
          <w:rFonts w:ascii="Arial" w:hAnsi="Arial"/>
        </w:rPr>
        <w:t>8.2</w:t>
      </w:r>
      <w:r w:rsidRPr="00467B49">
        <w:rPr>
          <w:rFonts w:ascii="Arial" w:hAnsi="Arial"/>
        </w:rPr>
        <w:tab/>
        <w:t>To authorise the making and supply to the public of copies of background papers.</w:t>
      </w:r>
    </w:p>
    <w:p w14:paraId="327BD5CE" w14:textId="77777777" w:rsidR="00C5708F" w:rsidRPr="00467B49" w:rsidRDefault="00C5708F" w:rsidP="00C5708F">
      <w:pPr>
        <w:ind w:left="720" w:hanging="720"/>
        <w:jc w:val="both"/>
        <w:rPr>
          <w:rFonts w:ascii="Arial" w:hAnsi="Arial"/>
        </w:rPr>
      </w:pPr>
    </w:p>
    <w:p w14:paraId="53C61567" w14:textId="0C82EBBE" w:rsidR="00C5708F" w:rsidRPr="00467B49" w:rsidRDefault="00467B49" w:rsidP="00C5708F">
      <w:pPr>
        <w:ind w:left="709"/>
        <w:jc w:val="both"/>
        <w:rPr>
          <w:rFonts w:ascii="Arial" w:hAnsi="Arial"/>
          <w:b/>
        </w:rPr>
      </w:pPr>
      <w:r w:rsidRPr="00467B49">
        <w:rPr>
          <w:rFonts w:ascii="Arial" w:hAnsi="Arial"/>
          <w:b/>
        </w:rPr>
        <w:t xml:space="preserve">Powers Delegated </w:t>
      </w:r>
      <w:proofErr w:type="gramStart"/>
      <w:r w:rsidRPr="00467B49">
        <w:rPr>
          <w:rFonts w:ascii="Arial" w:hAnsi="Arial"/>
          <w:b/>
        </w:rPr>
        <w:t>To</w:t>
      </w:r>
      <w:proofErr w:type="gramEnd"/>
      <w:r w:rsidRPr="00467B49">
        <w:rPr>
          <w:rFonts w:ascii="Arial" w:hAnsi="Arial"/>
          <w:b/>
        </w:rPr>
        <w:t xml:space="preserve"> The Chief Fire Officer </w:t>
      </w:r>
      <w:proofErr w:type="spellStart"/>
      <w:r w:rsidRPr="00467B49">
        <w:rPr>
          <w:rFonts w:ascii="Arial" w:hAnsi="Arial"/>
          <w:b/>
        </w:rPr>
        <w:t>And/Or</w:t>
      </w:r>
      <w:proofErr w:type="spellEnd"/>
      <w:r w:rsidRPr="00467B49">
        <w:rPr>
          <w:rFonts w:ascii="Arial" w:hAnsi="Arial"/>
          <w:b/>
        </w:rPr>
        <w:t xml:space="preserve"> Clerk To The Authority</w:t>
      </w:r>
    </w:p>
    <w:p w14:paraId="712FFAE3" w14:textId="77777777" w:rsidR="00C5708F" w:rsidRPr="00467B49" w:rsidRDefault="00C5708F" w:rsidP="00C5708F">
      <w:pPr>
        <w:ind w:left="720" w:hanging="720"/>
        <w:jc w:val="both"/>
        <w:rPr>
          <w:rFonts w:ascii="Arial" w:hAnsi="Arial"/>
        </w:rPr>
      </w:pPr>
    </w:p>
    <w:p w14:paraId="58B8DAF0" w14:textId="77777777" w:rsidR="00C5708F" w:rsidRPr="00467B49" w:rsidRDefault="00C5708F" w:rsidP="00C5708F">
      <w:pPr>
        <w:pStyle w:val="Heading5"/>
        <w:rPr>
          <w:u w:val="none"/>
        </w:rPr>
      </w:pPr>
      <w:r w:rsidRPr="00467B49">
        <w:rPr>
          <w:u w:val="none"/>
        </w:rPr>
        <w:t>Common Seal</w:t>
      </w:r>
    </w:p>
    <w:p w14:paraId="46B4086C" w14:textId="77777777" w:rsidR="00C5708F" w:rsidRPr="00467B49" w:rsidRDefault="00C5708F" w:rsidP="00C5708F">
      <w:pPr>
        <w:ind w:left="720" w:hanging="720"/>
        <w:jc w:val="both"/>
        <w:rPr>
          <w:rFonts w:ascii="Arial" w:hAnsi="Arial"/>
        </w:rPr>
      </w:pPr>
    </w:p>
    <w:p w14:paraId="03B3EBE8" w14:textId="77777777" w:rsidR="00C5708F" w:rsidRPr="00467B49" w:rsidRDefault="00C5708F" w:rsidP="00C5708F">
      <w:pPr>
        <w:ind w:left="1890" w:hanging="1170"/>
        <w:jc w:val="both"/>
        <w:rPr>
          <w:rFonts w:ascii="Arial" w:hAnsi="Arial"/>
          <w:b/>
        </w:rPr>
      </w:pPr>
      <w:r w:rsidRPr="00467B49">
        <w:rPr>
          <w:rFonts w:ascii="Arial" w:hAnsi="Arial"/>
        </w:rPr>
        <w:t>8.3</w:t>
      </w:r>
      <w:r w:rsidRPr="00467B49">
        <w:rPr>
          <w:rFonts w:ascii="Arial" w:hAnsi="Arial"/>
        </w:rPr>
        <w:tab/>
        <w:t>To affix the Seal of the Authority to any relevant document.</w:t>
      </w:r>
    </w:p>
    <w:p w14:paraId="286DE080" w14:textId="77777777" w:rsidR="00C5708F" w:rsidRPr="00467B49" w:rsidRDefault="00C5708F" w:rsidP="00C5708F">
      <w:pPr>
        <w:ind w:left="720" w:hanging="720"/>
        <w:jc w:val="both"/>
        <w:rPr>
          <w:rFonts w:ascii="Arial" w:hAnsi="Arial"/>
          <w:b/>
        </w:rPr>
      </w:pPr>
    </w:p>
    <w:p w14:paraId="1A4A5157" w14:textId="77777777" w:rsidR="00C5708F" w:rsidRPr="00467B49" w:rsidRDefault="00C5708F" w:rsidP="00C5708F"/>
    <w:p w14:paraId="301F2AFB" w14:textId="77777777" w:rsidR="00C5708F" w:rsidRPr="00467B49" w:rsidRDefault="00C5708F" w:rsidP="00C5708F">
      <w:pPr>
        <w:rPr>
          <w:rFonts w:ascii="Arial" w:hAnsi="Arial"/>
        </w:rPr>
      </w:pPr>
    </w:p>
    <w:p w14:paraId="36C0B7C0" w14:textId="77777777" w:rsidR="00C5708F" w:rsidRPr="00467B49" w:rsidRDefault="00C5708F" w:rsidP="00C5708F"/>
    <w:sectPr w:rsidR="00C5708F" w:rsidRPr="00467B49">
      <w:headerReference w:type="default" r:id="rId7"/>
      <w:footerReference w:type="default" r:id="rId8"/>
      <w:pgSz w:w="11907" w:h="16834" w:code="9"/>
      <w:pgMar w:top="1440" w:right="1440" w:bottom="72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C600" w14:textId="77777777" w:rsidR="0042006D" w:rsidRDefault="0042006D">
      <w:r>
        <w:separator/>
      </w:r>
    </w:p>
  </w:endnote>
  <w:endnote w:type="continuationSeparator" w:id="0">
    <w:p w14:paraId="478BB77F" w14:textId="77777777" w:rsidR="0042006D" w:rsidRDefault="0042006D">
      <w:r>
        <w:continuationSeparator/>
      </w:r>
    </w:p>
  </w:endnote>
  <w:endnote w:type="continuationNotice" w:id="1">
    <w:p w14:paraId="0EDABEE6" w14:textId="77777777" w:rsidR="0042006D" w:rsidRDefault="0042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25B2" w14:textId="77777777" w:rsidR="00BC3D3E" w:rsidRDefault="00BC3D3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85F">
      <w:rPr>
        <w:rStyle w:val="PageNumber"/>
        <w:noProof/>
      </w:rPr>
      <w:t>29</w:t>
    </w:r>
    <w:r>
      <w:rPr>
        <w:rStyle w:val="PageNumber"/>
      </w:rPr>
      <w:fldChar w:fldCharType="end"/>
    </w:r>
  </w:p>
  <w:p w14:paraId="0D2C0059" w14:textId="77777777" w:rsidR="00BC3D3E" w:rsidRDefault="00BC3D3E">
    <w:pPr>
      <w:pStyle w:val="Footer"/>
      <w:jc w:val="center"/>
      <w:rPr>
        <w:rStyle w:val="PageNumber"/>
      </w:rPr>
    </w:pPr>
  </w:p>
  <w:p w14:paraId="6C161246" w14:textId="77777777" w:rsidR="00BC3D3E" w:rsidRDefault="00BC3D3E">
    <w:pPr>
      <w:pStyle w:val="Footer"/>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3871" w14:textId="77777777" w:rsidR="0042006D" w:rsidRDefault="0042006D">
      <w:r>
        <w:separator/>
      </w:r>
    </w:p>
  </w:footnote>
  <w:footnote w:type="continuationSeparator" w:id="0">
    <w:p w14:paraId="212E7967" w14:textId="77777777" w:rsidR="0042006D" w:rsidRDefault="0042006D">
      <w:r>
        <w:continuationSeparator/>
      </w:r>
    </w:p>
  </w:footnote>
  <w:footnote w:type="continuationNotice" w:id="1">
    <w:p w14:paraId="44FDA119" w14:textId="77777777" w:rsidR="0042006D" w:rsidRDefault="00420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AE58" w14:textId="77777777" w:rsidR="008F62C1" w:rsidRDefault="008F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6C"/>
    <w:multiLevelType w:val="singleLevel"/>
    <w:tmpl w:val="9A507BE4"/>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A522D16"/>
    <w:multiLevelType w:val="multilevel"/>
    <w:tmpl w:val="602AAE8E"/>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2B83561"/>
    <w:multiLevelType w:val="singleLevel"/>
    <w:tmpl w:val="9B186814"/>
    <w:lvl w:ilvl="0">
      <w:start w:val="1"/>
      <w:numFmt w:val="lowerLetter"/>
      <w:lvlText w:val="%1)"/>
      <w:lvlJc w:val="left"/>
      <w:pPr>
        <w:tabs>
          <w:tab w:val="num" w:pos="576"/>
        </w:tabs>
        <w:ind w:left="576" w:hanging="576"/>
      </w:pPr>
    </w:lvl>
  </w:abstractNum>
  <w:abstractNum w:abstractNumId="3" w15:restartNumberingAfterBreak="0">
    <w:nsid w:val="231C1ECA"/>
    <w:multiLevelType w:val="multilevel"/>
    <w:tmpl w:val="F7ECAB50"/>
    <w:lvl w:ilvl="0">
      <w:start w:val="4"/>
      <w:numFmt w:val="decimal"/>
      <w:lvlText w:val="%1"/>
      <w:lvlJc w:val="left"/>
      <w:pPr>
        <w:tabs>
          <w:tab w:val="num" w:pos="1170"/>
        </w:tabs>
        <w:ind w:left="1170" w:hanging="1170"/>
      </w:pPr>
      <w:rPr>
        <w:rFonts w:hint="default"/>
      </w:rPr>
    </w:lvl>
    <w:lvl w:ilvl="1">
      <w:start w:val="17"/>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EFE12DF"/>
    <w:multiLevelType w:val="multilevel"/>
    <w:tmpl w:val="F7ECAB50"/>
    <w:lvl w:ilvl="0">
      <w:start w:val="4"/>
      <w:numFmt w:val="decimal"/>
      <w:lvlText w:val="%1"/>
      <w:lvlJc w:val="left"/>
      <w:pPr>
        <w:tabs>
          <w:tab w:val="num" w:pos="1170"/>
        </w:tabs>
        <w:ind w:left="1170" w:hanging="1170"/>
      </w:pPr>
      <w:rPr>
        <w:rFonts w:hint="default"/>
      </w:rPr>
    </w:lvl>
    <w:lvl w:ilvl="1">
      <w:start w:val="17"/>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F9E730E"/>
    <w:multiLevelType w:val="singleLevel"/>
    <w:tmpl w:val="9B186814"/>
    <w:lvl w:ilvl="0">
      <w:start w:val="1"/>
      <w:numFmt w:val="lowerLetter"/>
      <w:lvlText w:val="%1)"/>
      <w:lvlJc w:val="left"/>
      <w:pPr>
        <w:tabs>
          <w:tab w:val="num" w:pos="576"/>
        </w:tabs>
        <w:ind w:left="576" w:hanging="576"/>
      </w:pPr>
    </w:lvl>
  </w:abstractNum>
  <w:abstractNum w:abstractNumId="6" w15:restartNumberingAfterBreak="0">
    <w:nsid w:val="512377CD"/>
    <w:multiLevelType w:val="multilevel"/>
    <w:tmpl w:val="7AE2D140"/>
    <w:lvl w:ilvl="0">
      <w:start w:val="4"/>
      <w:numFmt w:val="decimal"/>
      <w:lvlText w:val="%1"/>
      <w:lvlJc w:val="left"/>
      <w:pPr>
        <w:tabs>
          <w:tab w:val="num" w:pos="1170"/>
        </w:tabs>
        <w:ind w:left="1170" w:hanging="1170"/>
      </w:pPr>
      <w:rPr>
        <w:rFonts w:hint="default"/>
      </w:rPr>
    </w:lvl>
    <w:lvl w:ilvl="1">
      <w:start w:val="13"/>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2E63D1B"/>
    <w:multiLevelType w:val="multilevel"/>
    <w:tmpl w:val="E9BEC27A"/>
    <w:lvl w:ilvl="0">
      <w:start w:val="4"/>
      <w:numFmt w:val="decimal"/>
      <w:lvlText w:val="%1"/>
      <w:lvlJc w:val="left"/>
      <w:pPr>
        <w:tabs>
          <w:tab w:val="num" w:pos="1170"/>
        </w:tabs>
        <w:ind w:left="1170" w:hanging="1170"/>
      </w:pPr>
      <w:rPr>
        <w:rFonts w:hint="default"/>
      </w:rPr>
    </w:lvl>
    <w:lvl w:ilvl="1">
      <w:start w:val="10"/>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763C3AAA"/>
    <w:multiLevelType w:val="multilevel"/>
    <w:tmpl w:val="8758DF28"/>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881445F"/>
    <w:multiLevelType w:val="singleLevel"/>
    <w:tmpl w:val="9B186814"/>
    <w:lvl w:ilvl="0">
      <w:start w:val="1"/>
      <w:numFmt w:val="lowerLetter"/>
      <w:lvlText w:val="%1)"/>
      <w:lvlJc w:val="left"/>
      <w:pPr>
        <w:tabs>
          <w:tab w:val="num" w:pos="576"/>
        </w:tabs>
        <w:ind w:left="576" w:hanging="576"/>
      </w:pPr>
    </w:lvl>
  </w:abstractNum>
  <w:abstractNum w:abstractNumId="10" w15:restartNumberingAfterBreak="0">
    <w:nsid w:val="7D0212DB"/>
    <w:multiLevelType w:val="multilevel"/>
    <w:tmpl w:val="35543822"/>
    <w:lvl w:ilvl="0">
      <w:start w:val="2"/>
      <w:numFmt w:val="decimal"/>
      <w:lvlText w:val="%1"/>
      <w:lvlJc w:val="left"/>
      <w:pPr>
        <w:tabs>
          <w:tab w:val="num" w:pos="1170"/>
        </w:tabs>
        <w:ind w:left="1170" w:hanging="1170"/>
      </w:pPr>
      <w:rPr>
        <w:rFonts w:hint="default"/>
      </w:rPr>
    </w:lvl>
    <w:lvl w:ilvl="1">
      <w:start w:val="4"/>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E957579"/>
    <w:multiLevelType w:val="singleLevel"/>
    <w:tmpl w:val="C4767FBE"/>
    <w:lvl w:ilvl="0">
      <w:start w:val="1"/>
      <w:numFmt w:val="bullet"/>
      <w:lvlText w:val=""/>
      <w:lvlJc w:val="left"/>
      <w:pPr>
        <w:tabs>
          <w:tab w:val="num" w:pos="720"/>
        </w:tabs>
        <w:ind w:left="720" w:hanging="720"/>
      </w:pPr>
      <w:rPr>
        <w:rFonts w:ascii="Symbol" w:hAnsi="Symbol" w:hint="default"/>
      </w:rPr>
    </w:lvl>
  </w:abstractNum>
  <w:num w:numId="1" w16cid:durableId="45371925">
    <w:abstractNumId w:val="9"/>
  </w:num>
  <w:num w:numId="2" w16cid:durableId="1804619840">
    <w:abstractNumId w:val="2"/>
  </w:num>
  <w:num w:numId="3" w16cid:durableId="1844664882">
    <w:abstractNumId w:val="5"/>
  </w:num>
  <w:num w:numId="4" w16cid:durableId="276765283">
    <w:abstractNumId w:val="0"/>
  </w:num>
  <w:num w:numId="5" w16cid:durableId="1327707850">
    <w:abstractNumId w:val="10"/>
  </w:num>
  <w:num w:numId="6" w16cid:durableId="236786824">
    <w:abstractNumId w:val="11"/>
  </w:num>
  <w:num w:numId="7" w16cid:durableId="109127854">
    <w:abstractNumId w:val="8"/>
  </w:num>
  <w:num w:numId="8" w16cid:durableId="1061096425">
    <w:abstractNumId w:val="7"/>
  </w:num>
  <w:num w:numId="9" w16cid:durableId="380599454">
    <w:abstractNumId w:val="6"/>
  </w:num>
  <w:num w:numId="10" w16cid:durableId="1428039166">
    <w:abstractNumId w:val="4"/>
  </w:num>
  <w:num w:numId="11" w16cid:durableId="1020857013">
    <w:abstractNumId w:val="3"/>
  </w:num>
  <w:num w:numId="12" w16cid:durableId="145340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8F"/>
    <w:rsid w:val="00006E8E"/>
    <w:rsid w:val="0004258C"/>
    <w:rsid w:val="00053A32"/>
    <w:rsid w:val="000C03F7"/>
    <w:rsid w:val="00133CA8"/>
    <w:rsid w:val="0014523B"/>
    <w:rsid w:val="00181F6B"/>
    <w:rsid w:val="001F6F40"/>
    <w:rsid w:val="00230E72"/>
    <w:rsid w:val="00244477"/>
    <w:rsid w:val="00246B95"/>
    <w:rsid w:val="00263C06"/>
    <w:rsid w:val="00283C13"/>
    <w:rsid w:val="00285C2C"/>
    <w:rsid w:val="00297851"/>
    <w:rsid w:val="002B3D21"/>
    <w:rsid w:val="003026EC"/>
    <w:rsid w:val="00377544"/>
    <w:rsid w:val="004063E6"/>
    <w:rsid w:val="00410B12"/>
    <w:rsid w:val="0042006D"/>
    <w:rsid w:val="00430618"/>
    <w:rsid w:val="004324ED"/>
    <w:rsid w:val="00432D41"/>
    <w:rsid w:val="00462430"/>
    <w:rsid w:val="00467B49"/>
    <w:rsid w:val="004830EC"/>
    <w:rsid w:val="004B74C8"/>
    <w:rsid w:val="00582E16"/>
    <w:rsid w:val="005C7DF2"/>
    <w:rsid w:val="00616209"/>
    <w:rsid w:val="00621469"/>
    <w:rsid w:val="006614C9"/>
    <w:rsid w:val="006B02B5"/>
    <w:rsid w:val="006C3474"/>
    <w:rsid w:val="006C702A"/>
    <w:rsid w:val="007360FD"/>
    <w:rsid w:val="00782627"/>
    <w:rsid w:val="007B6521"/>
    <w:rsid w:val="007C0627"/>
    <w:rsid w:val="007F531E"/>
    <w:rsid w:val="00802493"/>
    <w:rsid w:val="00805315"/>
    <w:rsid w:val="008506B7"/>
    <w:rsid w:val="00853E00"/>
    <w:rsid w:val="008B6C3B"/>
    <w:rsid w:val="008F62C1"/>
    <w:rsid w:val="009132A8"/>
    <w:rsid w:val="00923F89"/>
    <w:rsid w:val="009323FB"/>
    <w:rsid w:val="009523A8"/>
    <w:rsid w:val="009818AD"/>
    <w:rsid w:val="00987C89"/>
    <w:rsid w:val="009F6E24"/>
    <w:rsid w:val="00A4047F"/>
    <w:rsid w:val="00A4374C"/>
    <w:rsid w:val="00A77A61"/>
    <w:rsid w:val="00A80CB4"/>
    <w:rsid w:val="00AD719B"/>
    <w:rsid w:val="00AE30CC"/>
    <w:rsid w:val="00AF148E"/>
    <w:rsid w:val="00B26161"/>
    <w:rsid w:val="00B67426"/>
    <w:rsid w:val="00BB0777"/>
    <w:rsid w:val="00BB179E"/>
    <w:rsid w:val="00BB5D17"/>
    <w:rsid w:val="00BC3D3E"/>
    <w:rsid w:val="00C32A50"/>
    <w:rsid w:val="00C5708F"/>
    <w:rsid w:val="00C85591"/>
    <w:rsid w:val="00C97D29"/>
    <w:rsid w:val="00CA085F"/>
    <w:rsid w:val="00D53D52"/>
    <w:rsid w:val="00D57465"/>
    <w:rsid w:val="00D93A06"/>
    <w:rsid w:val="00DA4BB9"/>
    <w:rsid w:val="00DD7B6B"/>
    <w:rsid w:val="00E20D8F"/>
    <w:rsid w:val="00E74C01"/>
    <w:rsid w:val="00E821FF"/>
    <w:rsid w:val="00E84BFD"/>
    <w:rsid w:val="00EA02EC"/>
    <w:rsid w:val="00F57075"/>
    <w:rsid w:val="00F64AEB"/>
    <w:rsid w:val="00F74305"/>
    <w:rsid w:val="00FA103D"/>
    <w:rsid w:val="00FB6FDD"/>
    <w:rsid w:val="00FC6F9F"/>
    <w:rsid w:val="00FE3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A1449"/>
  <w15:docId w15:val="{48DC9FF3-D679-44D1-930D-BAC312AD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08F"/>
    <w:rPr>
      <w:sz w:val="24"/>
    </w:rPr>
  </w:style>
  <w:style w:type="paragraph" w:styleId="Heading1">
    <w:name w:val="heading 1"/>
    <w:basedOn w:val="Normal"/>
    <w:next w:val="Normal"/>
    <w:qFormat/>
    <w:rsid w:val="00C5708F"/>
    <w:pPr>
      <w:keepNext/>
      <w:ind w:left="720" w:hanging="720"/>
      <w:jc w:val="both"/>
      <w:outlineLvl w:val="0"/>
    </w:pPr>
    <w:rPr>
      <w:b/>
      <w:u w:val="single"/>
      <w:lang w:eastAsia="en-US"/>
    </w:rPr>
  </w:style>
  <w:style w:type="paragraph" w:styleId="Heading2">
    <w:name w:val="heading 2"/>
    <w:basedOn w:val="Normal"/>
    <w:next w:val="Normal"/>
    <w:qFormat/>
    <w:rsid w:val="00C5708F"/>
    <w:pPr>
      <w:keepNext/>
      <w:jc w:val="both"/>
      <w:outlineLvl w:val="1"/>
    </w:pPr>
    <w:rPr>
      <w:b/>
      <w:u w:val="single"/>
      <w:lang w:eastAsia="en-US"/>
    </w:rPr>
  </w:style>
  <w:style w:type="paragraph" w:styleId="Heading3">
    <w:name w:val="heading 3"/>
    <w:basedOn w:val="Normal"/>
    <w:next w:val="Normal"/>
    <w:qFormat/>
    <w:rsid w:val="00C5708F"/>
    <w:pPr>
      <w:keepNext/>
      <w:jc w:val="center"/>
      <w:outlineLvl w:val="2"/>
    </w:pPr>
    <w:rPr>
      <w:b/>
      <w:sz w:val="28"/>
      <w:lang w:eastAsia="en-US"/>
    </w:rPr>
  </w:style>
  <w:style w:type="paragraph" w:styleId="Heading4">
    <w:name w:val="heading 4"/>
    <w:basedOn w:val="Normal"/>
    <w:next w:val="Normal"/>
    <w:qFormat/>
    <w:rsid w:val="00C5708F"/>
    <w:pPr>
      <w:keepNext/>
      <w:ind w:left="720"/>
      <w:jc w:val="both"/>
      <w:outlineLvl w:val="3"/>
    </w:pPr>
    <w:rPr>
      <w:b/>
      <w:lang w:eastAsia="en-US"/>
    </w:rPr>
  </w:style>
  <w:style w:type="paragraph" w:styleId="Heading5">
    <w:name w:val="heading 5"/>
    <w:basedOn w:val="Normal"/>
    <w:next w:val="Normal"/>
    <w:qFormat/>
    <w:rsid w:val="00C5708F"/>
    <w:pPr>
      <w:keepNext/>
      <w:ind w:left="1440" w:hanging="720"/>
      <w:jc w:val="both"/>
      <w:outlineLvl w:val="4"/>
    </w:pPr>
    <w:rPr>
      <w:rFonts w:ascii="Arial" w:hAnsi="Arial"/>
      <w:b/>
      <w:u w:val="single"/>
    </w:rPr>
  </w:style>
  <w:style w:type="paragraph" w:styleId="Heading6">
    <w:name w:val="heading 6"/>
    <w:basedOn w:val="Normal"/>
    <w:next w:val="Normal"/>
    <w:qFormat/>
    <w:rsid w:val="00C5708F"/>
    <w:pPr>
      <w:keepNext/>
      <w:jc w:val="both"/>
      <w:outlineLvl w:val="5"/>
    </w:pPr>
    <w:rPr>
      <w:rFonts w:ascii="Arial" w:hAnsi="Arial"/>
      <w:b/>
      <w:lang w:eastAsia="en-US"/>
    </w:rPr>
  </w:style>
  <w:style w:type="paragraph" w:styleId="Heading7">
    <w:name w:val="heading 7"/>
    <w:basedOn w:val="Normal"/>
    <w:next w:val="Normal"/>
    <w:qFormat/>
    <w:rsid w:val="00C5708F"/>
    <w:pPr>
      <w:keepNext/>
      <w:ind w:left="720" w:hanging="720"/>
      <w:jc w:val="both"/>
      <w:outlineLvl w:val="6"/>
    </w:pPr>
    <w:rPr>
      <w:rFonts w:ascii="Arial" w:hAnsi="Arial"/>
      <w:b/>
      <w:lang w:eastAsia="en-US"/>
    </w:rPr>
  </w:style>
  <w:style w:type="paragraph" w:styleId="Heading8">
    <w:name w:val="heading 8"/>
    <w:basedOn w:val="Normal"/>
    <w:next w:val="Normal"/>
    <w:qFormat/>
    <w:rsid w:val="00C5708F"/>
    <w:pPr>
      <w:keepNext/>
      <w:jc w:val="both"/>
      <w:outlineLvl w:val="7"/>
    </w:pPr>
    <w:rPr>
      <w:b/>
      <w:i/>
      <w:lang w:eastAsia="en-US"/>
    </w:rPr>
  </w:style>
  <w:style w:type="paragraph" w:styleId="Heading9">
    <w:name w:val="heading 9"/>
    <w:basedOn w:val="Normal"/>
    <w:next w:val="Normal"/>
    <w:qFormat/>
    <w:rsid w:val="00C5708F"/>
    <w:pPr>
      <w:keepNext/>
      <w:ind w:left="1440" w:hanging="720"/>
      <w:jc w:val="both"/>
      <w:outlineLvl w:val="8"/>
    </w:pPr>
    <w:rPr>
      <w:rFonts w:ascii="Arial" w:hAnsi="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708F"/>
    <w:pPr>
      <w:jc w:val="center"/>
    </w:pPr>
    <w:rPr>
      <w:b/>
      <w:sz w:val="28"/>
      <w:lang w:eastAsia="en-US"/>
    </w:rPr>
  </w:style>
  <w:style w:type="paragraph" w:styleId="Header">
    <w:name w:val="header"/>
    <w:basedOn w:val="Normal"/>
    <w:rsid w:val="00C5708F"/>
    <w:pPr>
      <w:tabs>
        <w:tab w:val="center" w:pos="4153"/>
        <w:tab w:val="right" w:pos="8306"/>
      </w:tabs>
    </w:pPr>
    <w:rPr>
      <w:lang w:eastAsia="en-US"/>
    </w:rPr>
  </w:style>
  <w:style w:type="paragraph" w:styleId="BodyTextIndent3">
    <w:name w:val="Body Text Indent 3"/>
    <w:basedOn w:val="Normal"/>
    <w:rsid w:val="00C5708F"/>
    <w:pPr>
      <w:ind w:left="720"/>
      <w:jc w:val="both"/>
    </w:pPr>
    <w:rPr>
      <w:lang w:eastAsia="en-US"/>
    </w:rPr>
  </w:style>
  <w:style w:type="paragraph" w:styleId="BodyTextIndent">
    <w:name w:val="Body Text Indent"/>
    <w:basedOn w:val="Normal"/>
    <w:rsid w:val="00C5708F"/>
    <w:pPr>
      <w:jc w:val="both"/>
    </w:pPr>
    <w:rPr>
      <w:lang w:eastAsia="en-US"/>
    </w:rPr>
  </w:style>
  <w:style w:type="paragraph" w:styleId="BodyText">
    <w:name w:val="Body Text"/>
    <w:basedOn w:val="Normal"/>
    <w:rsid w:val="00C5708F"/>
    <w:pPr>
      <w:jc w:val="both"/>
    </w:pPr>
    <w:rPr>
      <w:b/>
      <w:u w:val="single"/>
      <w:lang w:eastAsia="en-US"/>
    </w:rPr>
  </w:style>
  <w:style w:type="paragraph" w:styleId="PlainText">
    <w:name w:val="Plain Text"/>
    <w:basedOn w:val="Normal"/>
    <w:rsid w:val="00C5708F"/>
    <w:rPr>
      <w:rFonts w:ascii="Courier New" w:hAnsi="Courier New"/>
      <w:sz w:val="20"/>
      <w:lang w:eastAsia="en-US"/>
    </w:rPr>
  </w:style>
  <w:style w:type="paragraph" w:styleId="BodyTextIndent2">
    <w:name w:val="Body Text Indent 2"/>
    <w:basedOn w:val="Normal"/>
    <w:rsid w:val="00C5708F"/>
    <w:pPr>
      <w:ind w:left="1440" w:hanging="720"/>
      <w:jc w:val="both"/>
    </w:pPr>
    <w:rPr>
      <w:lang w:eastAsia="en-US"/>
    </w:rPr>
  </w:style>
  <w:style w:type="character" w:styleId="PageNumber">
    <w:name w:val="page number"/>
    <w:basedOn w:val="DefaultParagraphFont"/>
    <w:rsid w:val="00C5708F"/>
  </w:style>
  <w:style w:type="paragraph" w:styleId="Footer">
    <w:name w:val="footer"/>
    <w:basedOn w:val="Normal"/>
    <w:rsid w:val="00C5708F"/>
    <w:pPr>
      <w:tabs>
        <w:tab w:val="center" w:pos="4153"/>
        <w:tab w:val="right" w:pos="8306"/>
      </w:tabs>
    </w:pPr>
    <w:rPr>
      <w:lang w:eastAsia="en-US"/>
    </w:rPr>
  </w:style>
  <w:style w:type="paragraph" w:styleId="BalloonText">
    <w:name w:val="Balloon Text"/>
    <w:basedOn w:val="Normal"/>
    <w:semiHidden/>
    <w:rsid w:val="007360FD"/>
    <w:rPr>
      <w:rFonts w:ascii="Tahoma" w:hAnsi="Tahoma" w:cs="Tahoma"/>
      <w:sz w:val="16"/>
      <w:szCs w:val="16"/>
    </w:rPr>
  </w:style>
  <w:style w:type="character" w:styleId="CommentReference">
    <w:name w:val="annotation reference"/>
    <w:basedOn w:val="DefaultParagraphFont"/>
    <w:rsid w:val="00853E00"/>
    <w:rPr>
      <w:sz w:val="16"/>
      <w:szCs w:val="16"/>
    </w:rPr>
  </w:style>
  <w:style w:type="paragraph" w:styleId="CommentText">
    <w:name w:val="annotation text"/>
    <w:basedOn w:val="Normal"/>
    <w:link w:val="CommentTextChar"/>
    <w:rsid w:val="00853E00"/>
    <w:rPr>
      <w:sz w:val="20"/>
    </w:rPr>
  </w:style>
  <w:style w:type="character" w:customStyle="1" w:styleId="CommentTextChar">
    <w:name w:val="Comment Text Char"/>
    <w:basedOn w:val="DefaultParagraphFont"/>
    <w:link w:val="CommentText"/>
    <w:rsid w:val="00853E00"/>
  </w:style>
  <w:style w:type="paragraph" w:styleId="CommentSubject">
    <w:name w:val="annotation subject"/>
    <w:basedOn w:val="CommentText"/>
    <w:next w:val="CommentText"/>
    <w:link w:val="CommentSubjectChar"/>
    <w:rsid w:val="00853E00"/>
    <w:rPr>
      <w:b/>
      <w:bCs/>
    </w:rPr>
  </w:style>
  <w:style w:type="character" w:customStyle="1" w:styleId="CommentSubjectChar">
    <w:name w:val="Comment Subject Char"/>
    <w:basedOn w:val="CommentTextChar"/>
    <w:link w:val="CommentSubject"/>
    <w:rsid w:val="00853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6611">
      <w:bodyDiv w:val="1"/>
      <w:marLeft w:val="0"/>
      <w:marRight w:val="0"/>
      <w:marTop w:val="0"/>
      <w:marBottom w:val="0"/>
      <w:divBdr>
        <w:top w:val="none" w:sz="0" w:space="0" w:color="auto"/>
        <w:left w:val="none" w:sz="0" w:space="0" w:color="auto"/>
        <w:bottom w:val="none" w:sz="0" w:space="0" w:color="auto"/>
        <w:right w:val="none" w:sz="0" w:space="0" w:color="auto"/>
      </w:divBdr>
    </w:div>
    <w:div w:id="13040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29</Pages>
  <Words>5682</Words>
  <Characters>32392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NORMAL TEMPLATE</vt:lpstr>
    </vt:vector>
  </TitlesOfParts>
  <Company>Lancs Fire and Rescue Service</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DOCUMENTS</dc:subject>
  <dc:creator>ChrisKeely</dc:creator>
  <cp:lastModifiedBy>Richard Edney</cp:lastModifiedBy>
  <cp:revision>2</cp:revision>
  <cp:lastPrinted>2016-01-05T14:13:00Z</cp:lastPrinted>
  <dcterms:created xsi:type="dcterms:W3CDTF">2024-02-28T09:25:00Z</dcterms:created>
  <dcterms:modified xsi:type="dcterms:W3CDTF">2024-02-28T09:25:00Z</dcterms:modified>
</cp:coreProperties>
</file>